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122" w:rsidRPr="00B24215" w:rsidRDefault="00D54122" w:rsidP="00996450">
      <w:pPr>
        <w:ind w:left="10490"/>
        <w:rPr>
          <w:sz w:val="28"/>
          <w:szCs w:val="28"/>
        </w:rPr>
      </w:pPr>
      <w:r w:rsidRPr="00B24215">
        <w:rPr>
          <w:sz w:val="28"/>
          <w:szCs w:val="28"/>
        </w:rPr>
        <w:t xml:space="preserve">Приложение </w:t>
      </w:r>
    </w:p>
    <w:p w:rsidR="00996450" w:rsidRDefault="00D54122" w:rsidP="00996450">
      <w:pPr>
        <w:ind w:left="10490"/>
        <w:rPr>
          <w:sz w:val="28"/>
          <w:szCs w:val="28"/>
        </w:rPr>
      </w:pPr>
      <w:r w:rsidRPr="00B24215">
        <w:rPr>
          <w:sz w:val="28"/>
          <w:szCs w:val="28"/>
        </w:rPr>
        <w:t>к постановлению</w:t>
      </w:r>
      <w:r w:rsidR="00996450">
        <w:rPr>
          <w:sz w:val="28"/>
          <w:szCs w:val="28"/>
        </w:rPr>
        <w:t xml:space="preserve"> </w:t>
      </w:r>
    </w:p>
    <w:p w:rsidR="00D54122" w:rsidRPr="00B24215" w:rsidRDefault="00D54122" w:rsidP="00996450">
      <w:pPr>
        <w:ind w:left="10490"/>
        <w:rPr>
          <w:sz w:val="28"/>
          <w:szCs w:val="28"/>
        </w:rPr>
      </w:pPr>
      <w:r w:rsidRPr="00B24215">
        <w:rPr>
          <w:sz w:val="28"/>
          <w:szCs w:val="28"/>
        </w:rPr>
        <w:t>Администрации города</w:t>
      </w:r>
    </w:p>
    <w:p w:rsidR="00D54122" w:rsidRPr="00AE7D5A" w:rsidRDefault="00D54122" w:rsidP="00996450">
      <w:pPr>
        <w:ind w:left="10490"/>
        <w:rPr>
          <w:sz w:val="28"/>
          <w:szCs w:val="28"/>
        </w:rPr>
      </w:pPr>
      <w:r w:rsidRPr="00B24215">
        <w:rPr>
          <w:sz w:val="28"/>
          <w:szCs w:val="28"/>
        </w:rPr>
        <w:t xml:space="preserve">от </w:t>
      </w:r>
      <w:r w:rsidR="00AE7D5A">
        <w:rPr>
          <w:sz w:val="28"/>
          <w:szCs w:val="28"/>
        </w:rPr>
        <w:t>30.10.2018</w:t>
      </w:r>
      <w:r w:rsidRPr="00B24215">
        <w:rPr>
          <w:sz w:val="28"/>
          <w:szCs w:val="28"/>
        </w:rPr>
        <w:t xml:space="preserve"> № </w:t>
      </w:r>
      <w:r w:rsidR="00AE7D5A">
        <w:rPr>
          <w:sz w:val="28"/>
          <w:szCs w:val="28"/>
        </w:rPr>
        <w:t xml:space="preserve">8217 </w:t>
      </w:r>
      <w:r w:rsidR="00AE7D5A">
        <w:rPr>
          <w:sz w:val="28"/>
          <w:szCs w:val="28"/>
        </w:rPr>
        <w:br/>
      </w:r>
      <w:r w:rsidR="00AE7D5A" w:rsidRPr="00AE7D5A">
        <w:rPr>
          <w:sz w:val="28"/>
          <w:szCs w:val="28"/>
        </w:rPr>
        <w:t>(</w:t>
      </w:r>
      <w:r w:rsidR="00AE7D5A" w:rsidRPr="00AE7D5A">
        <w:rPr>
          <w:sz w:val="28"/>
          <w:szCs w:val="28"/>
        </w:rPr>
        <w:t>с изменениями от 17.12.2018 № 9785</w:t>
      </w:r>
      <w:r w:rsidR="00AE7D5A" w:rsidRPr="00AE7D5A">
        <w:rPr>
          <w:sz w:val="28"/>
          <w:szCs w:val="28"/>
        </w:rPr>
        <w:t>)</w:t>
      </w:r>
      <w:r w:rsidRPr="00AE7D5A">
        <w:rPr>
          <w:sz w:val="28"/>
          <w:szCs w:val="28"/>
        </w:rPr>
        <w:t xml:space="preserve"> </w:t>
      </w:r>
    </w:p>
    <w:p w:rsidR="00D54122" w:rsidRPr="00AE7D5A" w:rsidRDefault="00D54122" w:rsidP="00D54122">
      <w:pPr>
        <w:rPr>
          <w:sz w:val="28"/>
          <w:szCs w:val="28"/>
        </w:rPr>
      </w:pPr>
    </w:p>
    <w:p w:rsidR="00D54122" w:rsidRPr="00B24215" w:rsidRDefault="00D54122" w:rsidP="00D54122">
      <w:pPr>
        <w:jc w:val="center"/>
        <w:rPr>
          <w:sz w:val="28"/>
          <w:szCs w:val="28"/>
        </w:rPr>
      </w:pPr>
      <w:r w:rsidRPr="00B24215">
        <w:rPr>
          <w:sz w:val="28"/>
          <w:szCs w:val="28"/>
        </w:rPr>
        <w:t>Прогноз</w:t>
      </w:r>
    </w:p>
    <w:p w:rsidR="00D54122" w:rsidRPr="00B24215" w:rsidRDefault="00D54122" w:rsidP="00D54122">
      <w:pPr>
        <w:jc w:val="center"/>
        <w:rPr>
          <w:sz w:val="28"/>
          <w:szCs w:val="28"/>
        </w:rPr>
      </w:pPr>
      <w:r w:rsidRPr="00B24215">
        <w:rPr>
          <w:sz w:val="28"/>
          <w:szCs w:val="28"/>
        </w:rPr>
        <w:t>социально-экономического развития</w:t>
      </w:r>
    </w:p>
    <w:p w:rsidR="00D54122" w:rsidRPr="00B24215" w:rsidRDefault="00D54122" w:rsidP="00D54122">
      <w:pPr>
        <w:jc w:val="center"/>
        <w:rPr>
          <w:sz w:val="28"/>
          <w:szCs w:val="28"/>
        </w:rPr>
      </w:pPr>
      <w:r w:rsidRPr="00B24215">
        <w:rPr>
          <w:sz w:val="28"/>
          <w:szCs w:val="28"/>
        </w:rPr>
        <w:t>муниципального образования городской округ город Сургут</w:t>
      </w:r>
    </w:p>
    <w:p w:rsidR="00D54122" w:rsidRPr="00B24215" w:rsidRDefault="00D54122" w:rsidP="00D54122">
      <w:pPr>
        <w:jc w:val="center"/>
        <w:rPr>
          <w:sz w:val="28"/>
          <w:szCs w:val="28"/>
        </w:rPr>
      </w:pPr>
      <w:r w:rsidRPr="00B24215">
        <w:rPr>
          <w:sz w:val="28"/>
          <w:szCs w:val="28"/>
        </w:rPr>
        <w:t>на 2019 год и на плановый период 2020 – 2021 годов</w:t>
      </w:r>
      <w:bookmarkStart w:id="0" w:name="_GoBack"/>
      <w:bookmarkEnd w:id="0"/>
    </w:p>
    <w:p w:rsidR="00D54122" w:rsidRPr="00B24215" w:rsidRDefault="00D54122" w:rsidP="00D54122">
      <w:pPr>
        <w:jc w:val="center"/>
        <w:rPr>
          <w:sz w:val="28"/>
          <w:szCs w:val="28"/>
        </w:rPr>
      </w:pPr>
    </w:p>
    <w:tbl>
      <w:tblPr>
        <w:tblW w:w="14733" w:type="dxa"/>
        <w:tblInd w:w="103" w:type="dxa"/>
        <w:tblLook w:val="04A0" w:firstRow="1" w:lastRow="0" w:firstColumn="1" w:lastColumn="0" w:noHBand="0" w:noVBand="1"/>
      </w:tblPr>
      <w:tblGrid>
        <w:gridCol w:w="4100"/>
        <w:gridCol w:w="1329"/>
        <w:gridCol w:w="999"/>
        <w:gridCol w:w="984"/>
        <w:gridCol w:w="1479"/>
        <w:gridCol w:w="1000"/>
        <w:gridCol w:w="1479"/>
        <w:gridCol w:w="948"/>
        <w:gridCol w:w="1479"/>
        <w:gridCol w:w="936"/>
      </w:tblGrid>
      <w:tr w:rsidR="00D54122" w:rsidRPr="00B24215" w:rsidTr="004E087A">
        <w:trPr>
          <w:trHeight w:val="300"/>
          <w:tblHeader/>
        </w:trPr>
        <w:tc>
          <w:tcPr>
            <w:tcW w:w="41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Показатели</w:t>
            </w:r>
          </w:p>
        </w:tc>
        <w:tc>
          <w:tcPr>
            <w:tcW w:w="13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Единица измерения</w:t>
            </w:r>
          </w:p>
        </w:tc>
        <w:tc>
          <w:tcPr>
            <w:tcW w:w="9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xml:space="preserve"> 2017 год отчет</w:t>
            </w:r>
          </w:p>
        </w:tc>
        <w:tc>
          <w:tcPr>
            <w:tcW w:w="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xml:space="preserve"> 2018 год оценка</w:t>
            </w:r>
          </w:p>
        </w:tc>
        <w:tc>
          <w:tcPr>
            <w:tcW w:w="2479" w:type="dxa"/>
            <w:gridSpan w:val="2"/>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xml:space="preserve"> 2019 год</w:t>
            </w:r>
          </w:p>
        </w:tc>
        <w:tc>
          <w:tcPr>
            <w:tcW w:w="2427" w:type="dxa"/>
            <w:gridSpan w:val="2"/>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xml:space="preserve"> 2020 год</w:t>
            </w:r>
          </w:p>
        </w:tc>
        <w:tc>
          <w:tcPr>
            <w:tcW w:w="2415" w:type="dxa"/>
            <w:gridSpan w:val="2"/>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2021 год</w:t>
            </w:r>
          </w:p>
        </w:tc>
      </w:tr>
      <w:tr w:rsidR="00D54122" w:rsidRPr="00B24215" w:rsidTr="004E087A">
        <w:trPr>
          <w:trHeight w:val="300"/>
          <w:tblHeader/>
        </w:trPr>
        <w:tc>
          <w:tcPr>
            <w:tcW w:w="4100" w:type="dxa"/>
            <w:vMerge/>
            <w:tcBorders>
              <w:top w:val="single" w:sz="4" w:space="0" w:color="auto"/>
              <w:left w:val="single" w:sz="4" w:space="0" w:color="auto"/>
              <w:bottom w:val="single" w:sz="4" w:space="0" w:color="000000"/>
              <w:right w:val="single" w:sz="4" w:space="0" w:color="auto"/>
            </w:tcBorders>
            <w:vAlign w:val="center"/>
            <w:hideMark/>
          </w:tcPr>
          <w:p w:rsidR="00D54122" w:rsidRPr="00B24215" w:rsidRDefault="00D54122" w:rsidP="004E087A">
            <w:pPr>
              <w:rPr>
                <w:sz w:val="18"/>
                <w:szCs w:val="18"/>
              </w:rPr>
            </w:pPr>
          </w:p>
        </w:tc>
        <w:tc>
          <w:tcPr>
            <w:tcW w:w="1329" w:type="dxa"/>
            <w:vMerge/>
            <w:tcBorders>
              <w:top w:val="single" w:sz="4" w:space="0" w:color="auto"/>
              <w:left w:val="single" w:sz="4" w:space="0" w:color="auto"/>
              <w:bottom w:val="single" w:sz="4" w:space="0" w:color="000000"/>
              <w:right w:val="single" w:sz="4" w:space="0" w:color="auto"/>
            </w:tcBorders>
            <w:vAlign w:val="center"/>
            <w:hideMark/>
          </w:tcPr>
          <w:p w:rsidR="00D54122" w:rsidRPr="00B24215" w:rsidRDefault="00D54122" w:rsidP="004E087A">
            <w:pPr>
              <w:rPr>
                <w:sz w:val="18"/>
                <w:szCs w:val="18"/>
              </w:rPr>
            </w:pPr>
          </w:p>
        </w:tc>
        <w:tc>
          <w:tcPr>
            <w:tcW w:w="999" w:type="dxa"/>
            <w:vMerge/>
            <w:tcBorders>
              <w:top w:val="single" w:sz="4" w:space="0" w:color="auto"/>
              <w:left w:val="single" w:sz="4" w:space="0" w:color="auto"/>
              <w:bottom w:val="single" w:sz="4" w:space="0" w:color="000000"/>
              <w:right w:val="single" w:sz="4" w:space="0" w:color="auto"/>
            </w:tcBorders>
            <w:vAlign w:val="center"/>
            <w:hideMark/>
          </w:tcPr>
          <w:p w:rsidR="00D54122" w:rsidRPr="00B24215" w:rsidRDefault="00D54122" w:rsidP="004E087A">
            <w:pPr>
              <w:rPr>
                <w:sz w:val="18"/>
                <w:szCs w:val="18"/>
              </w:rPr>
            </w:pPr>
          </w:p>
        </w:tc>
        <w:tc>
          <w:tcPr>
            <w:tcW w:w="984" w:type="dxa"/>
            <w:vMerge/>
            <w:tcBorders>
              <w:top w:val="single" w:sz="4" w:space="0" w:color="auto"/>
              <w:left w:val="single" w:sz="4" w:space="0" w:color="auto"/>
              <w:bottom w:val="single" w:sz="4" w:space="0" w:color="000000"/>
              <w:right w:val="single" w:sz="4" w:space="0" w:color="auto"/>
            </w:tcBorders>
            <w:vAlign w:val="center"/>
            <w:hideMark/>
          </w:tcPr>
          <w:p w:rsidR="00D54122" w:rsidRPr="00B24215" w:rsidRDefault="00D54122" w:rsidP="004E087A">
            <w:pPr>
              <w:rPr>
                <w:sz w:val="18"/>
                <w:szCs w:val="18"/>
              </w:rPr>
            </w:pPr>
          </w:p>
        </w:tc>
        <w:tc>
          <w:tcPr>
            <w:tcW w:w="7321" w:type="dxa"/>
            <w:gridSpan w:val="6"/>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прогноз</w:t>
            </w:r>
          </w:p>
        </w:tc>
      </w:tr>
      <w:tr w:rsidR="00D54122" w:rsidRPr="00B24215" w:rsidTr="004E087A">
        <w:trPr>
          <w:trHeight w:val="780"/>
          <w:tblHeader/>
        </w:trPr>
        <w:tc>
          <w:tcPr>
            <w:tcW w:w="4100" w:type="dxa"/>
            <w:vMerge/>
            <w:tcBorders>
              <w:top w:val="single" w:sz="4" w:space="0" w:color="auto"/>
              <w:left w:val="single" w:sz="4" w:space="0" w:color="auto"/>
              <w:bottom w:val="single" w:sz="4" w:space="0" w:color="000000"/>
              <w:right w:val="single" w:sz="4" w:space="0" w:color="auto"/>
            </w:tcBorders>
            <w:vAlign w:val="center"/>
            <w:hideMark/>
          </w:tcPr>
          <w:p w:rsidR="00D54122" w:rsidRPr="00B24215" w:rsidRDefault="00D54122" w:rsidP="004E087A">
            <w:pPr>
              <w:rPr>
                <w:sz w:val="18"/>
                <w:szCs w:val="18"/>
              </w:rPr>
            </w:pPr>
          </w:p>
        </w:tc>
        <w:tc>
          <w:tcPr>
            <w:tcW w:w="1329" w:type="dxa"/>
            <w:vMerge/>
            <w:tcBorders>
              <w:top w:val="single" w:sz="4" w:space="0" w:color="auto"/>
              <w:left w:val="single" w:sz="4" w:space="0" w:color="auto"/>
              <w:bottom w:val="single" w:sz="4" w:space="0" w:color="000000"/>
              <w:right w:val="single" w:sz="4" w:space="0" w:color="auto"/>
            </w:tcBorders>
            <w:vAlign w:val="center"/>
            <w:hideMark/>
          </w:tcPr>
          <w:p w:rsidR="00D54122" w:rsidRPr="00B24215" w:rsidRDefault="00D54122" w:rsidP="004E087A">
            <w:pPr>
              <w:rPr>
                <w:sz w:val="18"/>
                <w:szCs w:val="18"/>
              </w:rPr>
            </w:pPr>
          </w:p>
        </w:tc>
        <w:tc>
          <w:tcPr>
            <w:tcW w:w="999" w:type="dxa"/>
            <w:vMerge/>
            <w:tcBorders>
              <w:top w:val="single" w:sz="4" w:space="0" w:color="auto"/>
              <w:left w:val="single" w:sz="4" w:space="0" w:color="auto"/>
              <w:bottom w:val="single" w:sz="4" w:space="0" w:color="000000"/>
              <w:right w:val="single" w:sz="4" w:space="0" w:color="auto"/>
            </w:tcBorders>
            <w:vAlign w:val="center"/>
            <w:hideMark/>
          </w:tcPr>
          <w:p w:rsidR="00D54122" w:rsidRPr="00B24215" w:rsidRDefault="00D54122" w:rsidP="004E087A">
            <w:pPr>
              <w:rPr>
                <w:sz w:val="18"/>
                <w:szCs w:val="18"/>
              </w:rPr>
            </w:pPr>
          </w:p>
        </w:tc>
        <w:tc>
          <w:tcPr>
            <w:tcW w:w="984" w:type="dxa"/>
            <w:vMerge/>
            <w:tcBorders>
              <w:top w:val="single" w:sz="4" w:space="0" w:color="auto"/>
              <w:left w:val="single" w:sz="4" w:space="0" w:color="auto"/>
              <w:bottom w:val="single" w:sz="4" w:space="0" w:color="000000"/>
              <w:right w:val="single" w:sz="4" w:space="0" w:color="auto"/>
            </w:tcBorders>
            <w:vAlign w:val="center"/>
            <w:hideMark/>
          </w:tcPr>
          <w:p w:rsidR="00D54122" w:rsidRPr="00B24215" w:rsidRDefault="00D54122" w:rsidP="004E087A">
            <w:pPr>
              <w:rPr>
                <w:sz w:val="18"/>
                <w:szCs w:val="18"/>
              </w:rPr>
            </w:pP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вариант консервативный</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вариант базовый</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вариант консервативный</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вариант базовый</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вариант консервативный</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вариант базовый</w:t>
            </w:r>
          </w:p>
        </w:tc>
      </w:tr>
      <w:tr w:rsidR="00D54122" w:rsidRPr="00B24215" w:rsidTr="004E087A">
        <w:trPr>
          <w:trHeight w:val="240"/>
          <w:tblHeader/>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1. Производство товаров и услуг *</w:t>
            </w:r>
          </w:p>
        </w:tc>
      </w:tr>
      <w:tr w:rsidR="00D54122" w:rsidRPr="00B24215" w:rsidTr="004E087A">
        <w:trPr>
          <w:trHeight w:val="72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Объем отгруженных товаров собственного производства, выполненных работ и услуг собственными силами по всем видам экономической деятельности 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665611,6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709954,7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681047,4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686710,3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704386,8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717301,2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738497,4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757963,4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110,7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104,2</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1.1. Промышленное производство *</w:t>
            </w:r>
          </w:p>
        </w:tc>
      </w:tr>
      <w:tr w:rsidR="00D54122" w:rsidRPr="00B24215" w:rsidTr="004E087A">
        <w:trPr>
          <w:trHeight w:val="72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Объем отгруженных товаров собственного производства, выполненных работ и услуг собственными силами производителей промышленной продукции 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458988,6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482923,6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440021,1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443181,6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448402,8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456395,6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468156,5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477756,0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86,7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87,3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98,3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98,8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110,1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В том числе по видам экономической деятельности:</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lastRenderedPageBreak/>
              <w:t>Добыча полезных ископаемых</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4548,1</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4794,6</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5001,1</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5030,4</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5237,0</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5308,5</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5494,8</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5597,1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119,1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Обрабатывающие производства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368185,3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390093,2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339265,9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342104,9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343481,7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350915,4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359289,1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367613,3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107,0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82,8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98,3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111,4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том  числе: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производство пищевых продуктов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1287,7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1291,3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1353,0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1370,4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1420,5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1454,7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1471,7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1525,4</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97,4</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99,3</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101,9</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101,0</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102,3</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производство текстильных изделий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423,8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110,0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деятельность полиграфическая и копирование носителей информации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110,8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109,3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112,7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114,1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117,2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119,7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121,1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84,0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93,8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106,5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производство кокса и нефтепродуктов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361484,3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382360,0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330817,9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333562,0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334521,4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341779,5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349860,2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357888,2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107,0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82,4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83,0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98,2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111,6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производство резиновых и пластмассовых изделий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3,17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111,6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производство прочей неметаллической минеральной продукции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2132,0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2223,5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2625,4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2661,6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2787,4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2845,6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2994,1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3094,4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112,8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108,7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производств</w:t>
            </w:r>
            <w:r w:rsidR="00CD623C">
              <w:rPr>
                <w:sz w:val="18"/>
                <w:szCs w:val="18"/>
              </w:rPr>
              <w:t>о готовых металлических изделий</w:t>
            </w:r>
            <w:r w:rsidRPr="00B24215">
              <w:rPr>
                <w:sz w:val="18"/>
                <w:szCs w:val="18"/>
              </w:rPr>
              <w:t xml:space="preserve"> кроме машин и оборудования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96,1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862,6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914,8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972,1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991,2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858,1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lastRenderedPageBreak/>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производство машин и оборудования, электрооборудования и прочих транспортных средств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2839,0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3009,0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3204,6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3231,4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3425,0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3479,1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3580,6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3678,4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144,4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96,8</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105,5</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105,3</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102,8</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производство прочих готовых изделий</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230,2</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232,0</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231,5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235,7</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232,0</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239,5</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232,7</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244,3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Обеспечение электрической энергией, газом </w:t>
            </w:r>
            <w:r w:rsidR="00CD623C">
              <w:rPr>
                <w:sz w:val="18"/>
                <w:szCs w:val="18"/>
              </w:rPr>
              <w:t xml:space="preserve">            </w:t>
            </w:r>
            <w:r w:rsidRPr="00B24215">
              <w:rPr>
                <w:sz w:val="18"/>
                <w:szCs w:val="18"/>
              </w:rPr>
              <w:t>и паром, кондиционирование воздуха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83207,3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84868,6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92453,6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92736,0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96200,1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96666,9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99755,9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100882,3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103,9</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Водоснабжение, водоотведение, организация сбора и утилизации отходов, деятельность </w:t>
            </w:r>
            <w:r w:rsidR="00CD623C">
              <w:rPr>
                <w:sz w:val="18"/>
                <w:szCs w:val="18"/>
              </w:rPr>
              <w:t xml:space="preserve">             </w:t>
            </w:r>
            <w:r w:rsidRPr="00B24215">
              <w:rPr>
                <w:sz w:val="18"/>
                <w:szCs w:val="18"/>
              </w:rPr>
              <w:t xml:space="preserve">по ликвидации загрязнений  </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3048,0</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3167,2</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3300,5</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3310,4</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3484,0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3504,8</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3616,8</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3663,3</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96,5</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100,2</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106,4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103,9</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Производство основных видов промышленной продукции в натуральном выражении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Электроэнергия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млн.кВт.ч</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52226,0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51000,5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52805,4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52942,0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52906,3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53111,8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53012,1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53346,7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Теплоэнергия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тыс.Гкал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3634,2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3469,4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3492,6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3527,9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3420,0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3487,8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3421,0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3503,9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Конструкции и детали железобетонные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тыс.куб.м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202,9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229,5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232,5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236,0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242,0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247,0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Хлеб и хлебобулочные изделия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тонн</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12530,3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12590,0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12650,0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12740,0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12720,0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12910,0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12810,0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13090,0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Кондитерские изделия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тонн</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300,3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300,9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300,9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303,2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303,6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306,0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305,4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Колбасные изделия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тонн</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7109,0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7415,0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7571,0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7689,0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7738,0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7935,0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7916,0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8165,0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Мясные полуфабрикаты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тонн</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1243,0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725,3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728,7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731,0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732,1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736,1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735,6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740,7</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1.2. Сельское хозяйство</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Объем производства сельскохозяйственной продукции в хозяйствах всех категорий 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xml:space="preserve">млн.руб.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752,8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800,5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833,0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842,6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866,1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886,0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899,3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930,1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lastRenderedPageBreak/>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том числе: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продукция растениеводства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xml:space="preserve">млн.руб.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736,0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783,1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814,9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824,4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847,3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867,0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879,8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910,2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продукция животноводства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xml:space="preserve">млн.руб.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1.3. Строительство и инвестиции *</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Объем инвестиций в основной капитал за сч</w:t>
            </w:r>
            <w:r w:rsidR="00CD623C">
              <w:rPr>
                <w:sz w:val="18"/>
                <w:szCs w:val="18"/>
              </w:rPr>
              <w:t>е</w:t>
            </w:r>
            <w:r w:rsidRPr="00B24215">
              <w:rPr>
                <w:sz w:val="18"/>
                <w:szCs w:val="18"/>
              </w:rPr>
              <w:t xml:space="preserve">т всех источников финансирования в ценах соответствующих лет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29864,6</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32127,8</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26618,1</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34272,1</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24123,5</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36622,1</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23954,3</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46841,5</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9373D8" w:rsidRDefault="004E087A" w:rsidP="004E087A">
            <w:pPr>
              <w:jc w:val="center"/>
              <w:rPr>
                <w:sz w:val="18"/>
                <w:szCs w:val="18"/>
              </w:rPr>
            </w:pPr>
            <w:r w:rsidRPr="009373D8">
              <w:rPr>
                <w:sz w:val="18"/>
                <w:szCs w:val="18"/>
              </w:rPr>
              <w:t>97,4</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104,0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79,5</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102,2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87,1</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102,6</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96,5</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123,0</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9373D8" w:rsidRDefault="004E087A" w:rsidP="004E087A">
            <w:pPr>
              <w:jc w:val="center"/>
              <w:rPr>
                <w:sz w:val="18"/>
                <w:szCs w:val="18"/>
              </w:rPr>
            </w:pPr>
            <w:r w:rsidRPr="009373D8">
              <w:rPr>
                <w:sz w:val="18"/>
                <w:szCs w:val="18"/>
              </w:rPr>
              <w:t>104,6</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103,0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104,2</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104,4</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104,0</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104,1</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102,9</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104,0</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В том числе по видам экономической деятельности:</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Добыча полезных ископаемых</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2620,2</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4361,2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4554,3</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4690,0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2195,7</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3591,2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1808,3</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3359,8</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78,4</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161,6</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100,2</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103,0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46,3</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73,5</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80,0</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90,0</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Обрабатывающие производства</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353,9</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779,1</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283,1</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3628,2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351,0</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6061,1</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192,8</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5052,5</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41,6</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213,7</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34,9</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446,2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119,1</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160,4</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53,4</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80,2</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Обеспечение электрической энергией, газом </w:t>
            </w:r>
            <w:r>
              <w:rPr>
                <w:sz w:val="18"/>
                <w:szCs w:val="18"/>
              </w:rPr>
              <w:t xml:space="preserve">            </w:t>
            </w:r>
            <w:r w:rsidRPr="00B24215">
              <w:rPr>
                <w:sz w:val="18"/>
                <w:szCs w:val="18"/>
              </w:rPr>
              <w:t>и паром, кондиционирование воздуха</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14561,2</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13976,6</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9704,5</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12333,7</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9707,2</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12827,9</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9717,1</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13191,2</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93,2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66,6</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84,6</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96,1</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99,9</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97,2</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98,9</w:t>
            </w:r>
          </w:p>
        </w:tc>
      </w:tr>
      <w:tr w:rsidR="004E087A"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Водоснабжение, водоотведение, организация сбора и утилизации отходов, деятельность </w:t>
            </w:r>
            <w:r>
              <w:rPr>
                <w:sz w:val="18"/>
                <w:szCs w:val="18"/>
              </w:rPr>
              <w:t xml:space="preserve">              </w:t>
            </w:r>
            <w:r w:rsidRPr="00B24215">
              <w:rPr>
                <w:sz w:val="18"/>
                <w:szCs w:val="18"/>
              </w:rPr>
              <w:t>по ликвидации загрязнений</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443,6</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489,4</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440,3</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500,3</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444,9</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507,9</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457,6</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530,5</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107,1</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86,3</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97,9</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97,1</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97,5</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99,9</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100,5</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Строительство</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1363,4</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1488,5</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1483,8</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1645,8</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1337,8</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1614,6</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1242,2</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2029,5</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96,9</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106,0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95,6</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105,9</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86,7</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94,2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90,2</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120,9</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Торговля оптовая и розничная, ремонт автотранспортных средств и мотоциклов</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1205,4</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1149,0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1150,5</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1200,0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1161,0</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1252,2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1161,8</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1308,2</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lastRenderedPageBreak/>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215,9</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92,5</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96,1</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100,1</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97,0</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100,2</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97,2</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100,5</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Транспортировка и хранение</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1985,0</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2082,3</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1928,0</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2230,0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1976,3</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2450,0</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2003,0</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2701,0</w:t>
            </w:r>
          </w:p>
        </w:tc>
      </w:tr>
      <w:tr w:rsidR="004E087A"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4E087A" w:rsidRPr="00B24215" w:rsidRDefault="004E087A"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4E087A" w:rsidRPr="00B24215" w:rsidRDefault="004E087A"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w:t>
            </w:r>
          </w:p>
        </w:tc>
        <w:tc>
          <w:tcPr>
            <w:tcW w:w="984"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Pr>
                <w:sz w:val="18"/>
                <w:szCs w:val="18"/>
              </w:rPr>
              <w:t>101,8</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88,8</w:t>
            </w:r>
          </w:p>
        </w:tc>
        <w:tc>
          <w:tcPr>
            <w:tcW w:w="1000"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102,6</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98,5</w:t>
            </w:r>
          </w:p>
        </w:tc>
        <w:tc>
          <w:tcPr>
            <w:tcW w:w="948"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105,5</w:t>
            </w:r>
          </w:p>
        </w:tc>
        <w:tc>
          <w:tcPr>
            <w:tcW w:w="1479"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98,5</w:t>
            </w:r>
          </w:p>
        </w:tc>
        <w:tc>
          <w:tcPr>
            <w:tcW w:w="936" w:type="dxa"/>
            <w:tcBorders>
              <w:top w:val="nil"/>
              <w:left w:val="nil"/>
              <w:bottom w:val="single" w:sz="4" w:space="0" w:color="auto"/>
              <w:right w:val="single" w:sz="4" w:space="0" w:color="auto"/>
            </w:tcBorders>
            <w:shd w:val="clear" w:color="auto" w:fill="auto"/>
            <w:vAlign w:val="center"/>
          </w:tcPr>
          <w:p w:rsidR="004E087A" w:rsidRPr="00CC4772" w:rsidRDefault="004E087A" w:rsidP="004E087A">
            <w:pPr>
              <w:jc w:val="center"/>
              <w:rPr>
                <w:sz w:val="18"/>
                <w:szCs w:val="18"/>
              </w:rPr>
            </w:pPr>
            <w:r w:rsidRPr="00CC4772">
              <w:rPr>
                <w:sz w:val="18"/>
                <w:szCs w:val="18"/>
              </w:rPr>
              <w:t>106,1</w:t>
            </w:r>
          </w:p>
        </w:tc>
      </w:tr>
      <w:tr w:rsidR="000D295C"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rPr>
                <w:sz w:val="18"/>
                <w:szCs w:val="18"/>
              </w:rPr>
            </w:pPr>
            <w:r w:rsidRPr="00B24215">
              <w:rPr>
                <w:sz w:val="18"/>
                <w:szCs w:val="18"/>
              </w:rPr>
              <w:t>Деятельность гостиниц и предприятий общественного питания</w:t>
            </w:r>
          </w:p>
        </w:tc>
        <w:tc>
          <w:tcPr>
            <w:tcW w:w="1329" w:type="dxa"/>
            <w:tcBorders>
              <w:top w:val="nil"/>
              <w:left w:val="nil"/>
              <w:bottom w:val="single" w:sz="4" w:space="0" w:color="auto"/>
              <w:right w:val="single" w:sz="4" w:space="0" w:color="auto"/>
            </w:tcBorders>
            <w:shd w:val="clear" w:color="auto" w:fill="auto"/>
            <w:vAlign w:val="center"/>
            <w:hideMark/>
          </w:tcPr>
          <w:p w:rsidR="000D295C" w:rsidRPr="00B24215" w:rsidRDefault="000D295C" w:rsidP="000D295C">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Pr>
                <w:sz w:val="18"/>
                <w:szCs w:val="18"/>
              </w:rPr>
              <w:t>195,3</w:t>
            </w:r>
          </w:p>
        </w:tc>
        <w:tc>
          <w:tcPr>
            <w:tcW w:w="984"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188,4</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117,5</w:t>
            </w:r>
          </w:p>
        </w:tc>
        <w:tc>
          <w:tcPr>
            <w:tcW w:w="1000"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192,3</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121,1</w:t>
            </w:r>
          </w:p>
        </w:tc>
        <w:tc>
          <w:tcPr>
            <w:tcW w:w="948"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202,0</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124,8</w:t>
            </w:r>
          </w:p>
        </w:tc>
        <w:tc>
          <w:tcPr>
            <w:tcW w:w="936"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212,4</w:t>
            </w:r>
          </w:p>
        </w:tc>
      </w:tr>
      <w:tr w:rsidR="000D295C"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0D295C" w:rsidRPr="00B24215" w:rsidRDefault="000D295C" w:rsidP="000D295C">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9373D8">
              <w:rPr>
                <w:sz w:val="18"/>
                <w:szCs w:val="18"/>
              </w:rPr>
              <w:t>146,1</w:t>
            </w:r>
          </w:p>
        </w:tc>
        <w:tc>
          <w:tcPr>
            <w:tcW w:w="984"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93,7</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59,8</w:t>
            </w:r>
          </w:p>
        </w:tc>
        <w:tc>
          <w:tcPr>
            <w:tcW w:w="1000"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97,8</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99,1</w:t>
            </w:r>
          </w:p>
        </w:tc>
        <w:tc>
          <w:tcPr>
            <w:tcW w:w="948"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100,9</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100,1</w:t>
            </w:r>
          </w:p>
        </w:tc>
        <w:tc>
          <w:tcPr>
            <w:tcW w:w="936"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101,1</w:t>
            </w:r>
          </w:p>
        </w:tc>
      </w:tr>
      <w:tr w:rsidR="000D295C"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rPr>
                <w:sz w:val="18"/>
                <w:szCs w:val="18"/>
              </w:rPr>
            </w:pPr>
            <w:r w:rsidRPr="00B24215">
              <w:rPr>
                <w:sz w:val="18"/>
                <w:szCs w:val="18"/>
              </w:rPr>
              <w:t>Деятельность в области информации и связи</w:t>
            </w:r>
          </w:p>
        </w:tc>
        <w:tc>
          <w:tcPr>
            <w:tcW w:w="1329" w:type="dxa"/>
            <w:tcBorders>
              <w:top w:val="nil"/>
              <w:left w:val="nil"/>
              <w:bottom w:val="single" w:sz="4" w:space="0" w:color="auto"/>
              <w:right w:val="single" w:sz="4" w:space="0" w:color="auto"/>
            </w:tcBorders>
            <w:shd w:val="clear" w:color="auto" w:fill="auto"/>
            <w:vAlign w:val="center"/>
            <w:hideMark/>
          </w:tcPr>
          <w:p w:rsidR="000D295C" w:rsidRPr="00B24215" w:rsidRDefault="000D295C" w:rsidP="000D295C">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Pr>
                <w:sz w:val="18"/>
                <w:szCs w:val="18"/>
              </w:rPr>
              <w:t>1492,7</w:t>
            </w:r>
          </w:p>
        </w:tc>
        <w:tc>
          <w:tcPr>
            <w:tcW w:w="984"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1668,9</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1579,1</w:t>
            </w:r>
          </w:p>
        </w:tc>
        <w:tc>
          <w:tcPr>
            <w:tcW w:w="1000"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1741,7</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1592,0</w:t>
            </w:r>
          </w:p>
        </w:tc>
        <w:tc>
          <w:tcPr>
            <w:tcW w:w="948"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1746,2</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1578,3</w:t>
            </w:r>
          </w:p>
        </w:tc>
        <w:tc>
          <w:tcPr>
            <w:tcW w:w="936"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1751,1</w:t>
            </w:r>
          </w:p>
        </w:tc>
      </w:tr>
      <w:tr w:rsidR="000D295C"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0D295C" w:rsidRPr="00B24215" w:rsidRDefault="000D295C" w:rsidP="000D295C">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 </w:t>
            </w:r>
          </w:p>
        </w:tc>
        <w:tc>
          <w:tcPr>
            <w:tcW w:w="984"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108,</w:t>
            </w:r>
            <w:r>
              <w:rPr>
                <w:sz w:val="18"/>
                <w:szCs w:val="18"/>
              </w:rPr>
              <w:t>5</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90,8</w:t>
            </w:r>
          </w:p>
        </w:tc>
        <w:tc>
          <w:tcPr>
            <w:tcW w:w="1000"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100,0</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96,9</w:t>
            </w:r>
          </w:p>
        </w:tc>
        <w:tc>
          <w:tcPr>
            <w:tcW w:w="948"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100,0</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96,3</w:t>
            </w:r>
          </w:p>
        </w:tc>
        <w:tc>
          <w:tcPr>
            <w:tcW w:w="936"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100,0</w:t>
            </w:r>
          </w:p>
        </w:tc>
      </w:tr>
      <w:tr w:rsidR="000D295C"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rPr>
                <w:sz w:val="18"/>
                <w:szCs w:val="18"/>
              </w:rPr>
            </w:pPr>
            <w:r w:rsidRPr="00B24215">
              <w:rPr>
                <w:sz w:val="18"/>
                <w:szCs w:val="18"/>
              </w:rPr>
              <w:t>Деятельность по операциям с недвижимым имуществом</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jc w:val="center"/>
              <w:rPr>
                <w:sz w:val="18"/>
                <w:szCs w:val="18"/>
              </w:rPr>
            </w:pPr>
            <w:r w:rsidRPr="00B24215">
              <w:rPr>
                <w:sz w:val="18"/>
                <w:szCs w:val="18"/>
              </w:rPr>
              <w:t>млн.руб.</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Pr>
                <w:sz w:val="18"/>
                <w:szCs w:val="18"/>
              </w:rPr>
              <w:t>3083,4</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3386,1</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3402,3</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3511,0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3449,4</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3671,1</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3522,6</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3839,1</w:t>
            </w:r>
          </w:p>
        </w:tc>
      </w:tr>
      <w:tr w:rsidR="000D295C"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rPr>
                <w:sz w:val="18"/>
                <w:szCs w:val="18"/>
              </w:rPr>
            </w:pPr>
            <w:r w:rsidRPr="00B24215">
              <w:rPr>
                <w:sz w:val="18"/>
                <w:szCs w:val="18"/>
              </w:rPr>
              <w:t xml:space="preserve"> - индекс физического объема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D295C" w:rsidRPr="00B24215" w:rsidRDefault="000D295C" w:rsidP="000D295C">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Pr>
                <w:sz w:val="18"/>
                <w:szCs w:val="18"/>
              </w:rPr>
              <w:t>71,6</w:t>
            </w:r>
          </w:p>
        </w:tc>
        <w:tc>
          <w:tcPr>
            <w:tcW w:w="984" w:type="dxa"/>
            <w:tcBorders>
              <w:top w:val="single" w:sz="4" w:space="0" w:color="auto"/>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Pr>
                <w:sz w:val="18"/>
                <w:szCs w:val="18"/>
              </w:rPr>
              <w:t>106,6</w:t>
            </w:r>
          </w:p>
        </w:tc>
        <w:tc>
          <w:tcPr>
            <w:tcW w:w="1479" w:type="dxa"/>
            <w:tcBorders>
              <w:top w:val="single" w:sz="4" w:space="0" w:color="auto"/>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96,4</w:t>
            </w:r>
          </w:p>
        </w:tc>
        <w:tc>
          <w:tcPr>
            <w:tcW w:w="1000" w:type="dxa"/>
            <w:tcBorders>
              <w:top w:val="single" w:sz="4" w:space="0" w:color="auto"/>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99,4</w:t>
            </w:r>
          </w:p>
        </w:tc>
        <w:tc>
          <w:tcPr>
            <w:tcW w:w="1479" w:type="dxa"/>
            <w:tcBorders>
              <w:top w:val="single" w:sz="4" w:space="0" w:color="auto"/>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97,4</w:t>
            </w:r>
          </w:p>
        </w:tc>
        <w:tc>
          <w:tcPr>
            <w:tcW w:w="948" w:type="dxa"/>
            <w:tcBorders>
              <w:top w:val="single" w:sz="4" w:space="0" w:color="auto"/>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100,4</w:t>
            </w:r>
          </w:p>
        </w:tc>
        <w:tc>
          <w:tcPr>
            <w:tcW w:w="1479" w:type="dxa"/>
            <w:tcBorders>
              <w:top w:val="single" w:sz="4" w:space="0" w:color="auto"/>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99,2</w:t>
            </w:r>
          </w:p>
        </w:tc>
        <w:tc>
          <w:tcPr>
            <w:tcW w:w="936" w:type="dxa"/>
            <w:tcBorders>
              <w:top w:val="single" w:sz="4" w:space="0" w:color="auto"/>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100,6</w:t>
            </w:r>
          </w:p>
        </w:tc>
      </w:tr>
      <w:tr w:rsidR="000D295C"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rPr>
                <w:sz w:val="18"/>
                <w:szCs w:val="18"/>
              </w:rPr>
            </w:pPr>
            <w:r w:rsidRPr="00B24215">
              <w:rPr>
                <w:sz w:val="18"/>
                <w:szCs w:val="18"/>
              </w:rPr>
              <w:t>Государственное управление и обеспечение военной безопасности, социальное обеспечение</w:t>
            </w:r>
          </w:p>
        </w:tc>
        <w:tc>
          <w:tcPr>
            <w:tcW w:w="1329" w:type="dxa"/>
            <w:tcBorders>
              <w:top w:val="nil"/>
              <w:left w:val="nil"/>
              <w:bottom w:val="single" w:sz="4" w:space="0" w:color="auto"/>
              <w:right w:val="single" w:sz="4" w:space="0" w:color="auto"/>
            </w:tcBorders>
            <w:shd w:val="clear" w:color="auto" w:fill="auto"/>
            <w:vAlign w:val="center"/>
            <w:hideMark/>
          </w:tcPr>
          <w:p w:rsidR="000D295C" w:rsidRPr="00B24215" w:rsidRDefault="000D295C" w:rsidP="000D295C">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Pr>
                <w:sz w:val="18"/>
                <w:szCs w:val="18"/>
              </w:rPr>
              <w:t>119,29</w:t>
            </w:r>
          </w:p>
        </w:tc>
        <w:tc>
          <w:tcPr>
            <w:tcW w:w="984"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96,0</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44,5</w:t>
            </w:r>
          </w:p>
        </w:tc>
        <w:tc>
          <w:tcPr>
            <w:tcW w:w="1000"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72,4</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42,7</w:t>
            </w:r>
          </w:p>
        </w:tc>
        <w:tc>
          <w:tcPr>
            <w:tcW w:w="948"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72,5</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41,8</w:t>
            </w:r>
          </w:p>
        </w:tc>
        <w:tc>
          <w:tcPr>
            <w:tcW w:w="936"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73,5</w:t>
            </w:r>
          </w:p>
        </w:tc>
      </w:tr>
      <w:tr w:rsidR="000D295C"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D295C" w:rsidRPr="00B24215" w:rsidRDefault="000D295C" w:rsidP="000D295C">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0D295C" w:rsidRPr="00B24215" w:rsidRDefault="000D295C" w:rsidP="000D295C">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Pr>
                <w:sz w:val="18"/>
                <w:szCs w:val="18"/>
              </w:rPr>
              <w:t>163,4</w:t>
            </w:r>
          </w:p>
        </w:tc>
        <w:tc>
          <w:tcPr>
            <w:tcW w:w="984"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Pr>
                <w:sz w:val="18"/>
                <w:szCs w:val="18"/>
              </w:rPr>
              <w:t>78,2</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44,4</w:t>
            </w:r>
          </w:p>
        </w:tc>
        <w:tc>
          <w:tcPr>
            <w:tcW w:w="1000"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72,2</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92,3</w:t>
            </w:r>
          </w:p>
        </w:tc>
        <w:tc>
          <w:tcPr>
            <w:tcW w:w="948"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96,2</w:t>
            </w:r>
          </w:p>
        </w:tc>
        <w:tc>
          <w:tcPr>
            <w:tcW w:w="1479"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95,0</w:t>
            </w:r>
          </w:p>
        </w:tc>
        <w:tc>
          <w:tcPr>
            <w:tcW w:w="936" w:type="dxa"/>
            <w:tcBorders>
              <w:top w:val="nil"/>
              <w:left w:val="nil"/>
              <w:bottom w:val="single" w:sz="4" w:space="0" w:color="auto"/>
              <w:right w:val="single" w:sz="4" w:space="0" w:color="auto"/>
            </w:tcBorders>
            <w:shd w:val="clear" w:color="auto" w:fill="auto"/>
            <w:vAlign w:val="center"/>
          </w:tcPr>
          <w:p w:rsidR="000D295C" w:rsidRPr="00CC4772" w:rsidRDefault="000D295C" w:rsidP="000D295C">
            <w:pPr>
              <w:jc w:val="center"/>
              <w:rPr>
                <w:sz w:val="18"/>
                <w:szCs w:val="18"/>
              </w:rPr>
            </w:pPr>
            <w:r w:rsidRPr="00CC4772">
              <w:rPr>
                <w:sz w:val="18"/>
                <w:szCs w:val="18"/>
              </w:rPr>
              <w:t>97,5</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Образование</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698,0</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1613,1</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1312,4</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1683,6</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1117,5</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1753,3</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1329,4</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9102,4</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102,0</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224,4</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78,1</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100,0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81,8</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100,0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115,6</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499,4</w:t>
            </w:r>
          </w:p>
        </w:tc>
      </w:tr>
      <w:tr w:rsidR="001A774F"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Деятельность в области здравоохранения </w:t>
            </w:r>
            <w:r>
              <w:rPr>
                <w:sz w:val="18"/>
                <w:szCs w:val="18"/>
              </w:rPr>
              <w:t xml:space="preserve">                        </w:t>
            </w:r>
            <w:r w:rsidRPr="00B24215">
              <w:rPr>
                <w:sz w:val="18"/>
                <w:szCs w:val="18"/>
              </w:rPr>
              <w:t>и социальных услуг</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млн.руб.</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275,9</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200,7</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187,7</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209,5</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189,7</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218,2</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192,1</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228,9</w:t>
            </w:r>
          </w:p>
        </w:tc>
      </w:tr>
      <w:tr w:rsidR="001A774F"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 - индекс физического объема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vAlign w:val="center"/>
          </w:tcPr>
          <w:p w:rsidR="001A774F" w:rsidRPr="009373D8" w:rsidRDefault="001A774F" w:rsidP="001A774F">
            <w:pPr>
              <w:jc w:val="center"/>
              <w:rPr>
                <w:sz w:val="18"/>
                <w:szCs w:val="18"/>
              </w:rPr>
            </w:pPr>
            <w:r w:rsidRPr="009373D8">
              <w:rPr>
                <w:sz w:val="18"/>
                <w:szCs w:val="18"/>
              </w:rPr>
              <w:t>48,4</w:t>
            </w:r>
          </w:p>
        </w:tc>
        <w:tc>
          <w:tcPr>
            <w:tcW w:w="984"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70,6</w:t>
            </w:r>
          </w:p>
        </w:tc>
        <w:tc>
          <w:tcPr>
            <w:tcW w:w="1479"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89,7</w:t>
            </w:r>
          </w:p>
        </w:tc>
        <w:tc>
          <w:tcPr>
            <w:tcW w:w="1000"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100,0</w:t>
            </w:r>
          </w:p>
        </w:tc>
        <w:tc>
          <w:tcPr>
            <w:tcW w:w="1479"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97,2</w:t>
            </w:r>
          </w:p>
        </w:tc>
        <w:tc>
          <w:tcPr>
            <w:tcW w:w="948"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100,0</w:t>
            </w:r>
          </w:p>
        </w:tc>
        <w:tc>
          <w:tcPr>
            <w:tcW w:w="1479"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98,4</w:t>
            </w:r>
          </w:p>
        </w:tc>
        <w:tc>
          <w:tcPr>
            <w:tcW w:w="936"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100,9</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Деятельность в области культуры, спорта, организации досуга и развлечений</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302,3</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152,7</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41,1</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127,8</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40,6</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130,2</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182,3</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2910,5</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49,1</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25,8</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80,2</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95,0</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97,8</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435,7</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2149,8</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В том числе из общего объема инвестиций </w:t>
            </w:r>
            <w:r w:rsidR="00CD623C">
              <w:rPr>
                <w:sz w:val="18"/>
                <w:szCs w:val="18"/>
              </w:rPr>
              <w:t xml:space="preserve">               </w:t>
            </w:r>
            <w:r w:rsidRPr="00B24215">
              <w:rPr>
                <w:sz w:val="18"/>
                <w:szCs w:val="18"/>
              </w:rPr>
              <w:t>в основной капитал по источникам финансирования: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84"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000"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48"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36"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собственные средства предприятий</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1D4E74">
              <w:rPr>
                <w:sz w:val="18"/>
                <w:szCs w:val="18"/>
              </w:rPr>
              <w:t>14347,7</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17445,4</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13122,7</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19069,9</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12206,5</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21863,4</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12001,1</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27027,6</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привлеченные средства</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1D4E74">
              <w:rPr>
                <w:sz w:val="18"/>
                <w:szCs w:val="18"/>
              </w:rPr>
              <w:t>15516,9</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14682,4</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13495,4</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14386,0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11917,0</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14758,7</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11953,2</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19814,0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из них:</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84"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000"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48"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36"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кредиты банков</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776AFF">
              <w:rPr>
                <w:sz w:val="18"/>
                <w:szCs w:val="18"/>
              </w:rPr>
              <w:t>682,</w:t>
            </w:r>
            <w:r>
              <w:rPr>
                <w:sz w:val="18"/>
                <w:szCs w:val="18"/>
              </w:rPr>
              <w:t>5</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625,7</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375,4</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635,8</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210,2</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615,8</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250,1</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655,3</w:t>
            </w:r>
          </w:p>
        </w:tc>
      </w:tr>
      <w:tr w:rsidR="001A774F" w:rsidRPr="00B24215" w:rsidTr="0079454F">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бюджетные средства</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tcPr>
          <w:p w:rsidR="001A774F" w:rsidRPr="00CC4772" w:rsidRDefault="001A774F" w:rsidP="001A774F">
            <w:pPr>
              <w:jc w:val="center"/>
              <w:rPr>
                <w:sz w:val="18"/>
                <w:szCs w:val="18"/>
              </w:rPr>
            </w:pPr>
            <w:r w:rsidRPr="00776AFF">
              <w:rPr>
                <w:sz w:val="18"/>
                <w:szCs w:val="18"/>
              </w:rPr>
              <w:t>1446,</w:t>
            </w:r>
            <w:r>
              <w:rPr>
                <w:sz w:val="18"/>
                <w:szCs w:val="18"/>
              </w:rPr>
              <w:t>1</w:t>
            </w:r>
          </w:p>
        </w:tc>
        <w:tc>
          <w:tcPr>
            <w:tcW w:w="984" w:type="dxa"/>
            <w:tcBorders>
              <w:top w:val="nil"/>
              <w:left w:val="nil"/>
              <w:bottom w:val="single" w:sz="4" w:space="0" w:color="auto"/>
              <w:right w:val="single" w:sz="4" w:space="0" w:color="auto"/>
            </w:tcBorders>
            <w:shd w:val="clear" w:color="auto" w:fill="auto"/>
          </w:tcPr>
          <w:p w:rsidR="001A774F" w:rsidRPr="00CC4772" w:rsidRDefault="001A774F" w:rsidP="001A774F">
            <w:pPr>
              <w:jc w:val="center"/>
              <w:rPr>
                <w:sz w:val="18"/>
                <w:szCs w:val="18"/>
              </w:rPr>
            </w:pPr>
            <w:r w:rsidRPr="00CC4772">
              <w:rPr>
                <w:sz w:val="18"/>
                <w:szCs w:val="18"/>
              </w:rPr>
              <w:t>1856,3</w:t>
            </w:r>
          </w:p>
        </w:tc>
        <w:tc>
          <w:tcPr>
            <w:tcW w:w="1479" w:type="dxa"/>
            <w:tcBorders>
              <w:top w:val="nil"/>
              <w:left w:val="nil"/>
              <w:bottom w:val="single" w:sz="4" w:space="0" w:color="auto"/>
              <w:right w:val="single" w:sz="4" w:space="0" w:color="auto"/>
            </w:tcBorders>
            <w:shd w:val="clear" w:color="auto" w:fill="auto"/>
          </w:tcPr>
          <w:p w:rsidR="001A774F" w:rsidRPr="00CC4772" w:rsidRDefault="001A774F" w:rsidP="001A774F">
            <w:pPr>
              <w:jc w:val="center"/>
              <w:rPr>
                <w:sz w:val="18"/>
                <w:szCs w:val="18"/>
              </w:rPr>
            </w:pPr>
            <w:r w:rsidRPr="00CC4772">
              <w:rPr>
                <w:sz w:val="18"/>
                <w:szCs w:val="18"/>
              </w:rPr>
              <w:t>2366,7</w:t>
            </w:r>
          </w:p>
        </w:tc>
        <w:tc>
          <w:tcPr>
            <w:tcW w:w="1000" w:type="dxa"/>
            <w:tcBorders>
              <w:top w:val="nil"/>
              <w:left w:val="nil"/>
              <w:bottom w:val="single" w:sz="4" w:space="0" w:color="auto"/>
              <w:right w:val="single" w:sz="4" w:space="0" w:color="auto"/>
            </w:tcBorders>
            <w:shd w:val="clear" w:color="auto" w:fill="auto"/>
          </w:tcPr>
          <w:p w:rsidR="001A774F" w:rsidRPr="00CC4772" w:rsidRDefault="001A774F" w:rsidP="001A774F">
            <w:pPr>
              <w:jc w:val="center"/>
              <w:rPr>
                <w:sz w:val="18"/>
                <w:szCs w:val="18"/>
              </w:rPr>
            </w:pPr>
            <w:r w:rsidRPr="00CC4772">
              <w:rPr>
                <w:sz w:val="18"/>
                <w:szCs w:val="18"/>
              </w:rPr>
              <w:t>2366,7</w:t>
            </w:r>
          </w:p>
        </w:tc>
        <w:tc>
          <w:tcPr>
            <w:tcW w:w="1479" w:type="dxa"/>
            <w:tcBorders>
              <w:top w:val="nil"/>
              <w:left w:val="nil"/>
              <w:bottom w:val="single" w:sz="4" w:space="0" w:color="auto"/>
              <w:right w:val="single" w:sz="4" w:space="0" w:color="auto"/>
            </w:tcBorders>
            <w:shd w:val="clear" w:color="auto" w:fill="auto"/>
          </w:tcPr>
          <w:p w:rsidR="001A774F" w:rsidRPr="00CC4772" w:rsidRDefault="001A774F" w:rsidP="001A774F">
            <w:pPr>
              <w:jc w:val="center"/>
              <w:rPr>
                <w:sz w:val="18"/>
                <w:szCs w:val="18"/>
              </w:rPr>
            </w:pPr>
            <w:r w:rsidRPr="00CC4772">
              <w:rPr>
                <w:sz w:val="18"/>
                <w:szCs w:val="18"/>
              </w:rPr>
              <w:t>1836,8</w:t>
            </w:r>
          </w:p>
        </w:tc>
        <w:tc>
          <w:tcPr>
            <w:tcW w:w="948" w:type="dxa"/>
            <w:tcBorders>
              <w:top w:val="nil"/>
              <w:left w:val="nil"/>
              <w:bottom w:val="single" w:sz="4" w:space="0" w:color="auto"/>
              <w:right w:val="single" w:sz="4" w:space="0" w:color="auto"/>
            </w:tcBorders>
            <w:shd w:val="clear" w:color="auto" w:fill="auto"/>
          </w:tcPr>
          <w:p w:rsidR="001A774F" w:rsidRPr="00CC4772" w:rsidRDefault="001A774F" w:rsidP="001A774F">
            <w:pPr>
              <w:jc w:val="center"/>
              <w:rPr>
                <w:sz w:val="18"/>
                <w:szCs w:val="18"/>
              </w:rPr>
            </w:pPr>
            <w:r w:rsidRPr="00CC4772">
              <w:rPr>
                <w:sz w:val="18"/>
                <w:szCs w:val="18"/>
              </w:rPr>
              <w:t>1836,8</w:t>
            </w:r>
          </w:p>
        </w:tc>
        <w:tc>
          <w:tcPr>
            <w:tcW w:w="1479" w:type="dxa"/>
            <w:tcBorders>
              <w:top w:val="nil"/>
              <w:left w:val="nil"/>
              <w:bottom w:val="single" w:sz="4" w:space="0" w:color="auto"/>
              <w:right w:val="single" w:sz="4" w:space="0" w:color="auto"/>
            </w:tcBorders>
            <w:shd w:val="clear" w:color="auto" w:fill="auto"/>
          </w:tcPr>
          <w:p w:rsidR="001A774F" w:rsidRPr="00CC4772" w:rsidRDefault="001A774F" w:rsidP="001A774F">
            <w:pPr>
              <w:jc w:val="center"/>
              <w:rPr>
                <w:sz w:val="18"/>
                <w:szCs w:val="18"/>
              </w:rPr>
            </w:pPr>
            <w:r w:rsidRPr="00CC4772">
              <w:rPr>
                <w:sz w:val="18"/>
                <w:szCs w:val="18"/>
              </w:rPr>
              <w:t>2136,7</w:t>
            </w:r>
          </w:p>
        </w:tc>
        <w:tc>
          <w:tcPr>
            <w:tcW w:w="936" w:type="dxa"/>
            <w:tcBorders>
              <w:top w:val="nil"/>
              <w:left w:val="nil"/>
              <w:bottom w:val="single" w:sz="4" w:space="0" w:color="auto"/>
              <w:right w:val="single" w:sz="4" w:space="0" w:color="auto"/>
            </w:tcBorders>
            <w:shd w:val="clear" w:color="auto" w:fill="auto"/>
          </w:tcPr>
          <w:p w:rsidR="001A774F" w:rsidRPr="00CC4772" w:rsidRDefault="001A774F" w:rsidP="001A774F">
            <w:pPr>
              <w:jc w:val="center"/>
              <w:rPr>
                <w:sz w:val="18"/>
                <w:szCs w:val="18"/>
              </w:rPr>
            </w:pPr>
            <w:r w:rsidRPr="00CC4772">
              <w:rPr>
                <w:sz w:val="18"/>
                <w:szCs w:val="18"/>
              </w:rPr>
              <w:t>14231,8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Ввод в эксплуатацию жилья и объектов социальной сферы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84"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000"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48"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36"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lastRenderedPageBreak/>
              <w:t xml:space="preserve">Жилые дома </w:t>
            </w:r>
            <w:r>
              <w:rPr>
                <w:sz w:val="18"/>
                <w:szCs w:val="18"/>
              </w:rPr>
              <w:t>(общая площадь квартир)</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296,5</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247,0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185,0</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205,0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185,0</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205,0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185,0</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205,0</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в том числе индивидуальное строительство </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5,2</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3,3</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5,0</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5,0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5,0</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5,0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5,0</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5,0</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Общеобразовательные школы</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 xml:space="preserve">ед./мест </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6</w:t>
            </w:r>
            <w:r w:rsidRPr="00CC4772">
              <w:rPr>
                <w:sz w:val="18"/>
                <w:szCs w:val="18"/>
              </w:rPr>
              <w:t>/7</w:t>
            </w:r>
            <w:r>
              <w:rPr>
                <w:sz w:val="18"/>
                <w:szCs w:val="18"/>
              </w:rPr>
              <w:t>200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1/1500</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Школы-детские сады</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ед./учащ./мест</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1/100/200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1/100/200</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Дошкольные образовательные учреждения           </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ед./мест</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2/430</w:t>
            </w:r>
            <w:r w:rsidRPr="00CC4772">
              <w:rPr>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Pr>
                <w:sz w:val="18"/>
                <w:szCs w:val="18"/>
              </w:rPr>
              <w:t>2/430</w:t>
            </w: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1/300</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1/300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Детский технопарк </w:t>
            </w:r>
            <w:r>
              <w:rPr>
                <w:sz w:val="18"/>
                <w:szCs w:val="18"/>
              </w:rPr>
              <w:t>«</w:t>
            </w:r>
            <w:r w:rsidRPr="00B24215">
              <w:rPr>
                <w:sz w:val="18"/>
                <w:szCs w:val="18"/>
              </w:rPr>
              <w:t>Кванториум</w:t>
            </w:r>
            <w:r>
              <w:rPr>
                <w:sz w:val="18"/>
                <w:szCs w:val="18"/>
              </w:rPr>
              <w:t>»</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2,3</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Реконструкция поликлиники окружной клинической больницы </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пос./смену</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425</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r>
      <w:tr w:rsidR="001A774F"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Клинический перинатальный центр</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пос./смену</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165/315</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165/315</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r>
      <w:tr w:rsidR="001A774F"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Спортивный комплекс с плавательным бассейном на 50 метров</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тыс.кв.м</w:t>
            </w:r>
          </w:p>
        </w:tc>
        <w:tc>
          <w:tcPr>
            <w:tcW w:w="999"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7,9</w:t>
            </w:r>
          </w:p>
        </w:tc>
        <w:tc>
          <w:tcPr>
            <w:tcW w:w="984"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48"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single" w:sz="4" w:space="0" w:color="auto"/>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r>
      <w:tr w:rsidR="001A774F"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Спортивный центр </w:t>
            </w:r>
            <w:r>
              <w:rPr>
                <w:sz w:val="18"/>
                <w:szCs w:val="18"/>
              </w:rPr>
              <w:t>«</w:t>
            </w:r>
            <w:r w:rsidRPr="00B24215">
              <w:rPr>
                <w:sz w:val="18"/>
                <w:szCs w:val="18"/>
              </w:rPr>
              <w:t>Ледовая арена</w:t>
            </w:r>
            <w:r>
              <w:rPr>
                <w:sz w:val="18"/>
                <w:szCs w:val="18"/>
              </w:rPr>
              <w:t>»</w:t>
            </w:r>
            <w:r w:rsidRPr="00B24215">
              <w:rPr>
                <w:sz w:val="18"/>
                <w:szCs w:val="18"/>
              </w:rPr>
              <w:t xml:space="preserve"> </w:t>
            </w:r>
            <w:r>
              <w:rPr>
                <w:sz w:val="18"/>
                <w:szCs w:val="18"/>
              </w:rPr>
              <w:t xml:space="preserve">                           </w:t>
            </w:r>
            <w:r w:rsidRPr="00B24215">
              <w:rPr>
                <w:sz w:val="18"/>
                <w:szCs w:val="18"/>
              </w:rPr>
              <w:t>в микрорайоне 20А</w:t>
            </w: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1A774F" w:rsidRPr="00B24215" w:rsidRDefault="001A774F" w:rsidP="001A774F">
            <w:pPr>
              <w:jc w:val="center"/>
              <w:rPr>
                <w:rFonts w:ascii="Calibri" w:hAnsi="Calibri"/>
                <w:color w:val="000000"/>
              </w:rPr>
            </w:pPr>
            <w:r w:rsidRPr="00B24215">
              <w:rPr>
                <w:sz w:val="18"/>
                <w:szCs w:val="18"/>
              </w:rPr>
              <w:t xml:space="preserve">тыс.кв.м </w:t>
            </w:r>
            <w:r w:rsidRPr="00B24215">
              <w:rPr>
                <w:noProof/>
                <w:sz w:val="18"/>
                <w:szCs w:val="18"/>
              </w:rPr>
              <mc:AlternateContent>
                <mc:Choice Requires="wps">
                  <w:drawing>
                    <wp:anchor distT="0" distB="0" distL="114300" distR="114300" simplePos="0" relativeHeight="252125184" behindDoc="0" locked="0" layoutInCell="1" allowOverlap="1" wp14:anchorId="7AE49773" wp14:editId="2E931C9A">
                      <wp:simplePos x="0" y="0"/>
                      <wp:positionH relativeFrom="column">
                        <wp:posOffset>0</wp:posOffset>
                      </wp:positionH>
                      <wp:positionV relativeFrom="paragraph">
                        <wp:posOffset>0</wp:posOffset>
                      </wp:positionV>
                      <wp:extent cx="76200" cy="358140"/>
                      <wp:effectExtent l="19050" t="0" r="19050" b="3810"/>
                      <wp:wrapNone/>
                      <wp:docPr id="2298" name="Поле 2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26A34303" id="_x0000_t202" coordsize="21600,21600" o:spt="202" path="m,l,21600r21600,l21600,xe">
                      <v:stroke joinstyle="miter"/>
                      <v:path gradientshapeok="t" o:connecttype="rect"/>
                    </v:shapetype>
                    <v:shape id="Поле 2298" o:spid="_x0000_s1026" type="#_x0000_t202" style="position:absolute;margin-left:0;margin-top:0;width:6pt;height:28.2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05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26208" behindDoc="0" locked="0" layoutInCell="1" allowOverlap="1" wp14:anchorId="5CBD034E" wp14:editId="5A34AC7D">
                      <wp:simplePos x="0" y="0"/>
                      <wp:positionH relativeFrom="column">
                        <wp:posOffset>0</wp:posOffset>
                      </wp:positionH>
                      <wp:positionV relativeFrom="paragraph">
                        <wp:posOffset>0</wp:posOffset>
                      </wp:positionV>
                      <wp:extent cx="76200" cy="358140"/>
                      <wp:effectExtent l="19050" t="0" r="19050" b="3810"/>
                      <wp:wrapNone/>
                      <wp:docPr id="2299" name="Поле 2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5F60F" id="Поле 2299" o:spid="_x0000_s1026" type="#_x0000_t202" style="position:absolute;margin-left:0;margin-top:0;width:6pt;height:28.2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psq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27232" behindDoc="0" locked="0" layoutInCell="1" allowOverlap="1" wp14:anchorId="31CA197E" wp14:editId="3140C7B2">
                      <wp:simplePos x="0" y="0"/>
                      <wp:positionH relativeFrom="column">
                        <wp:posOffset>0</wp:posOffset>
                      </wp:positionH>
                      <wp:positionV relativeFrom="paragraph">
                        <wp:posOffset>0</wp:posOffset>
                      </wp:positionV>
                      <wp:extent cx="76200" cy="358140"/>
                      <wp:effectExtent l="19050" t="0" r="19050" b="3810"/>
                      <wp:wrapNone/>
                      <wp:docPr id="2300" name="Поле 2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967203" id="Поле 2300" o:spid="_x0000_s1026" type="#_x0000_t202" style="position:absolute;margin-left:0;margin-top:0;width:6pt;height:28.2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Va+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28256" behindDoc="0" locked="0" layoutInCell="1" allowOverlap="1" wp14:anchorId="1D39D819" wp14:editId="4F240827">
                      <wp:simplePos x="0" y="0"/>
                      <wp:positionH relativeFrom="column">
                        <wp:posOffset>0</wp:posOffset>
                      </wp:positionH>
                      <wp:positionV relativeFrom="paragraph">
                        <wp:posOffset>0</wp:posOffset>
                      </wp:positionV>
                      <wp:extent cx="76200" cy="358140"/>
                      <wp:effectExtent l="19050" t="0" r="19050" b="3810"/>
                      <wp:wrapNone/>
                      <wp:docPr id="2301" name="Поле 2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4DDBF" id="Поле 2301" o:spid="_x0000_s1026" type="#_x0000_t202" style="position:absolute;margin-left:0;margin-top:0;width:6pt;height:28.2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kCt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29280" behindDoc="0" locked="0" layoutInCell="1" allowOverlap="1" wp14:anchorId="3459AE8A" wp14:editId="6F89ACF6">
                      <wp:simplePos x="0" y="0"/>
                      <wp:positionH relativeFrom="column">
                        <wp:posOffset>0</wp:posOffset>
                      </wp:positionH>
                      <wp:positionV relativeFrom="paragraph">
                        <wp:posOffset>0</wp:posOffset>
                      </wp:positionV>
                      <wp:extent cx="76200" cy="358140"/>
                      <wp:effectExtent l="19050" t="0" r="19050" b="3810"/>
                      <wp:wrapNone/>
                      <wp:docPr id="2302" name="Поле 2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4D0A6" id="Поле 2302" o:spid="_x0000_s1026" type="#_x0000_t202" style="position:absolute;margin-left:0;margin-top:0;width:6pt;height:28.2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3qY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30304" behindDoc="0" locked="0" layoutInCell="1" allowOverlap="1" wp14:anchorId="0FBD487D" wp14:editId="6B92A545">
                      <wp:simplePos x="0" y="0"/>
                      <wp:positionH relativeFrom="column">
                        <wp:posOffset>0</wp:posOffset>
                      </wp:positionH>
                      <wp:positionV relativeFrom="paragraph">
                        <wp:posOffset>0</wp:posOffset>
                      </wp:positionV>
                      <wp:extent cx="76200" cy="358140"/>
                      <wp:effectExtent l="19050" t="0" r="19050" b="3810"/>
                      <wp:wrapNone/>
                      <wp:docPr id="2303" name="Поле 2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0851A" id="Поле 2303" o:spid="_x0000_s1026" type="#_x0000_t202" style="position:absolute;margin-left:0;margin-top:0;width:6pt;height:28.2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31328" behindDoc="0" locked="0" layoutInCell="1" allowOverlap="1" wp14:anchorId="73DB3B4E" wp14:editId="3C7F0743">
                      <wp:simplePos x="0" y="0"/>
                      <wp:positionH relativeFrom="column">
                        <wp:posOffset>0</wp:posOffset>
                      </wp:positionH>
                      <wp:positionV relativeFrom="paragraph">
                        <wp:posOffset>0</wp:posOffset>
                      </wp:positionV>
                      <wp:extent cx="76200" cy="152400"/>
                      <wp:effectExtent l="19050" t="0" r="19050" b="0"/>
                      <wp:wrapNone/>
                      <wp:docPr id="2304" name="Поле 2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9DBA3" id="Поле 2304" o:spid="_x0000_s1026" type="#_x0000_t202" style="position:absolute;margin-left:0;margin-top:0;width:6pt;height:12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WvJ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132352" behindDoc="0" locked="0" layoutInCell="1" allowOverlap="1" wp14:anchorId="70466CC7" wp14:editId="58C80D85">
                      <wp:simplePos x="0" y="0"/>
                      <wp:positionH relativeFrom="column">
                        <wp:posOffset>0</wp:posOffset>
                      </wp:positionH>
                      <wp:positionV relativeFrom="paragraph">
                        <wp:posOffset>0</wp:posOffset>
                      </wp:positionV>
                      <wp:extent cx="76200" cy="152400"/>
                      <wp:effectExtent l="19050" t="0" r="19050" b="0"/>
                      <wp:wrapNone/>
                      <wp:docPr id="2305" name="Поле 2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2D168" id="Поле 2305" o:spid="_x0000_s1026" type="#_x0000_t202" style="position:absolute;margin-left:0;margin-top:0;width:6pt;height:12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n3a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133376" behindDoc="0" locked="0" layoutInCell="1" allowOverlap="1" wp14:anchorId="0DBB91A5" wp14:editId="6FCF10C0">
                      <wp:simplePos x="0" y="0"/>
                      <wp:positionH relativeFrom="column">
                        <wp:posOffset>0</wp:posOffset>
                      </wp:positionH>
                      <wp:positionV relativeFrom="paragraph">
                        <wp:posOffset>0</wp:posOffset>
                      </wp:positionV>
                      <wp:extent cx="76200" cy="152400"/>
                      <wp:effectExtent l="19050" t="0" r="19050" b="0"/>
                      <wp:wrapNone/>
                      <wp:docPr id="2306" name="Поле 2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D06BE" id="Поле 2306" o:spid="_x0000_s1026" type="#_x0000_t202" style="position:absolute;margin-left:0;margin-top:0;width:6pt;height:12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134400" behindDoc="0" locked="0" layoutInCell="1" allowOverlap="1" wp14:anchorId="75C27D39" wp14:editId="414AEE11">
                      <wp:simplePos x="0" y="0"/>
                      <wp:positionH relativeFrom="column">
                        <wp:posOffset>0</wp:posOffset>
                      </wp:positionH>
                      <wp:positionV relativeFrom="paragraph">
                        <wp:posOffset>0</wp:posOffset>
                      </wp:positionV>
                      <wp:extent cx="76200" cy="152400"/>
                      <wp:effectExtent l="19050" t="0" r="19050" b="0"/>
                      <wp:wrapNone/>
                      <wp:docPr id="2307" name="Поле 2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F93F8" id="Поле 2307" o:spid="_x0000_s1026" type="#_x0000_t202" style="position:absolute;margin-left:0;margin-top:0;width:6pt;height:12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FH8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135424" behindDoc="0" locked="0" layoutInCell="1" allowOverlap="1" wp14:anchorId="729BCD7A" wp14:editId="5E26B036">
                      <wp:simplePos x="0" y="0"/>
                      <wp:positionH relativeFrom="column">
                        <wp:posOffset>0</wp:posOffset>
                      </wp:positionH>
                      <wp:positionV relativeFrom="paragraph">
                        <wp:posOffset>0</wp:posOffset>
                      </wp:positionV>
                      <wp:extent cx="76200" cy="152400"/>
                      <wp:effectExtent l="19050" t="0" r="19050" b="0"/>
                      <wp:wrapNone/>
                      <wp:docPr id="2308" name="Поле 2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4A69C" id="Поле 2308" o:spid="_x0000_s1026" type="#_x0000_t202" style="position:absolute;margin-left:0;margin-top:0;width:6pt;height:12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Id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136448" behindDoc="0" locked="0" layoutInCell="1" allowOverlap="1" wp14:anchorId="0D43013B" wp14:editId="5E92E057">
                      <wp:simplePos x="0" y="0"/>
                      <wp:positionH relativeFrom="column">
                        <wp:posOffset>0</wp:posOffset>
                      </wp:positionH>
                      <wp:positionV relativeFrom="paragraph">
                        <wp:posOffset>0</wp:posOffset>
                      </wp:positionV>
                      <wp:extent cx="76200" cy="152400"/>
                      <wp:effectExtent l="19050" t="0" r="19050" b="0"/>
                      <wp:wrapNone/>
                      <wp:docPr id="2309" name="Поле 2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BE1A3" id="Поле 2309" o:spid="_x0000_s1026" type="#_x0000_t202" style="position:absolute;margin-left:0;margin-top:0;width:6pt;height:12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5QO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137472" behindDoc="0" locked="0" layoutInCell="1" allowOverlap="1" wp14:anchorId="43B55461" wp14:editId="1E72E0DC">
                      <wp:simplePos x="0" y="0"/>
                      <wp:positionH relativeFrom="column">
                        <wp:posOffset>0</wp:posOffset>
                      </wp:positionH>
                      <wp:positionV relativeFrom="paragraph">
                        <wp:posOffset>0</wp:posOffset>
                      </wp:positionV>
                      <wp:extent cx="76200" cy="152400"/>
                      <wp:effectExtent l="19050" t="0" r="19050" b="0"/>
                      <wp:wrapNone/>
                      <wp:docPr id="2310" name="Поле 2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C4552" id="Поле 2310" o:spid="_x0000_s1026" type="#_x0000_t202" style="position:absolute;margin-left:0;margin-top:0;width:6pt;height:12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138496" behindDoc="0" locked="0" layoutInCell="1" allowOverlap="1" wp14:anchorId="382926AC" wp14:editId="1DBD6AA8">
                      <wp:simplePos x="0" y="0"/>
                      <wp:positionH relativeFrom="column">
                        <wp:posOffset>0</wp:posOffset>
                      </wp:positionH>
                      <wp:positionV relativeFrom="paragraph">
                        <wp:posOffset>152400</wp:posOffset>
                      </wp:positionV>
                      <wp:extent cx="76200" cy="358140"/>
                      <wp:effectExtent l="19050" t="0" r="19050" b="3810"/>
                      <wp:wrapNone/>
                      <wp:docPr id="2312" name="Поле 2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2AB17" id="Поле 2312" o:spid="_x0000_s1026" type="#_x0000_t202" style="position:absolute;margin-left:0;margin-top:12pt;width:6pt;height:28.2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Qej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39520" behindDoc="0" locked="0" layoutInCell="1" allowOverlap="1" wp14:anchorId="06B15E2A" wp14:editId="5D762E66">
                      <wp:simplePos x="0" y="0"/>
                      <wp:positionH relativeFrom="column">
                        <wp:posOffset>0</wp:posOffset>
                      </wp:positionH>
                      <wp:positionV relativeFrom="paragraph">
                        <wp:posOffset>152400</wp:posOffset>
                      </wp:positionV>
                      <wp:extent cx="76200" cy="358140"/>
                      <wp:effectExtent l="19050" t="0" r="19050" b="3810"/>
                      <wp:wrapNone/>
                      <wp:docPr id="2313" name="Поле 2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F938B" id="Поле 2313" o:spid="_x0000_s1026" type="#_x0000_t202" style="position:absolute;margin-left:0;margin-top:12pt;width:6pt;height:28.2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40544" behindDoc="0" locked="0" layoutInCell="1" allowOverlap="1" wp14:anchorId="19DEE14A" wp14:editId="16758C62">
                      <wp:simplePos x="0" y="0"/>
                      <wp:positionH relativeFrom="column">
                        <wp:posOffset>0</wp:posOffset>
                      </wp:positionH>
                      <wp:positionV relativeFrom="paragraph">
                        <wp:posOffset>152400</wp:posOffset>
                      </wp:positionV>
                      <wp:extent cx="76200" cy="358140"/>
                      <wp:effectExtent l="19050" t="0" r="19050" b="3810"/>
                      <wp:wrapNone/>
                      <wp:docPr id="2314" name="Поле 2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4961F" id="Поле 2314" o:spid="_x0000_s1026" type="#_x0000_t202" style="position:absolute;margin-left:0;margin-top:12pt;width:6pt;height:28.2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3PJ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41568" behindDoc="0" locked="0" layoutInCell="1" allowOverlap="1" wp14:anchorId="36973D6E" wp14:editId="631C76C8">
                      <wp:simplePos x="0" y="0"/>
                      <wp:positionH relativeFrom="column">
                        <wp:posOffset>0</wp:posOffset>
                      </wp:positionH>
                      <wp:positionV relativeFrom="paragraph">
                        <wp:posOffset>152400</wp:posOffset>
                      </wp:positionV>
                      <wp:extent cx="76200" cy="358140"/>
                      <wp:effectExtent l="19050" t="0" r="19050" b="3810"/>
                      <wp:wrapNone/>
                      <wp:docPr id="2315" name="Поле 2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57966" id="Поле 2315" o:spid="_x0000_s1026" type="#_x0000_t202" style="position:absolute;margin-left:0;margin-top:12pt;width:6pt;height:28.2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GXa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42592" behindDoc="0" locked="0" layoutInCell="1" allowOverlap="1" wp14:anchorId="5605BDFB" wp14:editId="35563288">
                      <wp:simplePos x="0" y="0"/>
                      <wp:positionH relativeFrom="column">
                        <wp:posOffset>0</wp:posOffset>
                      </wp:positionH>
                      <wp:positionV relativeFrom="paragraph">
                        <wp:posOffset>152400</wp:posOffset>
                      </wp:positionV>
                      <wp:extent cx="76200" cy="358140"/>
                      <wp:effectExtent l="19050" t="0" r="19050" b="3810"/>
                      <wp:wrapNone/>
                      <wp:docPr id="2316" name="Поле 2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0EC6DD" id="Поле 2316" o:spid="_x0000_s1026" type="#_x0000_t202" style="position:absolute;margin-left:0;margin-top:12pt;width:6pt;height:28.2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43616" behindDoc="0" locked="0" layoutInCell="1" allowOverlap="1" wp14:anchorId="46DD57E8" wp14:editId="34824A94">
                      <wp:simplePos x="0" y="0"/>
                      <wp:positionH relativeFrom="column">
                        <wp:posOffset>0</wp:posOffset>
                      </wp:positionH>
                      <wp:positionV relativeFrom="paragraph">
                        <wp:posOffset>152400</wp:posOffset>
                      </wp:positionV>
                      <wp:extent cx="76200" cy="358140"/>
                      <wp:effectExtent l="19050" t="0" r="19050" b="3810"/>
                      <wp:wrapNone/>
                      <wp:docPr id="2317" name="Поле 2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2DEEC" id="Поле 2317" o:spid="_x0000_s1026" type="#_x0000_t202" style="position:absolute;margin-left:0;margin-top:12pt;width:6pt;height:28.2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kn8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44640" behindDoc="0" locked="0" layoutInCell="1" allowOverlap="1" wp14:anchorId="0573EDCE" wp14:editId="4B76A9BD">
                      <wp:simplePos x="0" y="0"/>
                      <wp:positionH relativeFrom="column">
                        <wp:posOffset>0</wp:posOffset>
                      </wp:positionH>
                      <wp:positionV relativeFrom="paragraph">
                        <wp:posOffset>152400</wp:posOffset>
                      </wp:positionV>
                      <wp:extent cx="76200" cy="152400"/>
                      <wp:effectExtent l="19050" t="0" r="19050" b="0"/>
                      <wp:wrapNone/>
                      <wp:docPr id="2318" name="Поле 2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5BEC4" id="Поле 2318" o:spid="_x0000_s1026" type="#_x0000_t202" style="position:absolute;margin-left:0;margin-top:12pt;width:6pt;height:12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v8m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145664" behindDoc="0" locked="0" layoutInCell="1" allowOverlap="1" wp14:anchorId="225A9074" wp14:editId="07646EFC">
                      <wp:simplePos x="0" y="0"/>
                      <wp:positionH relativeFrom="column">
                        <wp:posOffset>0</wp:posOffset>
                      </wp:positionH>
                      <wp:positionV relativeFrom="paragraph">
                        <wp:posOffset>152400</wp:posOffset>
                      </wp:positionV>
                      <wp:extent cx="76200" cy="152400"/>
                      <wp:effectExtent l="19050" t="0" r="19050" b="0"/>
                      <wp:wrapNone/>
                      <wp:docPr id="2319" name="Поле 2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5F336" id="Поле 2319" o:spid="_x0000_s1026" type="#_x0000_t202" style="position:absolute;margin-left:0;margin-top:12pt;width:6pt;height:12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ek1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146688" behindDoc="0" locked="0" layoutInCell="1" allowOverlap="1" wp14:anchorId="33027FE8" wp14:editId="01F1B044">
                      <wp:simplePos x="0" y="0"/>
                      <wp:positionH relativeFrom="column">
                        <wp:posOffset>0</wp:posOffset>
                      </wp:positionH>
                      <wp:positionV relativeFrom="paragraph">
                        <wp:posOffset>152400</wp:posOffset>
                      </wp:positionV>
                      <wp:extent cx="76200" cy="152400"/>
                      <wp:effectExtent l="19050" t="0" r="19050" b="0"/>
                      <wp:wrapNone/>
                      <wp:docPr id="2320" name="Поле 2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9BA75" id="Поле 2320" o:spid="_x0000_s1026" type="#_x0000_t202" style="position:absolute;margin-left:0;margin-top:12pt;width:6pt;height:12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147712" behindDoc="0" locked="0" layoutInCell="1" allowOverlap="1" wp14:anchorId="3003D108" wp14:editId="1D76FFD2">
                      <wp:simplePos x="0" y="0"/>
                      <wp:positionH relativeFrom="column">
                        <wp:posOffset>0</wp:posOffset>
                      </wp:positionH>
                      <wp:positionV relativeFrom="paragraph">
                        <wp:posOffset>152400</wp:posOffset>
                      </wp:positionV>
                      <wp:extent cx="76200" cy="152400"/>
                      <wp:effectExtent l="19050" t="0" r="19050" b="0"/>
                      <wp:wrapNone/>
                      <wp:docPr id="2321" name="Поле 2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85793" id="Поле 2321" o:spid="_x0000_s1026" type="#_x0000_t202" style="position:absolute;margin-left:0;margin-top:12pt;width:6pt;height:12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9/g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148736" behindDoc="0" locked="0" layoutInCell="1" allowOverlap="1" wp14:anchorId="7940D295" wp14:editId="46DBA047">
                      <wp:simplePos x="0" y="0"/>
                      <wp:positionH relativeFrom="column">
                        <wp:posOffset>0</wp:posOffset>
                      </wp:positionH>
                      <wp:positionV relativeFrom="paragraph">
                        <wp:posOffset>152400</wp:posOffset>
                      </wp:positionV>
                      <wp:extent cx="76200" cy="152400"/>
                      <wp:effectExtent l="19050" t="0" r="19050" b="0"/>
                      <wp:wrapNone/>
                      <wp:docPr id="2322" name="Поле 2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10992" id="Поле 2322" o:spid="_x0000_s1026" type="#_x0000_t202" style="position:absolute;margin-left:0;margin-top:12pt;width:6pt;height:12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149760" behindDoc="0" locked="0" layoutInCell="1" allowOverlap="1" wp14:anchorId="72A0B143" wp14:editId="19BD3FA5">
                      <wp:simplePos x="0" y="0"/>
                      <wp:positionH relativeFrom="column">
                        <wp:posOffset>0</wp:posOffset>
                      </wp:positionH>
                      <wp:positionV relativeFrom="paragraph">
                        <wp:posOffset>152400</wp:posOffset>
                      </wp:positionV>
                      <wp:extent cx="76200" cy="152400"/>
                      <wp:effectExtent l="19050" t="0" r="19050" b="0"/>
                      <wp:wrapNone/>
                      <wp:docPr id="2323" name="Поле 2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22997" id="Поле 2323" o:spid="_x0000_s1026" type="#_x0000_t202" style="position:absolute;margin-left:0;margin-top:12pt;width:6pt;height:12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50784" behindDoc="0" locked="0" layoutInCell="1" allowOverlap="1" wp14:anchorId="0C3F4A6D" wp14:editId="7316F4E3">
                      <wp:simplePos x="0" y="0"/>
                      <wp:positionH relativeFrom="column">
                        <wp:posOffset>0</wp:posOffset>
                      </wp:positionH>
                      <wp:positionV relativeFrom="paragraph">
                        <wp:posOffset>304800</wp:posOffset>
                      </wp:positionV>
                      <wp:extent cx="76200" cy="525780"/>
                      <wp:effectExtent l="19050" t="0" r="19050" b="7620"/>
                      <wp:wrapNone/>
                      <wp:docPr id="2326" name="Поле 2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154AD" id="Поле 2326" o:spid="_x0000_s1026" type="#_x0000_t202" style="position:absolute;margin-left:0;margin-top:24pt;width:6pt;height:41.4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T0+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KfNPT5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51808" behindDoc="0" locked="0" layoutInCell="1" allowOverlap="1" wp14:anchorId="52BD98A2" wp14:editId="4E95558B">
                      <wp:simplePos x="0" y="0"/>
                      <wp:positionH relativeFrom="column">
                        <wp:posOffset>0</wp:posOffset>
                      </wp:positionH>
                      <wp:positionV relativeFrom="paragraph">
                        <wp:posOffset>304800</wp:posOffset>
                      </wp:positionV>
                      <wp:extent cx="76200" cy="495300"/>
                      <wp:effectExtent l="19050" t="0" r="19050" b="0"/>
                      <wp:wrapNone/>
                      <wp:docPr id="2327" name="Поле 2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6D52A" id="Поле 2327" o:spid="_x0000_s1026" type="#_x0000_t202" style="position:absolute;margin-left:0;margin-top:24pt;width:6pt;height:39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52832" behindDoc="0" locked="0" layoutInCell="1" allowOverlap="1" wp14:anchorId="51FF9567" wp14:editId="55137D70">
                      <wp:simplePos x="0" y="0"/>
                      <wp:positionH relativeFrom="column">
                        <wp:posOffset>0</wp:posOffset>
                      </wp:positionH>
                      <wp:positionV relativeFrom="paragraph">
                        <wp:posOffset>304800</wp:posOffset>
                      </wp:positionV>
                      <wp:extent cx="76200" cy="495300"/>
                      <wp:effectExtent l="19050" t="0" r="19050" b="0"/>
                      <wp:wrapNone/>
                      <wp:docPr id="2328" name="Поле 2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9697A" id="Поле 2328" o:spid="_x0000_s1026" type="#_x0000_t202" style="position:absolute;margin-left:0;margin-top:24pt;width:6pt;height:39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53856" behindDoc="0" locked="0" layoutInCell="1" allowOverlap="1" wp14:anchorId="67C0168A" wp14:editId="4F2D98B4">
                      <wp:simplePos x="0" y="0"/>
                      <wp:positionH relativeFrom="column">
                        <wp:posOffset>0</wp:posOffset>
                      </wp:positionH>
                      <wp:positionV relativeFrom="paragraph">
                        <wp:posOffset>304800</wp:posOffset>
                      </wp:positionV>
                      <wp:extent cx="76200" cy="525780"/>
                      <wp:effectExtent l="19050" t="0" r="19050" b="7620"/>
                      <wp:wrapNone/>
                      <wp:docPr id="2329" name="Поле 2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2E680" id="Поле 2329" o:spid="_x0000_s1026" type="#_x0000_t202" style="position:absolute;margin-left:0;margin-top:24pt;width:6pt;height:41.4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e7f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Ee17t9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54880" behindDoc="0" locked="0" layoutInCell="1" allowOverlap="1" wp14:anchorId="234812CD" wp14:editId="1F05FB0C">
                      <wp:simplePos x="0" y="0"/>
                      <wp:positionH relativeFrom="column">
                        <wp:posOffset>0</wp:posOffset>
                      </wp:positionH>
                      <wp:positionV relativeFrom="paragraph">
                        <wp:posOffset>304800</wp:posOffset>
                      </wp:positionV>
                      <wp:extent cx="76200" cy="495300"/>
                      <wp:effectExtent l="19050" t="0" r="19050" b="0"/>
                      <wp:wrapNone/>
                      <wp:docPr id="2330" name="Поле 2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8A1BB" id="Поле 2330" o:spid="_x0000_s1026" type="#_x0000_t202" style="position:absolute;margin-left:0;margin-top:24pt;width:6pt;height:39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55904" behindDoc="0" locked="0" layoutInCell="1" allowOverlap="1" wp14:anchorId="437CB428" wp14:editId="2218303C">
                      <wp:simplePos x="0" y="0"/>
                      <wp:positionH relativeFrom="column">
                        <wp:posOffset>0</wp:posOffset>
                      </wp:positionH>
                      <wp:positionV relativeFrom="paragraph">
                        <wp:posOffset>304800</wp:posOffset>
                      </wp:positionV>
                      <wp:extent cx="76200" cy="495300"/>
                      <wp:effectExtent l="19050" t="0" r="19050" b="0"/>
                      <wp:wrapNone/>
                      <wp:docPr id="2331" name="Поле 2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5DC35" id="Поле 2331" o:spid="_x0000_s1026" type="#_x0000_t202" style="position:absolute;margin-left:0;margin-top:24pt;width:6pt;height:39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56928" behindDoc="0" locked="0" layoutInCell="1" allowOverlap="1" wp14:anchorId="14FF2F23" wp14:editId="1CC0142E">
                      <wp:simplePos x="0" y="0"/>
                      <wp:positionH relativeFrom="column">
                        <wp:posOffset>0</wp:posOffset>
                      </wp:positionH>
                      <wp:positionV relativeFrom="paragraph">
                        <wp:posOffset>304800</wp:posOffset>
                      </wp:positionV>
                      <wp:extent cx="76200" cy="388620"/>
                      <wp:effectExtent l="19050" t="0" r="19050" b="0"/>
                      <wp:wrapNone/>
                      <wp:docPr id="2332" name="Поле 2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282E7" id="Поле 2332" o:spid="_x0000_s1026" type="#_x0000_t202" style="position:absolute;margin-left:0;margin-top:24pt;width:6pt;height:30.6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LwBcPt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57952" behindDoc="0" locked="0" layoutInCell="1" allowOverlap="1" wp14:anchorId="0FD2E09C" wp14:editId="27FF877B">
                      <wp:simplePos x="0" y="0"/>
                      <wp:positionH relativeFrom="column">
                        <wp:posOffset>0</wp:posOffset>
                      </wp:positionH>
                      <wp:positionV relativeFrom="paragraph">
                        <wp:posOffset>304800</wp:posOffset>
                      </wp:positionV>
                      <wp:extent cx="76200" cy="388620"/>
                      <wp:effectExtent l="19050" t="0" r="19050" b="0"/>
                      <wp:wrapNone/>
                      <wp:docPr id="2333" name="Поле 2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FDC89" id="Поле 2333" o:spid="_x0000_s1026" type="#_x0000_t202" style="position:absolute;margin-left:0;margin-top:24pt;width:6pt;height:30.6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Jw6Zuh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58976" behindDoc="0" locked="0" layoutInCell="1" allowOverlap="1" wp14:anchorId="10FD461D" wp14:editId="5F778480">
                      <wp:simplePos x="0" y="0"/>
                      <wp:positionH relativeFrom="column">
                        <wp:posOffset>0</wp:posOffset>
                      </wp:positionH>
                      <wp:positionV relativeFrom="paragraph">
                        <wp:posOffset>304800</wp:posOffset>
                      </wp:positionV>
                      <wp:extent cx="76200" cy="381000"/>
                      <wp:effectExtent l="19050" t="0" r="19050" b="0"/>
                      <wp:wrapNone/>
                      <wp:docPr id="2334" name="Поле 2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1E870" id="Поле 2334" o:spid="_x0000_s1026" type="#_x0000_t202" style="position:absolute;margin-left:0;margin-top:24pt;width:6pt;height:30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60000" behindDoc="0" locked="0" layoutInCell="1" allowOverlap="1" wp14:anchorId="072304A9" wp14:editId="657678EC">
                      <wp:simplePos x="0" y="0"/>
                      <wp:positionH relativeFrom="column">
                        <wp:posOffset>0</wp:posOffset>
                      </wp:positionH>
                      <wp:positionV relativeFrom="paragraph">
                        <wp:posOffset>304800</wp:posOffset>
                      </wp:positionV>
                      <wp:extent cx="76200" cy="388620"/>
                      <wp:effectExtent l="19050" t="0" r="19050" b="0"/>
                      <wp:wrapNone/>
                      <wp:docPr id="2335" name="Поле 2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B82CF" id="Поле 2335" o:spid="_x0000_s1026" type="#_x0000_t202" style="position:absolute;margin-left:0;margin-top:24pt;width:6pt;height:30.6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FygEoJ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61024" behindDoc="0" locked="0" layoutInCell="1" allowOverlap="1" wp14:anchorId="0D09D20D" wp14:editId="4CCBE7CE">
                      <wp:simplePos x="0" y="0"/>
                      <wp:positionH relativeFrom="column">
                        <wp:posOffset>0</wp:posOffset>
                      </wp:positionH>
                      <wp:positionV relativeFrom="paragraph">
                        <wp:posOffset>304800</wp:posOffset>
                      </wp:positionV>
                      <wp:extent cx="76200" cy="381000"/>
                      <wp:effectExtent l="19050" t="0" r="19050" b="0"/>
                      <wp:wrapNone/>
                      <wp:docPr id="2336" name="Поле 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454E2" id="Поле 2336" o:spid="_x0000_s1026" type="#_x0000_t202" style="position:absolute;margin-left:0;margin-top:24pt;width:6pt;height:30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62048" behindDoc="0" locked="0" layoutInCell="1" allowOverlap="1" wp14:anchorId="4588B4AF" wp14:editId="2888782A">
                      <wp:simplePos x="0" y="0"/>
                      <wp:positionH relativeFrom="column">
                        <wp:posOffset>0</wp:posOffset>
                      </wp:positionH>
                      <wp:positionV relativeFrom="paragraph">
                        <wp:posOffset>304800</wp:posOffset>
                      </wp:positionV>
                      <wp:extent cx="76200" cy="388620"/>
                      <wp:effectExtent l="19050" t="0" r="19050" b="0"/>
                      <wp:wrapNone/>
                      <wp:docPr id="2337" name="Поле 2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FDA51" id="Поле 2337" o:spid="_x0000_s1026" type="#_x0000_t202" style="position:absolute;margin-left:0;margin-top:24pt;width:6pt;height:30.6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BzWPqR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63072" behindDoc="0" locked="0" layoutInCell="1" allowOverlap="1" wp14:anchorId="1676ADE4" wp14:editId="61F9B401">
                      <wp:simplePos x="0" y="0"/>
                      <wp:positionH relativeFrom="column">
                        <wp:posOffset>0</wp:posOffset>
                      </wp:positionH>
                      <wp:positionV relativeFrom="paragraph">
                        <wp:posOffset>304800</wp:posOffset>
                      </wp:positionV>
                      <wp:extent cx="76200" cy="388620"/>
                      <wp:effectExtent l="19050" t="0" r="19050" b="0"/>
                      <wp:wrapNone/>
                      <wp:docPr id="2338" name="Поле 2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BB461" id="Поле 2338" o:spid="_x0000_s1026" type="#_x0000_t202" style="position:absolute;margin-left:0;margin-top:24pt;width:6pt;height:30.6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Pyu7UV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64096" behindDoc="0" locked="0" layoutInCell="1" allowOverlap="1" wp14:anchorId="437B82B3" wp14:editId="7451DBED">
                      <wp:simplePos x="0" y="0"/>
                      <wp:positionH relativeFrom="column">
                        <wp:posOffset>0</wp:posOffset>
                      </wp:positionH>
                      <wp:positionV relativeFrom="paragraph">
                        <wp:posOffset>304800</wp:posOffset>
                      </wp:positionV>
                      <wp:extent cx="76200" cy="388620"/>
                      <wp:effectExtent l="19050" t="0" r="19050" b="0"/>
                      <wp:wrapNone/>
                      <wp:docPr id="2339" name="Поле 2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75E54" id="Поле 2339" o:spid="_x0000_s1026" type="#_x0000_t202" style="position:absolute;margin-left:0;margin-top:24pt;width:6pt;height:30.6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NyV+1Z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65120" behindDoc="0" locked="0" layoutInCell="1" allowOverlap="1" wp14:anchorId="036EF735" wp14:editId="530E5324">
                      <wp:simplePos x="0" y="0"/>
                      <wp:positionH relativeFrom="column">
                        <wp:posOffset>0</wp:posOffset>
                      </wp:positionH>
                      <wp:positionV relativeFrom="paragraph">
                        <wp:posOffset>304800</wp:posOffset>
                      </wp:positionV>
                      <wp:extent cx="76200" cy="388620"/>
                      <wp:effectExtent l="19050" t="0" r="19050" b="0"/>
                      <wp:wrapNone/>
                      <wp:docPr id="2340" name="Поле 2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B3CEF3" id="Поле 2340" o:spid="_x0000_s1026" type="#_x0000_t202" style="position:absolute;margin-left:0;margin-top:24pt;width:6pt;height:30.6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JfcvfX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66144" behindDoc="0" locked="0" layoutInCell="1" allowOverlap="1" wp14:anchorId="67987055" wp14:editId="5E1A4811">
                      <wp:simplePos x="0" y="0"/>
                      <wp:positionH relativeFrom="column">
                        <wp:posOffset>0</wp:posOffset>
                      </wp:positionH>
                      <wp:positionV relativeFrom="paragraph">
                        <wp:posOffset>304800</wp:posOffset>
                      </wp:positionV>
                      <wp:extent cx="76200" cy="388620"/>
                      <wp:effectExtent l="19050" t="0" r="19050" b="0"/>
                      <wp:wrapNone/>
                      <wp:docPr id="2341" name="Поле 2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BF72D" id="Поле 2341" o:spid="_x0000_s1026" type="#_x0000_t202" style="position:absolute;margin-left:0;margin-top:24pt;width:6pt;height:30.6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Dlu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AXMOW5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67168" behindDoc="0" locked="0" layoutInCell="1" allowOverlap="1" wp14:anchorId="314B9030" wp14:editId="3AE75D60">
                      <wp:simplePos x="0" y="0"/>
                      <wp:positionH relativeFrom="column">
                        <wp:posOffset>0</wp:posOffset>
                      </wp:positionH>
                      <wp:positionV relativeFrom="paragraph">
                        <wp:posOffset>304800</wp:posOffset>
                      </wp:positionV>
                      <wp:extent cx="76200" cy="388620"/>
                      <wp:effectExtent l="19050" t="0" r="19050" b="0"/>
                      <wp:wrapNone/>
                      <wp:docPr id="2342" name="Поле 2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501D9" id="Поле 2342" o:spid="_x0000_s1026" type="#_x0000_t202" style="position:absolute;margin-left:0;margin-top:24pt;width:6pt;height:30.6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QNb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GWBA1t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68192" behindDoc="0" locked="0" layoutInCell="1" allowOverlap="1" wp14:anchorId="58F600D8" wp14:editId="708B378E">
                      <wp:simplePos x="0" y="0"/>
                      <wp:positionH relativeFrom="column">
                        <wp:posOffset>0</wp:posOffset>
                      </wp:positionH>
                      <wp:positionV relativeFrom="paragraph">
                        <wp:posOffset>304800</wp:posOffset>
                      </wp:positionV>
                      <wp:extent cx="76200" cy="388620"/>
                      <wp:effectExtent l="19050" t="0" r="19050" b="0"/>
                      <wp:wrapNone/>
                      <wp:docPr id="2343" name="Поле 2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2B782" id="Поле 2343" o:spid="_x0000_s1026" type="#_x0000_t202" style="position:absolute;margin-left:0;margin-top:24pt;width:6pt;height:30.6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EW6FUh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69216" behindDoc="0" locked="0" layoutInCell="1" allowOverlap="1" wp14:anchorId="27DF41AB" wp14:editId="3AE6F2FF">
                      <wp:simplePos x="0" y="0"/>
                      <wp:positionH relativeFrom="column">
                        <wp:posOffset>0</wp:posOffset>
                      </wp:positionH>
                      <wp:positionV relativeFrom="paragraph">
                        <wp:posOffset>304800</wp:posOffset>
                      </wp:positionV>
                      <wp:extent cx="76200" cy="388620"/>
                      <wp:effectExtent l="19050" t="0" r="19050" b="0"/>
                      <wp:wrapNone/>
                      <wp:docPr id="2344" name="Поле 2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048F1" id="Поле 2344" o:spid="_x0000_s1026" type="#_x0000_t202" style="position:absolute;margin-left:0;margin-top:24pt;width:6pt;height:30.6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3cxcA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pRt3MX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70240" behindDoc="0" locked="0" layoutInCell="1" allowOverlap="1" wp14:anchorId="4904EB1D" wp14:editId="5CBCA681">
                      <wp:simplePos x="0" y="0"/>
                      <wp:positionH relativeFrom="column">
                        <wp:posOffset>0</wp:posOffset>
                      </wp:positionH>
                      <wp:positionV relativeFrom="paragraph">
                        <wp:posOffset>304800</wp:posOffset>
                      </wp:positionV>
                      <wp:extent cx="76200" cy="388620"/>
                      <wp:effectExtent l="19050" t="0" r="19050" b="0"/>
                      <wp:wrapNone/>
                      <wp:docPr id="2345" name="Поле 2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7CE40" id="Поле 2345" o:spid="_x0000_s1026" type="#_x0000_t202" style="position:absolute;margin-left:0;margin-top:24pt;width:6pt;height:30.6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GEi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IUgYSJ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71264" behindDoc="0" locked="0" layoutInCell="1" allowOverlap="1" wp14:anchorId="4C4C7D14" wp14:editId="2D67366B">
                      <wp:simplePos x="0" y="0"/>
                      <wp:positionH relativeFrom="column">
                        <wp:posOffset>0</wp:posOffset>
                      </wp:positionH>
                      <wp:positionV relativeFrom="paragraph">
                        <wp:posOffset>304800</wp:posOffset>
                      </wp:positionV>
                      <wp:extent cx="76200" cy="388620"/>
                      <wp:effectExtent l="19050" t="0" r="19050" b="0"/>
                      <wp:wrapNone/>
                      <wp:docPr id="2346" name="Поле 2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8C7D8" id="Поле 2346" o:spid="_x0000_s1026" type="#_x0000_t202" style="position:absolute;margin-left:0;margin-top:24pt;width:6pt;height:30.6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OVtWxd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72288" behindDoc="0" locked="0" layoutInCell="1" allowOverlap="1" wp14:anchorId="6B9F6BA7" wp14:editId="5DF1DC21">
                      <wp:simplePos x="0" y="0"/>
                      <wp:positionH relativeFrom="column">
                        <wp:posOffset>0</wp:posOffset>
                      </wp:positionH>
                      <wp:positionV relativeFrom="paragraph">
                        <wp:posOffset>304800</wp:posOffset>
                      </wp:positionV>
                      <wp:extent cx="76200" cy="388620"/>
                      <wp:effectExtent l="19050" t="0" r="19050" b="0"/>
                      <wp:wrapNone/>
                      <wp:docPr id="2347" name="Поле 2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EEF67" id="Поле 2347" o:spid="_x0000_s1026" type="#_x0000_t202" style="position:absolute;margin-left:0;margin-top:24pt;width:6pt;height:30.6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k0E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MVWTQR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73312" behindDoc="0" locked="0" layoutInCell="1" allowOverlap="1" wp14:anchorId="2296BE93" wp14:editId="0C19C60D">
                      <wp:simplePos x="0" y="0"/>
                      <wp:positionH relativeFrom="column">
                        <wp:posOffset>0</wp:posOffset>
                      </wp:positionH>
                      <wp:positionV relativeFrom="paragraph">
                        <wp:posOffset>304800</wp:posOffset>
                      </wp:positionV>
                      <wp:extent cx="76200" cy="388620"/>
                      <wp:effectExtent l="19050" t="0" r="19050" b="0"/>
                      <wp:wrapNone/>
                      <wp:docPr id="2348" name="Поле 2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B8087" id="Поле 2348" o:spid="_x0000_s1026" type="#_x0000_t202" style="position:absolute;margin-left:0;margin-top:24pt;width:6pt;height:30.6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p7lcA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JS6e5X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74336" behindDoc="0" locked="0" layoutInCell="1" allowOverlap="1" wp14:anchorId="53CFA07C" wp14:editId="5F4CA4FD">
                      <wp:simplePos x="0" y="0"/>
                      <wp:positionH relativeFrom="column">
                        <wp:posOffset>0</wp:posOffset>
                      </wp:positionH>
                      <wp:positionV relativeFrom="paragraph">
                        <wp:posOffset>304800</wp:posOffset>
                      </wp:positionV>
                      <wp:extent cx="76200" cy="388620"/>
                      <wp:effectExtent l="19050" t="0" r="19050" b="0"/>
                      <wp:wrapNone/>
                      <wp:docPr id="2349" name="Поле 2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F2339" id="Поле 2349" o:spid="_x0000_s1026" type="#_x0000_t202" style="position:absolute;margin-left:0;margin-top:24pt;width:6pt;height:30.6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Yj2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AUViPZ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75360" behindDoc="0" locked="0" layoutInCell="1" allowOverlap="1" wp14:anchorId="1A6265FD" wp14:editId="4BEF59D9">
                      <wp:simplePos x="0" y="0"/>
                      <wp:positionH relativeFrom="column">
                        <wp:posOffset>0</wp:posOffset>
                      </wp:positionH>
                      <wp:positionV relativeFrom="paragraph">
                        <wp:posOffset>304800</wp:posOffset>
                      </wp:positionV>
                      <wp:extent cx="76200" cy="381000"/>
                      <wp:effectExtent l="19050" t="0" r="19050" b="0"/>
                      <wp:wrapNone/>
                      <wp:docPr id="2350" name="Поле 2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BE8F6" id="Поле 2350" o:spid="_x0000_s1026" type="#_x0000_t202" style="position:absolute;margin-left:0;margin-top:24pt;width:6pt;height:30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176384" behindDoc="0" locked="0" layoutInCell="1" allowOverlap="1" wp14:anchorId="3856C9DA" wp14:editId="748A78DF">
                      <wp:simplePos x="0" y="0"/>
                      <wp:positionH relativeFrom="column">
                        <wp:posOffset>0</wp:posOffset>
                      </wp:positionH>
                      <wp:positionV relativeFrom="paragraph">
                        <wp:posOffset>304800</wp:posOffset>
                      </wp:positionV>
                      <wp:extent cx="76200" cy="388620"/>
                      <wp:effectExtent l="19050" t="0" r="19050" b="0"/>
                      <wp:wrapNone/>
                      <wp:docPr id="2351" name="Поле 2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A769D" id="Поле 2351" o:spid="_x0000_s1026" type="#_x0000_t202" style="position:absolute;margin-left:0;margin-top:24pt;width:6pt;height:30.6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V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sYhRoK0oNL++/7n/sf+EbkgzKjvdAqpdx0km91C7kBrx1d3N7L8opGQy5qIDbtW&#10;SvY1IxR6DO10/bOjA462IOv+vaRQidwb6YB2lWrtAGEkCNBBq4eTPmxnUAnB6QQkx6iEnThMQn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Pb6RFV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77408" behindDoc="0" locked="0" layoutInCell="1" allowOverlap="1" wp14:anchorId="7F4C0A8E" wp14:editId="233DDA0E">
                      <wp:simplePos x="0" y="0"/>
                      <wp:positionH relativeFrom="column">
                        <wp:posOffset>0</wp:posOffset>
                      </wp:positionH>
                      <wp:positionV relativeFrom="paragraph">
                        <wp:posOffset>304800</wp:posOffset>
                      </wp:positionV>
                      <wp:extent cx="76200" cy="388620"/>
                      <wp:effectExtent l="19050" t="0" r="19050" b="0"/>
                      <wp:wrapNone/>
                      <wp:docPr id="2352" name="Поле 2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9E06E0" id="Поле 2352" o:spid="_x0000_s1026" type="#_x0000_t202" style="position:absolute;margin-left:0;margin-top:24pt;width:6pt;height:30.6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35g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sYRRoK0oNL++/7n/sf+EbkgzKjvdAqpdx0km91C7kBrx1d3N7L8opGQy5qIDbtW&#10;SvY1IxR6DO10/bOjA462IOv+vaRQidwb6YB2lWrtAGEkCNBBq4eTPmxnUAnB6QQkx6iEnThMQn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Ja3fmB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78432" behindDoc="0" locked="0" layoutInCell="1" allowOverlap="1" wp14:anchorId="16E3174A" wp14:editId="2101414F">
                      <wp:simplePos x="0" y="0"/>
                      <wp:positionH relativeFrom="column">
                        <wp:posOffset>0</wp:posOffset>
                      </wp:positionH>
                      <wp:positionV relativeFrom="paragraph">
                        <wp:posOffset>304800</wp:posOffset>
                      </wp:positionV>
                      <wp:extent cx="76200" cy="388620"/>
                      <wp:effectExtent l="19050" t="0" r="19050" b="0"/>
                      <wp:wrapNone/>
                      <wp:docPr id="2353" name="Поле 2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56EC7B" id="Поле 2353" o:spid="_x0000_s1026" type="#_x0000_t202" style="position:absolute;margin-left:0;margin-top:24pt;width:6pt;height:30.6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LaMaHN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79456" behindDoc="0" locked="0" layoutInCell="1" allowOverlap="1" wp14:anchorId="48333BDB" wp14:editId="708C1753">
                      <wp:simplePos x="0" y="0"/>
                      <wp:positionH relativeFrom="column">
                        <wp:posOffset>0</wp:posOffset>
                      </wp:positionH>
                      <wp:positionV relativeFrom="paragraph">
                        <wp:posOffset>304800</wp:posOffset>
                      </wp:positionV>
                      <wp:extent cx="76200" cy="388620"/>
                      <wp:effectExtent l="19050" t="0" r="19050" b="0"/>
                      <wp:wrapNone/>
                      <wp:docPr id="2354" name="Поле 2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50EC5" id="Поле 2354" o:spid="_x0000_s1026" type="#_x0000_t202" style="position:absolute;margin-left:0;margin-top:24pt;width:6pt;height:30.6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QoK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FYtCgp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0480" behindDoc="0" locked="0" layoutInCell="1" allowOverlap="1" wp14:anchorId="4967B207" wp14:editId="2A259F85">
                      <wp:simplePos x="0" y="0"/>
                      <wp:positionH relativeFrom="column">
                        <wp:posOffset>0</wp:posOffset>
                      </wp:positionH>
                      <wp:positionV relativeFrom="paragraph">
                        <wp:posOffset>304800</wp:posOffset>
                      </wp:positionV>
                      <wp:extent cx="76200" cy="388620"/>
                      <wp:effectExtent l="19050" t="0" r="19050" b="0"/>
                      <wp:wrapNone/>
                      <wp:docPr id="2355" name="Поле 2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C06916" id="Поле 2355" o:spid="_x0000_s1026" type="#_x0000_t202" style="position:absolute;margin-left:0;margin-top:24pt;width:6pt;height:30.6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hwZ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HYWHBl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1504" behindDoc="0" locked="0" layoutInCell="1" allowOverlap="1" wp14:anchorId="00657727" wp14:editId="4F98D1BC">
                      <wp:simplePos x="0" y="0"/>
                      <wp:positionH relativeFrom="column">
                        <wp:posOffset>0</wp:posOffset>
                      </wp:positionH>
                      <wp:positionV relativeFrom="paragraph">
                        <wp:posOffset>304800</wp:posOffset>
                      </wp:positionV>
                      <wp:extent cx="76200" cy="388620"/>
                      <wp:effectExtent l="19050" t="0" r="19050" b="0"/>
                      <wp:wrapNone/>
                      <wp:docPr id="2356" name="Поле 2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F0AF2" id="Поле 2356" o:spid="_x0000_s1026" type="#_x0000_t202" style="position:absolute;margin-left:0;margin-top:24pt;width:6pt;height:30.6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yYs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BZbJix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2528" behindDoc="0" locked="0" layoutInCell="1" allowOverlap="1" wp14:anchorId="34B2E67A" wp14:editId="4E409BA1">
                      <wp:simplePos x="0" y="0"/>
                      <wp:positionH relativeFrom="column">
                        <wp:posOffset>0</wp:posOffset>
                      </wp:positionH>
                      <wp:positionV relativeFrom="paragraph">
                        <wp:posOffset>304800</wp:posOffset>
                      </wp:positionV>
                      <wp:extent cx="76200" cy="388620"/>
                      <wp:effectExtent l="19050" t="0" r="19050" b="0"/>
                      <wp:wrapNone/>
                      <wp:docPr id="2357" name="Поле 2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F1333" id="Поле 2357" o:spid="_x0000_s1026" type="#_x0000_t202" style="position:absolute;margin-left:0;margin-top:24pt;width:6pt;height:30.6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DA/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DZgMD9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3552" behindDoc="0" locked="0" layoutInCell="1" allowOverlap="1" wp14:anchorId="1F9F4A01" wp14:editId="3CE6CC06">
                      <wp:simplePos x="0" y="0"/>
                      <wp:positionH relativeFrom="column">
                        <wp:posOffset>0</wp:posOffset>
                      </wp:positionH>
                      <wp:positionV relativeFrom="paragraph">
                        <wp:posOffset>304800</wp:posOffset>
                      </wp:positionV>
                      <wp:extent cx="76200" cy="388620"/>
                      <wp:effectExtent l="19050" t="0" r="19050" b="0"/>
                      <wp:wrapNone/>
                      <wp:docPr id="2358" name="Поле 2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E4123" id="Поле 2358" o:spid="_x0000_s1026" type="#_x0000_t202" style="position:absolute;margin-left:0;margin-top:24pt;width:6pt;height:30.6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OPecA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1hjj3n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84576" behindDoc="0" locked="0" layoutInCell="1" allowOverlap="1" wp14:anchorId="7D2DDCD7" wp14:editId="637E1C10">
                      <wp:simplePos x="0" y="0"/>
                      <wp:positionH relativeFrom="column">
                        <wp:posOffset>0</wp:posOffset>
                      </wp:positionH>
                      <wp:positionV relativeFrom="paragraph">
                        <wp:posOffset>304800</wp:posOffset>
                      </wp:positionV>
                      <wp:extent cx="76200" cy="388620"/>
                      <wp:effectExtent l="19050" t="0" r="19050" b="0"/>
                      <wp:wrapNone/>
                      <wp:docPr id="2359" name="Поле 2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D8204" id="Поле 2359" o:spid="_x0000_s1026" type="#_x0000_t202" style="position:absolute;margin-left:0;margin-top:24pt;width:6pt;height:30.6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XN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sYJRoK0oNL++/7n/sf+EbkgzKjvdAqpdx0km91C7kBrx1d3N7L8opGQy5qIDbtW&#10;SvY1IxR6DO10/bOjA462IOv+vaRQidwb6YB2lWrtAGEkCNBBq4eTPmxnUAnB6QQkx6iEnThMQn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PYj9c1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5600" behindDoc="0" locked="0" layoutInCell="1" allowOverlap="1" wp14:anchorId="78078AAB" wp14:editId="545FC1CC">
                      <wp:simplePos x="0" y="0"/>
                      <wp:positionH relativeFrom="column">
                        <wp:posOffset>0</wp:posOffset>
                      </wp:positionH>
                      <wp:positionV relativeFrom="paragraph">
                        <wp:posOffset>304800</wp:posOffset>
                      </wp:positionV>
                      <wp:extent cx="76200" cy="388620"/>
                      <wp:effectExtent l="19050" t="0" r="19050" b="0"/>
                      <wp:wrapNone/>
                      <wp:docPr id="2360" name="Поле 2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790C66" id="Поле 2360" o:spid="_x0000_s1026" type="#_x0000_t202" style="position:absolute;margin-left:0;margin-top:24pt;width:6pt;height:30.6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MOa1Qt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6624" behindDoc="0" locked="0" layoutInCell="1" allowOverlap="1" wp14:anchorId="789A9CBA" wp14:editId="5E7B81CE">
                      <wp:simplePos x="0" y="0"/>
                      <wp:positionH relativeFrom="column">
                        <wp:posOffset>0</wp:posOffset>
                      </wp:positionH>
                      <wp:positionV relativeFrom="paragraph">
                        <wp:posOffset>304800</wp:posOffset>
                      </wp:positionV>
                      <wp:extent cx="76200" cy="388620"/>
                      <wp:effectExtent l="19050" t="0" r="19050" b="0"/>
                      <wp:wrapNone/>
                      <wp:docPr id="2361" name="Поле 2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BB027" id="Поле 2361" o:spid="_x0000_s1026" type="#_x0000_t202" style="position:absolute;margin-left:0;margin-top:24pt;width:6pt;height:30.6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MY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OOhwxh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7648" behindDoc="0" locked="0" layoutInCell="1" allowOverlap="1" wp14:anchorId="432FADF4" wp14:editId="1731359F">
                      <wp:simplePos x="0" y="0"/>
                      <wp:positionH relativeFrom="column">
                        <wp:posOffset>0</wp:posOffset>
                      </wp:positionH>
                      <wp:positionV relativeFrom="paragraph">
                        <wp:posOffset>304800</wp:posOffset>
                      </wp:positionV>
                      <wp:extent cx="76200" cy="388620"/>
                      <wp:effectExtent l="19050" t="0" r="19050" b="0"/>
                      <wp:wrapNone/>
                      <wp:docPr id="2362" name="Поле 2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20B6F" id="Поле 2362" o:spid="_x0000_s1026" type="#_x0000_t202" style="position:absolute;margin-left:0;margin-top:24pt;width:6pt;height:30.6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Pkt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IPs+S1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8672" behindDoc="0" locked="0" layoutInCell="1" allowOverlap="1" wp14:anchorId="55E2CF48" wp14:editId="7936D1AC">
                      <wp:simplePos x="0" y="0"/>
                      <wp:positionH relativeFrom="column">
                        <wp:posOffset>0</wp:posOffset>
                      </wp:positionH>
                      <wp:positionV relativeFrom="paragraph">
                        <wp:posOffset>304800</wp:posOffset>
                      </wp:positionV>
                      <wp:extent cx="76200" cy="388620"/>
                      <wp:effectExtent l="19050" t="0" r="19050" b="0"/>
                      <wp:wrapNone/>
                      <wp:docPr id="2363" name="Поле 2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414E3" id="Поле 2363" o:spid="_x0000_s1026" type="#_x0000_t202" style="position:absolute;margin-left:0;margin-top:24pt;width:6pt;height:30.6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8+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KPX7z5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89696" behindDoc="0" locked="0" layoutInCell="1" allowOverlap="1" wp14:anchorId="4716AF7E" wp14:editId="4C573FED">
                      <wp:simplePos x="0" y="0"/>
                      <wp:positionH relativeFrom="column">
                        <wp:posOffset>0</wp:posOffset>
                      </wp:positionH>
                      <wp:positionV relativeFrom="paragraph">
                        <wp:posOffset>304800</wp:posOffset>
                      </wp:positionV>
                      <wp:extent cx="76200" cy="388620"/>
                      <wp:effectExtent l="19050" t="0" r="19050" b="0"/>
                      <wp:wrapNone/>
                      <wp:docPr id="2364" name="Поле 2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9E4F8" id="Поле 2364" o:spid="_x0000_s1026" type="#_x0000_t202" style="position:absolute;margin-left:0;margin-top:24pt;width:6pt;height:30.6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EN2jUd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90720" behindDoc="0" locked="0" layoutInCell="1" allowOverlap="1" wp14:anchorId="4A3C480E" wp14:editId="05A51C94">
                      <wp:simplePos x="0" y="0"/>
                      <wp:positionH relativeFrom="column">
                        <wp:posOffset>0</wp:posOffset>
                      </wp:positionH>
                      <wp:positionV relativeFrom="paragraph">
                        <wp:posOffset>304800</wp:posOffset>
                      </wp:positionV>
                      <wp:extent cx="76200" cy="388620"/>
                      <wp:effectExtent l="19050" t="0" r="19050" b="0"/>
                      <wp:wrapNone/>
                      <wp:docPr id="2365" name="Поле 2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FC2EA" id="Поле 2365" o:spid="_x0000_s1026" type="#_x0000_t202" style="position:absolute;margin-left:0;margin-top:24pt;width:6pt;height:30.6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ZtU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GNNm1R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91744" behindDoc="0" locked="0" layoutInCell="1" allowOverlap="1" wp14:anchorId="2A4604ED" wp14:editId="5B37C38D">
                      <wp:simplePos x="0" y="0"/>
                      <wp:positionH relativeFrom="column">
                        <wp:posOffset>0</wp:posOffset>
                      </wp:positionH>
                      <wp:positionV relativeFrom="paragraph">
                        <wp:posOffset>304800</wp:posOffset>
                      </wp:positionV>
                      <wp:extent cx="76200" cy="388620"/>
                      <wp:effectExtent l="19050" t="0" r="19050" b="0"/>
                      <wp:wrapNone/>
                      <wp:docPr id="2366" name="Поле 2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FBEBB6" id="Поле 2366" o:spid="_x0000_s1026" type="#_x0000_t202" style="position:absolute;margin-left:0;margin-top:24pt;width:6pt;height:30.6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KFh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AMAoWF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92768" behindDoc="0" locked="0" layoutInCell="1" allowOverlap="1" wp14:anchorId="0555CEB2" wp14:editId="47E7274E">
                      <wp:simplePos x="0" y="0"/>
                      <wp:positionH relativeFrom="column">
                        <wp:posOffset>0</wp:posOffset>
                      </wp:positionH>
                      <wp:positionV relativeFrom="paragraph">
                        <wp:posOffset>304800</wp:posOffset>
                      </wp:positionV>
                      <wp:extent cx="76200" cy="388620"/>
                      <wp:effectExtent l="19050" t="0" r="19050" b="0"/>
                      <wp:wrapNone/>
                      <wp:docPr id="2367" name="Поле 2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F0A542" id="Поле 2367" o:spid="_x0000_s1026" type="#_x0000_t202" style="position:absolute;margin-left:0;margin-top:24pt;width:6pt;height:30.6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7dy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CM7t3J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93792" behindDoc="0" locked="0" layoutInCell="1" allowOverlap="1" wp14:anchorId="09DBAE5C" wp14:editId="4BBCBCCA">
                      <wp:simplePos x="0" y="0"/>
                      <wp:positionH relativeFrom="column">
                        <wp:posOffset>0</wp:posOffset>
                      </wp:positionH>
                      <wp:positionV relativeFrom="paragraph">
                        <wp:posOffset>304800</wp:posOffset>
                      </wp:positionV>
                      <wp:extent cx="76200" cy="388620"/>
                      <wp:effectExtent l="19050" t="0" r="19050" b="0"/>
                      <wp:wrapNone/>
                      <wp:docPr id="2368" name="Поле 2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26876" id="Поле 2368" o:spid="_x0000_s1026" type="#_x0000_t202" style="position:absolute;margin-left:0;margin-top:24pt;width:6pt;height:30.6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2ST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MNDZJN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94816" behindDoc="0" locked="0" layoutInCell="1" allowOverlap="1" wp14:anchorId="22A36228" wp14:editId="70F96B06">
                      <wp:simplePos x="0" y="0"/>
                      <wp:positionH relativeFrom="column">
                        <wp:posOffset>0</wp:posOffset>
                      </wp:positionH>
                      <wp:positionV relativeFrom="paragraph">
                        <wp:posOffset>304800</wp:posOffset>
                      </wp:positionV>
                      <wp:extent cx="76200" cy="388620"/>
                      <wp:effectExtent l="19050" t="0" r="19050" b="0"/>
                      <wp:wrapNone/>
                      <wp:docPr id="2369" name="Поле 2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D1D55B" id="Поле 2369" o:spid="_x0000_s1026" type="#_x0000_t202" style="position:absolute;margin-left:0;margin-top:24pt;width:6pt;height:30.6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HKA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ON4coB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95840" behindDoc="0" locked="0" layoutInCell="1" allowOverlap="1" wp14:anchorId="2B8BC4DC" wp14:editId="2C0BF32E">
                      <wp:simplePos x="0" y="0"/>
                      <wp:positionH relativeFrom="column">
                        <wp:posOffset>0</wp:posOffset>
                      </wp:positionH>
                      <wp:positionV relativeFrom="paragraph">
                        <wp:posOffset>304800</wp:posOffset>
                      </wp:positionV>
                      <wp:extent cx="76200" cy="388620"/>
                      <wp:effectExtent l="19050" t="0" r="19050" b="0"/>
                      <wp:wrapNone/>
                      <wp:docPr id="2370" name="Поле 2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BBF8C" id="Поле 2370" o:spid="_x0000_s1026" type="#_x0000_t202" style="position:absolute;margin-left:0;margin-top:24pt;width:6pt;height:30.6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MKyoMH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96864" behindDoc="0" locked="0" layoutInCell="1" allowOverlap="1" wp14:anchorId="617CFB95" wp14:editId="12CC7519">
                      <wp:simplePos x="0" y="0"/>
                      <wp:positionH relativeFrom="column">
                        <wp:posOffset>0</wp:posOffset>
                      </wp:positionH>
                      <wp:positionV relativeFrom="paragraph">
                        <wp:posOffset>304800</wp:posOffset>
                      </wp:positionV>
                      <wp:extent cx="76200" cy="388620"/>
                      <wp:effectExtent l="19050" t="0" r="19050" b="0"/>
                      <wp:wrapNone/>
                      <wp:docPr id="2371" name="Поле 2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1C877" id="Поле 2371" o:spid="_x0000_s1026" type="#_x0000_t202" style="position:absolute;margin-left:0;margin-top:24pt;width:6pt;height:30.6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74j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qYhRoK0oNL++/7n/sf+EbkgzKjvdAqpdx0km91C7kBrx1d3N7L8opGQy5qIDbtW&#10;SvY1IxR6DO10/bOjA462IOv+vaRQidwb6YB2lWrtAGEkCNBBq4eTPmxnUAnB6QQkx6iEnThMQn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BCXviN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97888" behindDoc="0" locked="0" layoutInCell="1" allowOverlap="1" wp14:anchorId="48B4FE1F" wp14:editId="6285D462">
                      <wp:simplePos x="0" y="0"/>
                      <wp:positionH relativeFrom="column">
                        <wp:posOffset>0</wp:posOffset>
                      </wp:positionH>
                      <wp:positionV relativeFrom="paragraph">
                        <wp:posOffset>304800</wp:posOffset>
                      </wp:positionV>
                      <wp:extent cx="76200" cy="388620"/>
                      <wp:effectExtent l="19050" t="0" r="19050" b="0"/>
                      <wp:wrapNone/>
                      <wp:docPr id="2372" name="Поле 2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36EFF" id="Поле 2372" o:spid="_x0000_s1026" type="#_x0000_t202" style="position:absolute;margin-left:0;margin-top:24pt;width:6pt;height:30.6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oQW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qYRRoK0oNL++/7n/sf+EbkgzKjvdAqpdx0km91C7kBrx1d3N7L8opGQy5qIDbtW&#10;SvY1IxR6DO10/bOjA462IOv+vaRQidwb6YB2lWrtAGEkCNBBq4eTPmxnUAnB6QQkx6iEnThMQn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HDahBZ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98912" behindDoc="0" locked="0" layoutInCell="1" allowOverlap="1" wp14:anchorId="4331ADBC" wp14:editId="63E2E1FB">
                      <wp:simplePos x="0" y="0"/>
                      <wp:positionH relativeFrom="column">
                        <wp:posOffset>0</wp:posOffset>
                      </wp:positionH>
                      <wp:positionV relativeFrom="paragraph">
                        <wp:posOffset>304800</wp:posOffset>
                      </wp:positionV>
                      <wp:extent cx="76200" cy="381000"/>
                      <wp:effectExtent l="19050" t="0" r="19050" b="0"/>
                      <wp:wrapNone/>
                      <wp:docPr id="2373" name="Поле 2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501D35" id="Поле 2373" o:spid="_x0000_s1026" type="#_x0000_t202" style="position:absolute;margin-left:0;margin-top:24pt;width:6pt;height:30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99936" behindDoc="0" locked="0" layoutInCell="1" allowOverlap="1" wp14:anchorId="12044E7A" wp14:editId="4A434E33">
                      <wp:simplePos x="0" y="0"/>
                      <wp:positionH relativeFrom="column">
                        <wp:posOffset>0</wp:posOffset>
                      </wp:positionH>
                      <wp:positionV relativeFrom="paragraph">
                        <wp:posOffset>304800</wp:posOffset>
                      </wp:positionV>
                      <wp:extent cx="76200" cy="388620"/>
                      <wp:effectExtent l="19050" t="0" r="19050" b="0"/>
                      <wp:wrapNone/>
                      <wp:docPr id="2374" name="Поле 2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0338A" id="Поле 2374" o:spid="_x0000_s1026" type="#_x0000_t202" style="position:absolute;margin-left:0;margin-top:24pt;width:6pt;height:30.6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PB8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LBA8Hx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00960" behindDoc="0" locked="0" layoutInCell="1" allowOverlap="1" wp14:anchorId="131BD6FE" wp14:editId="2E13874C">
                      <wp:simplePos x="0" y="0"/>
                      <wp:positionH relativeFrom="column">
                        <wp:posOffset>0</wp:posOffset>
                      </wp:positionH>
                      <wp:positionV relativeFrom="paragraph">
                        <wp:posOffset>304800</wp:posOffset>
                      </wp:positionV>
                      <wp:extent cx="76200" cy="381000"/>
                      <wp:effectExtent l="19050" t="0" r="19050" b="0"/>
                      <wp:wrapNone/>
                      <wp:docPr id="2375" name="Поле 2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B633B" id="Поле 2375" o:spid="_x0000_s1026" type="#_x0000_t202" style="position:absolute;margin-left:0;margin-top:24pt;width:6pt;height:30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ST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01984" behindDoc="0" locked="0" layoutInCell="1" allowOverlap="1" wp14:anchorId="3E3A2ADA" wp14:editId="588AC888">
                      <wp:simplePos x="0" y="0"/>
                      <wp:positionH relativeFrom="column">
                        <wp:posOffset>0</wp:posOffset>
                      </wp:positionH>
                      <wp:positionV relativeFrom="paragraph">
                        <wp:posOffset>304800</wp:posOffset>
                      </wp:positionV>
                      <wp:extent cx="76200" cy="388620"/>
                      <wp:effectExtent l="19050" t="0" r="19050" b="0"/>
                      <wp:wrapNone/>
                      <wp:docPr id="2376" name="Поле 2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7C39B" id="Поле 2376" o:spid="_x0000_s1026" type="#_x0000_t202" style="position:absolute;margin-left:0;margin-top:24pt;width:6pt;height:30.6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txa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PA23Fp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03008" behindDoc="0" locked="0" layoutInCell="1" allowOverlap="1" wp14:anchorId="5F3BF35A" wp14:editId="19F3BDC2">
                      <wp:simplePos x="0" y="0"/>
                      <wp:positionH relativeFrom="column">
                        <wp:posOffset>0</wp:posOffset>
                      </wp:positionH>
                      <wp:positionV relativeFrom="paragraph">
                        <wp:posOffset>304800</wp:posOffset>
                      </wp:positionV>
                      <wp:extent cx="76200" cy="388620"/>
                      <wp:effectExtent l="19050" t="0" r="19050" b="0"/>
                      <wp:wrapNone/>
                      <wp:docPr id="2377" name="Поле 2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D8A221" id="Поле 2377" o:spid="_x0000_s1026" type="#_x0000_t202" style="position:absolute;margin-left:0;margin-top:24pt;width:6pt;height:30.6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cpJ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NANykl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04032" behindDoc="0" locked="0" layoutInCell="1" allowOverlap="1" wp14:anchorId="36C36AD5" wp14:editId="01E63F6E">
                      <wp:simplePos x="0" y="0"/>
                      <wp:positionH relativeFrom="column">
                        <wp:posOffset>0</wp:posOffset>
                      </wp:positionH>
                      <wp:positionV relativeFrom="paragraph">
                        <wp:posOffset>304800</wp:posOffset>
                      </wp:positionV>
                      <wp:extent cx="76200" cy="388620"/>
                      <wp:effectExtent l="19050" t="0" r="19050" b="0"/>
                      <wp:wrapNone/>
                      <wp:docPr id="2378" name="Поле 2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28838" id="Поле 2378" o:spid="_x0000_s1026" type="#_x0000_t202" style="position:absolute;margin-left:0;margin-top:24pt;width:6pt;height:30.6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RmocA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MHUZqH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05056" behindDoc="0" locked="0" layoutInCell="1" allowOverlap="1" wp14:anchorId="791C0E76" wp14:editId="4463CB37">
                      <wp:simplePos x="0" y="0"/>
                      <wp:positionH relativeFrom="column">
                        <wp:posOffset>0</wp:posOffset>
                      </wp:positionH>
                      <wp:positionV relativeFrom="paragraph">
                        <wp:posOffset>304800</wp:posOffset>
                      </wp:positionV>
                      <wp:extent cx="76200" cy="388620"/>
                      <wp:effectExtent l="19050" t="0" r="19050" b="0"/>
                      <wp:wrapNone/>
                      <wp:docPr id="2379" name="Поле 2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2001C" id="Поле 2379" o:spid="_x0000_s1026" type="#_x0000_t202" style="position:absolute;margin-left:0;margin-top:24pt;width:6pt;height:30.6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7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qYJRoK0oNL++/7n/sf+EbkgzKjvdAqpdx0km91C7kBrx1d3N7L8opGQy5qIDbtW&#10;SvY1IxR6DO10/bOjA462IOv+vaRQidwb6YB2lWrtAGEkCNBBq4eTPmxnUAnB6QQkx6iEnThMQn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BBOD7t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06080" behindDoc="0" locked="0" layoutInCell="1" allowOverlap="1" wp14:anchorId="4377E19C" wp14:editId="6916F556">
                      <wp:simplePos x="0" y="0"/>
                      <wp:positionH relativeFrom="column">
                        <wp:posOffset>0</wp:posOffset>
                      </wp:positionH>
                      <wp:positionV relativeFrom="paragraph">
                        <wp:posOffset>304800</wp:posOffset>
                      </wp:positionV>
                      <wp:extent cx="76200" cy="388620"/>
                      <wp:effectExtent l="19050" t="0" r="19050" b="0"/>
                      <wp:wrapNone/>
                      <wp:docPr id="2380" name="Поле 2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19C91" id="Поле 2380" o:spid="_x0000_s1026" type="#_x0000_t202" style="position:absolute;margin-left:0;margin-top:24pt;width:6pt;height:30.6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DCdQ5B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07104" behindDoc="0" locked="0" layoutInCell="1" allowOverlap="1" wp14:anchorId="30CED203" wp14:editId="095B9AE7">
                      <wp:simplePos x="0" y="0"/>
                      <wp:positionH relativeFrom="column">
                        <wp:posOffset>0</wp:posOffset>
                      </wp:positionH>
                      <wp:positionV relativeFrom="paragraph">
                        <wp:posOffset>304800</wp:posOffset>
                      </wp:positionV>
                      <wp:extent cx="76200" cy="388620"/>
                      <wp:effectExtent l="19050" t="0" r="19050" b="0"/>
                      <wp:wrapNone/>
                      <wp:docPr id="2381" name="Поле 2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C9BD6" id="Поле 2381" o:spid="_x0000_s1026" type="#_x0000_t202" style="position:absolute;margin-left:0;margin-top:24pt;width:6pt;height:30.6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BCmVYN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08128" behindDoc="0" locked="0" layoutInCell="1" allowOverlap="1" wp14:anchorId="1A525348" wp14:editId="6351AFF2">
                      <wp:simplePos x="0" y="0"/>
                      <wp:positionH relativeFrom="column">
                        <wp:posOffset>0</wp:posOffset>
                      </wp:positionH>
                      <wp:positionV relativeFrom="paragraph">
                        <wp:posOffset>304800</wp:posOffset>
                      </wp:positionV>
                      <wp:extent cx="76200" cy="388620"/>
                      <wp:effectExtent l="19050" t="0" r="19050" b="0"/>
                      <wp:wrapNone/>
                      <wp:docPr id="2382" name="Поле 2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D5F2C" id="Поле 2382" o:spid="_x0000_s1026" type="#_x0000_t202" style="position:absolute;margin-left:0;margin-top:24pt;width:6pt;height:30.6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HDrb7Z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09152" behindDoc="0" locked="0" layoutInCell="1" allowOverlap="1" wp14:anchorId="4FD7B8FF" wp14:editId="21E0DF90">
                      <wp:simplePos x="0" y="0"/>
                      <wp:positionH relativeFrom="column">
                        <wp:posOffset>0</wp:posOffset>
                      </wp:positionH>
                      <wp:positionV relativeFrom="paragraph">
                        <wp:posOffset>304800</wp:posOffset>
                      </wp:positionV>
                      <wp:extent cx="76200" cy="388620"/>
                      <wp:effectExtent l="19050" t="0" r="19050" b="0"/>
                      <wp:wrapNone/>
                      <wp:docPr id="2383" name="Поле 2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CACE9" id="Поле 2383" o:spid="_x0000_s1026" type="#_x0000_t202" style="position:absolute;margin-left:0;margin-top:24pt;width:6pt;height:30.6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FDQeaV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10176" behindDoc="0" locked="0" layoutInCell="1" allowOverlap="1" wp14:anchorId="4AED5162" wp14:editId="0D57EDAD">
                      <wp:simplePos x="0" y="0"/>
                      <wp:positionH relativeFrom="column">
                        <wp:posOffset>0</wp:posOffset>
                      </wp:positionH>
                      <wp:positionV relativeFrom="paragraph">
                        <wp:posOffset>304800</wp:posOffset>
                      </wp:positionV>
                      <wp:extent cx="76200" cy="388620"/>
                      <wp:effectExtent l="19050" t="0" r="19050" b="0"/>
                      <wp:wrapNone/>
                      <wp:docPr id="2384" name="Поле 2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68BF4" id="Поле 2384" o:spid="_x0000_s1026" type="#_x0000_t202" style="position:absolute;margin-left:0;margin-top:24pt;width:6pt;height:30.6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LBxG9x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11200" behindDoc="0" locked="0" layoutInCell="1" allowOverlap="1" wp14:anchorId="0145CDDC" wp14:editId="6DF71363">
                      <wp:simplePos x="0" y="0"/>
                      <wp:positionH relativeFrom="column">
                        <wp:posOffset>0</wp:posOffset>
                      </wp:positionH>
                      <wp:positionV relativeFrom="paragraph">
                        <wp:posOffset>304800</wp:posOffset>
                      </wp:positionV>
                      <wp:extent cx="76200" cy="388620"/>
                      <wp:effectExtent l="19050" t="0" r="19050" b="0"/>
                      <wp:wrapNone/>
                      <wp:docPr id="2385" name="Поле 2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E05A3" id="Поле 2385" o:spid="_x0000_s1026" type="#_x0000_t202" style="position:absolute;margin-left:0;margin-top:24pt;width:6pt;height:30.6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JBKDc9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12224" behindDoc="0" locked="0" layoutInCell="1" allowOverlap="1" wp14:anchorId="3AAFAC16" wp14:editId="00699566">
                      <wp:simplePos x="0" y="0"/>
                      <wp:positionH relativeFrom="column">
                        <wp:posOffset>0</wp:posOffset>
                      </wp:positionH>
                      <wp:positionV relativeFrom="paragraph">
                        <wp:posOffset>304800</wp:posOffset>
                      </wp:positionV>
                      <wp:extent cx="76200" cy="388620"/>
                      <wp:effectExtent l="19050" t="0" r="19050" b="0"/>
                      <wp:wrapNone/>
                      <wp:docPr id="2386" name="Поле 2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807B7" id="Поле 2386" o:spid="_x0000_s1026" type="#_x0000_t202" style="position:absolute;margin-left:0;margin-top:24pt;width:6pt;height:30.6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PAHN/p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13248" behindDoc="0" locked="0" layoutInCell="1" allowOverlap="1" wp14:anchorId="6D950F84" wp14:editId="0A813444">
                      <wp:simplePos x="0" y="0"/>
                      <wp:positionH relativeFrom="column">
                        <wp:posOffset>0</wp:posOffset>
                      </wp:positionH>
                      <wp:positionV relativeFrom="paragraph">
                        <wp:posOffset>304800</wp:posOffset>
                      </wp:positionV>
                      <wp:extent cx="76200" cy="388620"/>
                      <wp:effectExtent l="19050" t="0" r="19050" b="0"/>
                      <wp:wrapNone/>
                      <wp:docPr id="2387" name="Поле 2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B1085" id="Поле 2387" o:spid="_x0000_s1026" type="#_x0000_t202" style="position:absolute;margin-left:0;margin-top:24pt;width:6pt;height:30.6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NA8Iel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14272" behindDoc="0" locked="0" layoutInCell="1" allowOverlap="1" wp14:anchorId="19BED991" wp14:editId="49AD4061">
                      <wp:simplePos x="0" y="0"/>
                      <wp:positionH relativeFrom="column">
                        <wp:posOffset>0</wp:posOffset>
                      </wp:positionH>
                      <wp:positionV relativeFrom="paragraph">
                        <wp:posOffset>304800</wp:posOffset>
                      </wp:positionV>
                      <wp:extent cx="76200" cy="388620"/>
                      <wp:effectExtent l="19050" t="0" r="19050" b="0"/>
                      <wp:wrapNone/>
                      <wp:docPr id="2388" name="Поле 2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AA688F" id="Поле 2388" o:spid="_x0000_s1026" type="#_x0000_t202" style="position:absolute;margin-left:0;margin-top:24pt;width:6pt;height:30.6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DBE8gh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15296" behindDoc="0" locked="0" layoutInCell="1" allowOverlap="1" wp14:anchorId="168BA5A1" wp14:editId="065DC38B">
                      <wp:simplePos x="0" y="0"/>
                      <wp:positionH relativeFrom="column">
                        <wp:posOffset>0</wp:posOffset>
                      </wp:positionH>
                      <wp:positionV relativeFrom="paragraph">
                        <wp:posOffset>304800</wp:posOffset>
                      </wp:positionV>
                      <wp:extent cx="76200" cy="381000"/>
                      <wp:effectExtent l="19050" t="0" r="19050" b="0"/>
                      <wp:wrapNone/>
                      <wp:docPr id="2389" name="Поле 2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A5B2B" id="Поле 2389" o:spid="_x0000_s1026" type="#_x0000_t202" style="position:absolute;margin-left:0;margin-top:24pt;width:6pt;height:30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16320" behindDoc="0" locked="0" layoutInCell="1" allowOverlap="1" wp14:anchorId="56236BDC" wp14:editId="27EDB1E3">
                      <wp:simplePos x="0" y="0"/>
                      <wp:positionH relativeFrom="column">
                        <wp:posOffset>0</wp:posOffset>
                      </wp:positionH>
                      <wp:positionV relativeFrom="paragraph">
                        <wp:posOffset>304800</wp:posOffset>
                      </wp:positionV>
                      <wp:extent cx="76200" cy="388620"/>
                      <wp:effectExtent l="19050" t="0" r="19050" b="0"/>
                      <wp:wrapNone/>
                      <wp:docPr id="2390" name="Поле 2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44647" id="Поле 2390" o:spid="_x0000_s1026" type="#_x0000_t202" style="position:absolute;margin-left:0;margin-top:24pt;width:6pt;height:30.6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w6s+q3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17344" behindDoc="0" locked="0" layoutInCell="1" allowOverlap="1" wp14:anchorId="64CE1892" wp14:editId="51918157">
                      <wp:simplePos x="0" y="0"/>
                      <wp:positionH relativeFrom="column">
                        <wp:posOffset>0</wp:posOffset>
                      </wp:positionH>
                      <wp:positionV relativeFrom="paragraph">
                        <wp:posOffset>304800</wp:posOffset>
                      </wp:positionV>
                      <wp:extent cx="76200" cy="388620"/>
                      <wp:effectExtent l="19050" t="0" r="19050" b="0"/>
                      <wp:wrapNone/>
                      <wp:docPr id="2391" name="Поле 2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D5B79" id="Поле 2391" o:spid="_x0000_s1026" type="#_x0000_t202" style="position:absolute;margin-left:0;margin-top:24pt;width:6pt;height:30.6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Ci4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OOQKLh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18368" behindDoc="0" locked="0" layoutInCell="1" allowOverlap="1" wp14:anchorId="561BBA73" wp14:editId="00CCB170">
                      <wp:simplePos x="0" y="0"/>
                      <wp:positionH relativeFrom="column">
                        <wp:posOffset>0</wp:posOffset>
                      </wp:positionH>
                      <wp:positionV relativeFrom="paragraph">
                        <wp:posOffset>304800</wp:posOffset>
                      </wp:positionV>
                      <wp:extent cx="76200" cy="388620"/>
                      <wp:effectExtent l="19050" t="0" r="19050" b="0"/>
                      <wp:wrapNone/>
                      <wp:docPr id="2392" name="Поле 2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99F34" id="Поле 2392" o:spid="_x0000_s1026" type="#_x0000_t202" style="position:absolute;margin-left:0;margin-top:24pt;width:6pt;height:30.6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RKN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IPdEo1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19392" behindDoc="0" locked="0" layoutInCell="1" allowOverlap="1" wp14:anchorId="47BFB921" wp14:editId="212DFD9C">
                      <wp:simplePos x="0" y="0"/>
                      <wp:positionH relativeFrom="column">
                        <wp:posOffset>0</wp:posOffset>
                      </wp:positionH>
                      <wp:positionV relativeFrom="paragraph">
                        <wp:posOffset>304800</wp:posOffset>
                      </wp:positionV>
                      <wp:extent cx="76200" cy="388620"/>
                      <wp:effectExtent l="19050" t="0" r="19050" b="0"/>
                      <wp:wrapNone/>
                      <wp:docPr id="2393" name="Поле 2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BB437" id="Поле 2393" o:spid="_x0000_s1026" type="#_x0000_t202" style="position:absolute;margin-left:0;margin-top:24pt;width:6pt;height:30.6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KPmBJ5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20416" behindDoc="0" locked="0" layoutInCell="1" allowOverlap="1" wp14:anchorId="7C6707B6" wp14:editId="179FBA3F">
                      <wp:simplePos x="0" y="0"/>
                      <wp:positionH relativeFrom="column">
                        <wp:posOffset>0</wp:posOffset>
                      </wp:positionH>
                      <wp:positionV relativeFrom="paragraph">
                        <wp:posOffset>304800</wp:posOffset>
                      </wp:positionV>
                      <wp:extent cx="76200" cy="388620"/>
                      <wp:effectExtent l="19050" t="0" r="19050" b="0"/>
                      <wp:wrapNone/>
                      <wp:docPr id="2394" name="Поле 2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2D016" id="Поле 2394" o:spid="_x0000_s1026" type="#_x0000_t202" style="position:absolute;margin-left:0;margin-top:24pt;width:6pt;height:30.6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2bn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ENHZud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21440" behindDoc="0" locked="0" layoutInCell="1" allowOverlap="1" wp14:anchorId="65B8B05E" wp14:editId="7952E9CD">
                      <wp:simplePos x="0" y="0"/>
                      <wp:positionH relativeFrom="column">
                        <wp:posOffset>0</wp:posOffset>
                      </wp:positionH>
                      <wp:positionV relativeFrom="paragraph">
                        <wp:posOffset>304800</wp:posOffset>
                      </wp:positionV>
                      <wp:extent cx="76200" cy="388620"/>
                      <wp:effectExtent l="19050" t="0" r="19050" b="0"/>
                      <wp:wrapNone/>
                      <wp:docPr id="2395" name="Поле 2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AEE80" id="Поле 2395" o:spid="_x0000_s1026" type="#_x0000_t202" style="position:absolute;margin-left:0;margin-top:24pt;width:6pt;height:30.6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HD0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pIxRoK0oNL++/7n/sf+EbkgzKjvdAqpdx0km91C7kBrx1d3N7L8opGQy5qIDbtW&#10;SvY1IxR6DO10/bOjA462IOv+vaRQidwb6YB2lWrtAGEkCNBBq4eTPmxnUAnB6QQkx6iEnThMQn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GN8cPR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22464" behindDoc="0" locked="0" layoutInCell="1" allowOverlap="1" wp14:anchorId="7CE04DA3" wp14:editId="440F6345">
                      <wp:simplePos x="0" y="0"/>
                      <wp:positionH relativeFrom="column">
                        <wp:posOffset>0</wp:posOffset>
                      </wp:positionH>
                      <wp:positionV relativeFrom="paragraph">
                        <wp:posOffset>304800</wp:posOffset>
                      </wp:positionV>
                      <wp:extent cx="76200" cy="388620"/>
                      <wp:effectExtent l="19050" t="0" r="19050" b="0"/>
                      <wp:wrapNone/>
                      <wp:docPr id="2396" name="Поле 2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07BD6" id="Поле 2396" o:spid="_x0000_s1026" type="#_x0000_t202" style="position:absolute;margin-left:0;margin-top:24pt;width:6pt;height:30.6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UrB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AMxSsF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23488" behindDoc="0" locked="0" layoutInCell="1" allowOverlap="1" wp14:anchorId="1D602E0D" wp14:editId="0DD3765A">
                      <wp:simplePos x="0" y="0"/>
                      <wp:positionH relativeFrom="column">
                        <wp:posOffset>0</wp:posOffset>
                      </wp:positionH>
                      <wp:positionV relativeFrom="paragraph">
                        <wp:posOffset>304800</wp:posOffset>
                      </wp:positionV>
                      <wp:extent cx="76200" cy="388620"/>
                      <wp:effectExtent l="19050" t="0" r="19050" b="0"/>
                      <wp:wrapNone/>
                      <wp:docPr id="2397" name="Поле 2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AE4C6" id="Поле 2397" o:spid="_x0000_s1026" type="#_x0000_t202" style="position:absolute;margin-left:0;margin-top:24pt;width:6pt;height:30.6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zS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pIpRoK0oNL++/7n/sf+EbkgzKjvdAqpdx0km91C7kBrx1d3N7L8opGQy5qIDbtW&#10;SvY1IxR6DO10/bOjA462IOv+vaRQidwb6YB2lWrtAGEkCNBBq4eTPmxnUAnB6QQkx6iEnThMQn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CMKXNJ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24512" behindDoc="0" locked="0" layoutInCell="1" allowOverlap="1" wp14:anchorId="04701512" wp14:editId="5AE4F3C2">
                      <wp:simplePos x="0" y="0"/>
                      <wp:positionH relativeFrom="column">
                        <wp:posOffset>0</wp:posOffset>
                      </wp:positionH>
                      <wp:positionV relativeFrom="paragraph">
                        <wp:posOffset>304800</wp:posOffset>
                      </wp:positionV>
                      <wp:extent cx="76200" cy="388620"/>
                      <wp:effectExtent l="19050" t="0" r="19050" b="0"/>
                      <wp:wrapNone/>
                      <wp:docPr id="2398" name="Поле 2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264FD" id="Поле 2398" o:spid="_x0000_s1026" type="#_x0000_t202" style="position:absolute;margin-left:0;margin-top:24pt;width:6pt;height:30.6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o8zcA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w3KPM3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25536" behindDoc="0" locked="0" layoutInCell="1" allowOverlap="1" wp14:anchorId="1C68375D" wp14:editId="6520B51D">
                      <wp:simplePos x="0" y="0"/>
                      <wp:positionH relativeFrom="column">
                        <wp:posOffset>0</wp:posOffset>
                      </wp:positionH>
                      <wp:positionV relativeFrom="paragraph">
                        <wp:posOffset>304800</wp:posOffset>
                      </wp:positionV>
                      <wp:extent cx="76200" cy="388620"/>
                      <wp:effectExtent l="19050" t="0" r="19050" b="0"/>
                      <wp:wrapNone/>
                      <wp:docPr id="2399" name="Поле 2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029E6" id="Поле 2399" o:spid="_x0000_s1026" type="#_x0000_t202" style="position:absolute;margin-left:0;margin-top:24pt;width:6pt;height:30.6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Zkg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26560" behindDoc="0" locked="0" layoutInCell="1" allowOverlap="1" wp14:anchorId="32D0FA92" wp14:editId="16296F22">
                      <wp:simplePos x="0" y="0"/>
                      <wp:positionH relativeFrom="column">
                        <wp:posOffset>0</wp:posOffset>
                      </wp:positionH>
                      <wp:positionV relativeFrom="paragraph">
                        <wp:posOffset>304800</wp:posOffset>
                      </wp:positionV>
                      <wp:extent cx="76200" cy="388620"/>
                      <wp:effectExtent l="19050" t="0" r="19050" b="0"/>
                      <wp:wrapNone/>
                      <wp:docPr id="2400" name="Поле 2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D6BB6" id="Поле 2400" o:spid="_x0000_s1026" type="#_x0000_t202" style="position:absolute;margin-left:0;margin-top:24pt;width:6pt;height:30.6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27584" behindDoc="0" locked="0" layoutInCell="1" allowOverlap="1" wp14:anchorId="4E9938C0" wp14:editId="67230FF0">
                      <wp:simplePos x="0" y="0"/>
                      <wp:positionH relativeFrom="column">
                        <wp:posOffset>0</wp:posOffset>
                      </wp:positionH>
                      <wp:positionV relativeFrom="paragraph">
                        <wp:posOffset>304800</wp:posOffset>
                      </wp:positionV>
                      <wp:extent cx="76200" cy="388620"/>
                      <wp:effectExtent l="19050" t="0" r="19050" b="0"/>
                      <wp:wrapNone/>
                      <wp:docPr id="2401" name="Поле 2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AEDBB" id="Поле 2401" o:spid="_x0000_s1026" type="#_x0000_t202" style="position:absolute;margin-left:0;margin-top:24pt;width:6pt;height:30.6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OQ5ifH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28608" behindDoc="0" locked="0" layoutInCell="1" allowOverlap="1" wp14:anchorId="4727637F" wp14:editId="4D20DBE6">
                      <wp:simplePos x="0" y="0"/>
                      <wp:positionH relativeFrom="column">
                        <wp:posOffset>0</wp:posOffset>
                      </wp:positionH>
                      <wp:positionV relativeFrom="paragraph">
                        <wp:posOffset>304800</wp:posOffset>
                      </wp:positionV>
                      <wp:extent cx="76200" cy="388620"/>
                      <wp:effectExtent l="19050" t="0" r="19050" b="0"/>
                      <wp:wrapNone/>
                      <wp:docPr id="2402" name="Поле 2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FF2E80" id="Поле 2402" o:spid="_x0000_s1026" type="#_x0000_t202" style="position:absolute;margin-left:0;margin-top:24pt;width:6pt;height:30.6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1hJcA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WUNYSX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29632" behindDoc="0" locked="0" layoutInCell="1" allowOverlap="1" wp14:anchorId="00A0DB74" wp14:editId="360F9CE6">
                      <wp:simplePos x="0" y="0"/>
                      <wp:positionH relativeFrom="column">
                        <wp:posOffset>0</wp:posOffset>
                      </wp:positionH>
                      <wp:positionV relativeFrom="paragraph">
                        <wp:posOffset>304800</wp:posOffset>
                      </wp:positionV>
                      <wp:extent cx="76200" cy="388620"/>
                      <wp:effectExtent l="19050" t="0" r="19050" b="0"/>
                      <wp:wrapNone/>
                      <wp:docPr id="2403" name="Поле 2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C6836" id="Поле 2403" o:spid="_x0000_s1026" type="#_x0000_t202" style="position:absolute;margin-left:0;margin-top:24pt;width:6pt;height:30.6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eXhOWn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30656" behindDoc="0" locked="0" layoutInCell="1" allowOverlap="1" wp14:anchorId="10030065" wp14:editId="5E32E3A7">
                      <wp:simplePos x="0" y="0"/>
                      <wp:positionH relativeFrom="column">
                        <wp:posOffset>0</wp:posOffset>
                      </wp:positionH>
                      <wp:positionV relativeFrom="paragraph">
                        <wp:posOffset>304800</wp:posOffset>
                      </wp:positionV>
                      <wp:extent cx="76200" cy="388620"/>
                      <wp:effectExtent l="19050" t="0" r="19050" b="0"/>
                      <wp:wrapNone/>
                      <wp:docPr id="2404" name="Поле 2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779A0" id="Поле 2404" o:spid="_x0000_s1026" type="#_x0000_t202" style="position:absolute;margin-left:0;margin-top:24pt;width:6pt;height:30.6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mdksI3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31680" behindDoc="0" locked="0" layoutInCell="1" allowOverlap="1" wp14:anchorId="61546A03" wp14:editId="7E73E7F4">
                      <wp:simplePos x="0" y="0"/>
                      <wp:positionH relativeFrom="column">
                        <wp:posOffset>0</wp:posOffset>
                      </wp:positionH>
                      <wp:positionV relativeFrom="paragraph">
                        <wp:posOffset>304800</wp:posOffset>
                      </wp:positionV>
                      <wp:extent cx="76200" cy="388620"/>
                      <wp:effectExtent l="19050" t="0" r="19050" b="0"/>
                      <wp:wrapNone/>
                      <wp:docPr id="2405" name="Поле 2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9F2BD" id="Поле 2405" o:spid="_x0000_s1026" type="#_x0000_t202" style="position:absolute;margin-left:0;margin-top:24pt;width:6pt;height:30.6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ueI6MH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32704" behindDoc="0" locked="0" layoutInCell="1" allowOverlap="1" wp14:anchorId="3F9666F0" wp14:editId="07F7E33A">
                      <wp:simplePos x="0" y="0"/>
                      <wp:positionH relativeFrom="column">
                        <wp:posOffset>0</wp:posOffset>
                      </wp:positionH>
                      <wp:positionV relativeFrom="paragraph">
                        <wp:posOffset>304800</wp:posOffset>
                      </wp:positionV>
                      <wp:extent cx="76200" cy="388620"/>
                      <wp:effectExtent l="19050" t="0" r="19050" b="0"/>
                      <wp:wrapNone/>
                      <wp:docPr id="2406" name="Поле 2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AC69F" id="Поле 2406" o:spid="_x0000_s1026" type="#_x0000_t202" style="position:absolute;margin-left:0;margin-top:24pt;width:6pt;height:30.6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33728" behindDoc="0" locked="0" layoutInCell="1" allowOverlap="1" wp14:anchorId="4BD4D9F9" wp14:editId="3FBAFE3F">
                      <wp:simplePos x="0" y="0"/>
                      <wp:positionH relativeFrom="column">
                        <wp:posOffset>0</wp:posOffset>
                      </wp:positionH>
                      <wp:positionV relativeFrom="paragraph">
                        <wp:posOffset>304800</wp:posOffset>
                      </wp:positionV>
                      <wp:extent cx="76200" cy="388620"/>
                      <wp:effectExtent l="19050" t="0" r="19050" b="0"/>
                      <wp:wrapNone/>
                      <wp:docPr id="2407" name="Поле 2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311D9" id="Поле 2407" o:spid="_x0000_s1026" type="#_x0000_t202" style="position:absolute;margin-left:0;margin-top:24pt;width:6pt;height:30.6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ZQWFn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34752" behindDoc="0" locked="0" layoutInCell="1" allowOverlap="1" wp14:anchorId="03B89A19" wp14:editId="5BFC5113">
                      <wp:simplePos x="0" y="0"/>
                      <wp:positionH relativeFrom="column">
                        <wp:posOffset>0</wp:posOffset>
                      </wp:positionH>
                      <wp:positionV relativeFrom="paragraph">
                        <wp:posOffset>304800</wp:posOffset>
                      </wp:positionV>
                      <wp:extent cx="76200" cy="388620"/>
                      <wp:effectExtent l="19050" t="0" r="19050" b="0"/>
                      <wp:wrapNone/>
                      <wp:docPr id="2408" name="Поле 2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E6186" id="Поле 2408" o:spid="_x0000_s1026" type="#_x0000_t202" style="position:absolute;margin-left:0;margin-top:24pt;width:6pt;height:30.6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35776" behindDoc="0" locked="0" layoutInCell="1" allowOverlap="1" wp14:anchorId="79BF353E" wp14:editId="376A8894">
                      <wp:simplePos x="0" y="0"/>
                      <wp:positionH relativeFrom="column">
                        <wp:posOffset>0</wp:posOffset>
                      </wp:positionH>
                      <wp:positionV relativeFrom="paragraph">
                        <wp:posOffset>304800</wp:posOffset>
                      </wp:positionV>
                      <wp:extent cx="76200" cy="388620"/>
                      <wp:effectExtent l="19050" t="0" r="19050" b="0"/>
                      <wp:wrapNone/>
                      <wp:docPr id="2409" name="Поле 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51BD88" id="Поле 2409" o:spid="_x0000_s1026" type="#_x0000_t202" style="position:absolute;margin-left:0;margin-top:24pt;width:6pt;height:30.6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36800" behindDoc="0" locked="0" layoutInCell="1" allowOverlap="1" wp14:anchorId="0D0675C1" wp14:editId="4BE01460">
                      <wp:simplePos x="0" y="0"/>
                      <wp:positionH relativeFrom="column">
                        <wp:posOffset>0</wp:posOffset>
                      </wp:positionH>
                      <wp:positionV relativeFrom="paragraph">
                        <wp:posOffset>304800</wp:posOffset>
                      </wp:positionV>
                      <wp:extent cx="76200" cy="525780"/>
                      <wp:effectExtent l="19050" t="0" r="19050" b="7620"/>
                      <wp:wrapNone/>
                      <wp:docPr id="2410" name="Поле 2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8A3E2" id="Поле 2410" o:spid="_x0000_s1026" type="#_x0000_t202" style="position:absolute;margin-left:0;margin-top:24pt;width:6pt;height:41.4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37824" behindDoc="0" locked="0" layoutInCell="1" allowOverlap="1" wp14:anchorId="6E7A879B" wp14:editId="6DB13240">
                      <wp:simplePos x="0" y="0"/>
                      <wp:positionH relativeFrom="column">
                        <wp:posOffset>0</wp:posOffset>
                      </wp:positionH>
                      <wp:positionV relativeFrom="paragraph">
                        <wp:posOffset>304800</wp:posOffset>
                      </wp:positionV>
                      <wp:extent cx="76200" cy="525780"/>
                      <wp:effectExtent l="19050" t="0" r="19050" b="7620"/>
                      <wp:wrapNone/>
                      <wp:docPr id="2411" name="Поле 2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3D931" id="Поле 2411" o:spid="_x0000_s1026" type="#_x0000_t202" style="position:absolute;margin-left:0;margin-top:24pt;width:6pt;height:41.4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38848" behindDoc="0" locked="0" layoutInCell="1" allowOverlap="1" wp14:anchorId="41E1C5A6" wp14:editId="0D6849A6">
                      <wp:simplePos x="0" y="0"/>
                      <wp:positionH relativeFrom="column">
                        <wp:posOffset>0</wp:posOffset>
                      </wp:positionH>
                      <wp:positionV relativeFrom="paragraph">
                        <wp:posOffset>304800</wp:posOffset>
                      </wp:positionV>
                      <wp:extent cx="76200" cy="525780"/>
                      <wp:effectExtent l="19050" t="0" r="19050" b="7620"/>
                      <wp:wrapNone/>
                      <wp:docPr id="2412" name="Поле 2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7024B" id="Поле 2412" o:spid="_x0000_s1026" type="#_x0000_t202" style="position:absolute;margin-left:0;margin-top:24pt;width:6pt;height:41.4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39872" behindDoc="0" locked="0" layoutInCell="1" allowOverlap="1" wp14:anchorId="74DE1EB2" wp14:editId="084C981D">
                      <wp:simplePos x="0" y="0"/>
                      <wp:positionH relativeFrom="column">
                        <wp:posOffset>0</wp:posOffset>
                      </wp:positionH>
                      <wp:positionV relativeFrom="paragraph">
                        <wp:posOffset>304800</wp:posOffset>
                      </wp:positionV>
                      <wp:extent cx="76200" cy="525780"/>
                      <wp:effectExtent l="19050" t="0" r="19050" b="7620"/>
                      <wp:wrapNone/>
                      <wp:docPr id="2413" name="Поле 2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EDB46C" id="Поле 2413" o:spid="_x0000_s1026" type="#_x0000_t202" style="position:absolute;margin-left:0;margin-top:24pt;width:6pt;height:41.4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40896" behindDoc="0" locked="0" layoutInCell="1" allowOverlap="1" wp14:anchorId="7D745757" wp14:editId="73479765">
                      <wp:simplePos x="0" y="0"/>
                      <wp:positionH relativeFrom="column">
                        <wp:posOffset>0</wp:posOffset>
                      </wp:positionH>
                      <wp:positionV relativeFrom="paragraph">
                        <wp:posOffset>304800</wp:posOffset>
                      </wp:positionV>
                      <wp:extent cx="76200" cy="411480"/>
                      <wp:effectExtent l="19050" t="0" r="19050" b="7620"/>
                      <wp:wrapNone/>
                      <wp:docPr id="2414" name="Поле 2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8A9D6" id="Поле 2414" o:spid="_x0000_s1026" type="#_x0000_t202" style="position:absolute;margin-left:0;margin-top:24pt;width:6pt;height:32.4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241920" behindDoc="0" locked="0" layoutInCell="1" allowOverlap="1" wp14:anchorId="1C87E206" wp14:editId="23F6BC0D">
                      <wp:simplePos x="0" y="0"/>
                      <wp:positionH relativeFrom="column">
                        <wp:posOffset>0</wp:posOffset>
                      </wp:positionH>
                      <wp:positionV relativeFrom="paragraph">
                        <wp:posOffset>304800</wp:posOffset>
                      </wp:positionV>
                      <wp:extent cx="76200" cy="419100"/>
                      <wp:effectExtent l="19050" t="0" r="19050" b="0"/>
                      <wp:wrapNone/>
                      <wp:docPr id="2415" name="Поле 2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170920" id="Поле 2415" o:spid="_x0000_s1026" type="#_x0000_t202" style="position:absolute;margin-left:0;margin-top:24pt;width:6pt;height:33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42944" behindDoc="0" locked="0" layoutInCell="1" allowOverlap="1" wp14:anchorId="4B98F738" wp14:editId="4650F789">
                      <wp:simplePos x="0" y="0"/>
                      <wp:positionH relativeFrom="column">
                        <wp:posOffset>0</wp:posOffset>
                      </wp:positionH>
                      <wp:positionV relativeFrom="paragraph">
                        <wp:posOffset>304800</wp:posOffset>
                      </wp:positionV>
                      <wp:extent cx="76200" cy="525780"/>
                      <wp:effectExtent l="19050" t="0" r="19050" b="7620"/>
                      <wp:wrapNone/>
                      <wp:docPr id="2416" name="Поле 2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3784A" id="Поле 2416" o:spid="_x0000_s1026" type="#_x0000_t202" style="position:absolute;margin-left:0;margin-top:24pt;width:6pt;height:41.4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EKPFYx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43968" behindDoc="0" locked="0" layoutInCell="1" allowOverlap="1" wp14:anchorId="2B351498" wp14:editId="2E63CC2F">
                      <wp:simplePos x="0" y="0"/>
                      <wp:positionH relativeFrom="column">
                        <wp:posOffset>0</wp:posOffset>
                      </wp:positionH>
                      <wp:positionV relativeFrom="paragraph">
                        <wp:posOffset>304800</wp:posOffset>
                      </wp:positionV>
                      <wp:extent cx="76200" cy="525780"/>
                      <wp:effectExtent l="19050" t="0" r="19050" b="7620"/>
                      <wp:wrapNone/>
                      <wp:docPr id="2417" name="Поле 2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056E7" id="Поле 2417" o:spid="_x0000_s1026" type="#_x0000_t202" style="position:absolute;margin-left:0;margin-top:24pt;width:6pt;height:41.4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AOfcQ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GK0A59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44992" behindDoc="0" locked="0" layoutInCell="1" allowOverlap="1" wp14:anchorId="459CED0F" wp14:editId="303F24F4">
                      <wp:simplePos x="0" y="0"/>
                      <wp:positionH relativeFrom="column">
                        <wp:posOffset>0</wp:posOffset>
                      </wp:positionH>
                      <wp:positionV relativeFrom="paragraph">
                        <wp:posOffset>304800</wp:posOffset>
                      </wp:positionV>
                      <wp:extent cx="76200" cy="525780"/>
                      <wp:effectExtent l="19050" t="0" r="19050" b="7620"/>
                      <wp:wrapNone/>
                      <wp:docPr id="2418" name="Поле 2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B017F" id="Поле 2418" o:spid="_x0000_s1026" type="#_x0000_t202" style="position:absolute;margin-left:0;margin-top:24pt;width:6pt;height:41.4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NB+cA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46016" behindDoc="0" locked="0" layoutInCell="1" allowOverlap="1" wp14:anchorId="01796994" wp14:editId="29D40A70">
                      <wp:simplePos x="0" y="0"/>
                      <wp:positionH relativeFrom="column">
                        <wp:posOffset>0</wp:posOffset>
                      </wp:positionH>
                      <wp:positionV relativeFrom="paragraph">
                        <wp:posOffset>304800</wp:posOffset>
                      </wp:positionV>
                      <wp:extent cx="76200" cy="525780"/>
                      <wp:effectExtent l="19050" t="0" r="19050" b="7620"/>
                      <wp:wrapNone/>
                      <wp:docPr id="2419" name="Поле 2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BA5DB" id="Поле 2419" o:spid="_x0000_s1026" type="#_x0000_t202" style="position:absolute;margin-left:0;margin-top:24pt;width:6pt;height:41.4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8ZtcQ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KL3xm1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47040" behindDoc="0" locked="0" layoutInCell="1" allowOverlap="1" wp14:anchorId="46A142F4" wp14:editId="33926EEF">
                      <wp:simplePos x="0" y="0"/>
                      <wp:positionH relativeFrom="column">
                        <wp:posOffset>0</wp:posOffset>
                      </wp:positionH>
                      <wp:positionV relativeFrom="paragraph">
                        <wp:posOffset>304800</wp:posOffset>
                      </wp:positionV>
                      <wp:extent cx="76200" cy="419100"/>
                      <wp:effectExtent l="19050" t="0" r="19050" b="0"/>
                      <wp:wrapNone/>
                      <wp:docPr id="2420" name="Поле 2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F7F4A" id="Поле 2420" o:spid="_x0000_s1026" type="#_x0000_t202" style="position:absolute;margin-left:0;margin-top:24pt;width:6pt;height:33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48064" behindDoc="0" locked="0" layoutInCell="1" allowOverlap="1" wp14:anchorId="13B6925B" wp14:editId="5E196421">
                      <wp:simplePos x="0" y="0"/>
                      <wp:positionH relativeFrom="column">
                        <wp:posOffset>0</wp:posOffset>
                      </wp:positionH>
                      <wp:positionV relativeFrom="paragraph">
                        <wp:posOffset>304800</wp:posOffset>
                      </wp:positionV>
                      <wp:extent cx="76200" cy="525780"/>
                      <wp:effectExtent l="19050" t="0" r="19050" b="7620"/>
                      <wp:wrapNone/>
                      <wp:docPr id="2421" name="Поле 2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48357" id="Поле 2421" o:spid="_x0000_s1026" type="#_x0000_t202" style="position:absolute;margin-left:0;margin-top:24pt;width:6pt;height:41.4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fC4cQ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Ld18Lh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49088" behindDoc="0" locked="0" layoutInCell="1" allowOverlap="1" wp14:anchorId="0F23333D" wp14:editId="54715831">
                      <wp:simplePos x="0" y="0"/>
                      <wp:positionH relativeFrom="column">
                        <wp:posOffset>0</wp:posOffset>
                      </wp:positionH>
                      <wp:positionV relativeFrom="paragraph">
                        <wp:posOffset>304800</wp:posOffset>
                      </wp:positionV>
                      <wp:extent cx="76200" cy="525780"/>
                      <wp:effectExtent l="19050" t="0" r="19050" b="7620"/>
                      <wp:wrapNone/>
                      <wp:docPr id="2422" name="Поле 2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BF527" id="Поле 2422" o:spid="_x0000_s1026" type="#_x0000_t202" style="position:absolute;margin-left:0;margin-top:24pt;width:6pt;height:41.4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MqNcQ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Nc4yo1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50112" behindDoc="0" locked="0" layoutInCell="1" allowOverlap="1" wp14:anchorId="1B513003" wp14:editId="14AB9F43">
                      <wp:simplePos x="0" y="0"/>
                      <wp:positionH relativeFrom="column">
                        <wp:posOffset>0</wp:posOffset>
                      </wp:positionH>
                      <wp:positionV relativeFrom="paragraph">
                        <wp:posOffset>304800</wp:posOffset>
                      </wp:positionV>
                      <wp:extent cx="76200" cy="525780"/>
                      <wp:effectExtent l="19050" t="0" r="19050" b="7620"/>
                      <wp:wrapNone/>
                      <wp:docPr id="2423" name="Поле 2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A9250" id="Поле 2423" o:spid="_x0000_s1026" type="#_x0000_t202" style="position:absolute;margin-left:0;margin-top:24pt;width:6pt;height:41.4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9ye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PcD3J5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51136" behindDoc="0" locked="0" layoutInCell="1" allowOverlap="1" wp14:anchorId="17097B59" wp14:editId="61CDCD09">
                      <wp:simplePos x="0" y="0"/>
                      <wp:positionH relativeFrom="column">
                        <wp:posOffset>0</wp:posOffset>
                      </wp:positionH>
                      <wp:positionV relativeFrom="paragraph">
                        <wp:posOffset>304800</wp:posOffset>
                      </wp:positionV>
                      <wp:extent cx="76200" cy="525780"/>
                      <wp:effectExtent l="19050" t="0" r="19050" b="7620"/>
                      <wp:wrapNone/>
                      <wp:docPr id="2424" name="Поле 2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D242A" id="Поле 2424" o:spid="_x0000_s1026" type="#_x0000_t202" style="position:absolute;margin-left:0;margin-top:24pt;width:6pt;height:41.4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7ncQ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Beivud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52160" behindDoc="0" locked="0" layoutInCell="1" allowOverlap="1" wp14:anchorId="2F3FCBF4" wp14:editId="3D8028E1">
                      <wp:simplePos x="0" y="0"/>
                      <wp:positionH relativeFrom="column">
                        <wp:posOffset>0</wp:posOffset>
                      </wp:positionH>
                      <wp:positionV relativeFrom="paragraph">
                        <wp:posOffset>304800</wp:posOffset>
                      </wp:positionV>
                      <wp:extent cx="76200" cy="525780"/>
                      <wp:effectExtent l="19050" t="0" r="19050" b="7620"/>
                      <wp:wrapNone/>
                      <wp:docPr id="2425" name="Поле 2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40146" id="Поле 2425" o:spid="_x0000_s1026" type="#_x0000_t202" style="position:absolute;margin-left:0;margin-top:24pt;width:6pt;height:41.4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aj0cQ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DeZqPR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53184" behindDoc="0" locked="0" layoutInCell="1" allowOverlap="1" wp14:anchorId="78AD2663" wp14:editId="25A69E53">
                      <wp:simplePos x="0" y="0"/>
                      <wp:positionH relativeFrom="column">
                        <wp:posOffset>0</wp:posOffset>
                      </wp:positionH>
                      <wp:positionV relativeFrom="paragraph">
                        <wp:posOffset>304800</wp:posOffset>
                      </wp:positionV>
                      <wp:extent cx="76200" cy="525780"/>
                      <wp:effectExtent l="19050" t="0" r="19050" b="7620"/>
                      <wp:wrapNone/>
                      <wp:docPr id="2426" name="Поле 2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8F675" id="Поле 2426" o:spid="_x0000_s1026" type="#_x0000_t202" style="position:absolute;margin-left:0;margin-top:24pt;width:6pt;height:41.4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54208" behindDoc="0" locked="0" layoutInCell="1" allowOverlap="1" wp14:anchorId="0414A176" wp14:editId="2682CE09">
                      <wp:simplePos x="0" y="0"/>
                      <wp:positionH relativeFrom="column">
                        <wp:posOffset>0</wp:posOffset>
                      </wp:positionH>
                      <wp:positionV relativeFrom="paragraph">
                        <wp:posOffset>304800</wp:posOffset>
                      </wp:positionV>
                      <wp:extent cx="76200" cy="411480"/>
                      <wp:effectExtent l="19050" t="0" r="19050" b="7620"/>
                      <wp:wrapNone/>
                      <wp:docPr id="2427" name="Поле 2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30700" id="Поле 2427" o:spid="_x0000_s1026" type="#_x0000_t202" style="position:absolute;margin-left:0;margin-top:24pt;width:6pt;height:32.4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255232" behindDoc="0" locked="0" layoutInCell="1" allowOverlap="1" wp14:anchorId="03270285" wp14:editId="0A98543A">
                      <wp:simplePos x="0" y="0"/>
                      <wp:positionH relativeFrom="column">
                        <wp:posOffset>0</wp:posOffset>
                      </wp:positionH>
                      <wp:positionV relativeFrom="paragraph">
                        <wp:posOffset>304800</wp:posOffset>
                      </wp:positionV>
                      <wp:extent cx="76200" cy="419100"/>
                      <wp:effectExtent l="19050" t="0" r="19050" b="0"/>
                      <wp:wrapNone/>
                      <wp:docPr id="2428" name="Поле 2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CEFA6" id="Поле 2428" o:spid="_x0000_s1026" type="#_x0000_t202" style="position:absolute;margin-left:0;margin-top:24pt;width:6pt;height:33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" filled="f" stroked="f"/>
                  </w:pict>
                </mc:Fallback>
              </mc:AlternateContent>
            </w:r>
            <w:r w:rsidRPr="00B24215">
              <w:rPr>
                <w:noProof/>
                <w:sz w:val="18"/>
                <w:szCs w:val="18"/>
              </w:rPr>
              <mc:AlternateContent>
                <mc:Choice Requires="wps">
                  <w:drawing>
                    <wp:anchor distT="0" distB="0" distL="114300" distR="114300" simplePos="0" relativeHeight="252256256" behindDoc="0" locked="0" layoutInCell="1" allowOverlap="1" wp14:anchorId="10E3F97C" wp14:editId="14E6CE4D">
                      <wp:simplePos x="0" y="0"/>
                      <wp:positionH relativeFrom="column">
                        <wp:posOffset>0</wp:posOffset>
                      </wp:positionH>
                      <wp:positionV relativeFrom="paragraph">
                        <wp:posOffset>304800</wp:posOffset>
                      </wp:positionV>
                      <wp:extent cx="76200" cy="525780"/>
                      <wp:effectExtent l="19050" t="0" r="19050" b="7620"/>
                      <wp:wrapNone/>
                      <wp:docPr id="2429" name="Поле 2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17B8B" id="Поле 2429" o:spid="_x0000_s1026" type="#_x0000_t202" style="position:absolute;margin-left:0;margin-top:24pt;width:6pt;height:41.4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EEgcQ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LesQSB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57280" behindDoc="0" locked="0" layoutInCell="1" allowOverlap="1" wp14:anchorId="75851668" wp14:editId="0DB97F58">
                      <wp:simplePos x="0" y="0"/>
                      <wp:positionH relativeFrom="column">
                        <wp:posOffset>0</wp:posOffset>
                      </wp:positionH>
                      <wp:positionV relativeFrom="paragraph">
                        <wp:posOffset>304800</wp:posOffset>
                      </wp:positionV>
                      <wp:extent cx="76200" cy="525780"/>
                      <wp:effectExtent l="19050" t="0" r="19050" b="7620"/>
                      <wp:wrapNone/>
                      <wp:docPr id="2430" name="Поле 2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1AB209" id="Поле 2430" o:spid="_x0000_s1026" type="#_x0000_t202" style="position:absolute;margin-left:0;margin-top:24pt;width:6pt;height:41.4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GR4m5B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58304" behindDoc="0" locked="0" layoutInCell="1" allowOverlap="1" wp14:anchorId="20570FE3" wp14:editId="470944CA">
                      <wp:simplePos x="0" y="0"/>
                      <wp:positionH relativeFrom="column">
                        <wp:posOffset>0</wp:posOffset>
                      </wp:positionH>
                      <wp:positionV relativeFrom="paragraph">
                        <wp:posOffset>304800</wp:posOffset>
                      </wp:positionV>
                      <wp:extent cx="76200" cy="525780"/>
                      <wp:effectExtent l="19050" t="0" r="19050" b="7620"/>
                      <wp:wrapNone/>
                      <wp:docPr id="2431" name="Поле 2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096B9" id="Поле 2431" o:spid="_x0000_s1026" type="#_x0000_t202" style="position:absolute;margin-left:0;margin-top:24pt;width:6pt;height:41.4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42D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ERDjYN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59328" behindDoc="0" locked="0" layoutInCell="1" allowOverlap="1" wp14:anchorId="49A0E49B" wp14:editId="3C6EE560">
                      <wp:simplePos x="0" y="0"/>
                      <wp:positionH relativeFrom="column">
                        <wp:posOffset>0</wp:posOffset>
                      </wp:positionH>
                      <wp:positionV relativeFrom="paragraph">
                        <wp:posOffset>304800</wp:posOffset>
                      </wp:positionV>
                      <wp:extent cx="76200" cy="525780"/>
                      <wp:effectExtent l="19050" t="0" r="19050" b="7620"/>
                      <wp:wrapNone/>
                      <wp:docPr id="2432" name="Поле 2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835B5" id="Поле 2432" o:spid="_x0000_s1026" type="#_x0000_t202" style="position:absolute;margin-left:0;margin-top:24pt;width:6pt;height:41.4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re2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CQOt7Z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60352" behindDoc="0" locked="0" layoutInCell="1" allowOverlap="1" wp14:anchorId="05627044" wp14:editId="2C7992C2">
                      <wp:simplePos x="0" y="0"/>
                      <wp:positionH relativeFrom="column">
                        <wp:posOffset>0</wp:posOffset>
                      </wp:positionH>
                      <wp:positionV relativeFrom="paragraph">
                        <wp:posOffset>304800</wp:posOffset>
                      </wp:positionV>
                      <wp:extent cx="76200" cy="419100"/>
                      <wp:effectExtent l="19050" t="0" r="19050" b="0"/>
                      <wp:wrapNone/>
                      <wp:docPr id="2433" name="Поле 2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C5026" id="Поле 2433" o:spid="_x0000_s1026" type="#_x0000_t202" style="position:absolute;margin-left:0;margin-top:24pt;width:6pt;height:33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61376" behindDoc="0" locked="0" layoutInCell="1" allowOverlap="1" wp14:anchorId="4EFFDCD7" wp14:editId="48C7FF11">
                      <wp:simplePos x="0" y="0"/>
                      <wp:positionH relativeFrom="column">
                        <wp:posOffset>0</wp:posOffset>
                      </wp:positionH>
                      <wp:positionV relativeFrom="paragraph">
                        <wp:posOffset>304800</wp:posOffset>
                      </wp:positionV>
                      <wp:extent cx="76200" cy="525780"/>
                      <wp:effectExtent l="19050" t="0" r="19050" b="7620"/>
                      <wp:wrapNone/>
                      <wp:docPr id="2434" name="Поле 2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823AE" id="Поле 2434" o:spid="_x0000_s1026" type="#_x0000_t202" style="position:absolute;margin-left:0;margin-top:24pt;width:6pt;height:41.4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OSUw9x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62400" behindDoc="0" locked="0" layoutInCell="1" allowOverlap="1" wp14:anchorId="3B911CA6" wp14:editId="4904CE3E">
                      <wp:simplePos x="0" y="0"/>
                      <wp:positionH relativeFrom="column">
                        <wp:posOffset>0</wp:posOffset>
                      </wp:positionH>
                      <wp:positionV relativeFrom="paragraph">
                        <wp:posOffset>304800</wp:posOffset>
                      </wp:positionV>
                      <wp:extent cx="76200" cy="525780"/>
                      <wp:effectExtent l="19050" t="0" r="19050" b="7620"/>
                      <wp:wrapNone/>
                      <wp:docPr id="2435" name="Поле 2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7D47A" id="Поле 2435" o:spid="_x0000_s1026" type="#_x0000_t202" style="position:absolute;margin-left:0;margin-top:24pt;width:6pt;height:41.4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MSv1c9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63424" behindDoc="0" locked="0" layoutInCell="1" allowOverlap="1" wp14:anchorId="5868F45E" wp14:editId="4D739DCD">
                      <wp:simplePos x="0" y="0"/>
                      <wp:positionH relativeFrom="column">
                        <wp:posOffset>0</wp:posOffset>
                      </wp:positionH>
                      <wp:positionV relativeFrom="paragraph">
                        <wp:posOffset>304800</wp:posOffset>
                      </wp:positionV>
                      <wp:extent cx="76200" cy="525780"/>
                      <wp:effectExtent l="19050" t="0" r="19050" b="7620"/>
                      <wp:wrapNone/>
                      <wp:docPr id="2436" name="Поле 2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A8763" id="Поле 2436" o:spid="_x0000_s1026" type="#_x0000_t202" style="position:absolute;margin-left:0;margin-top:24pt;width:6pt;height:41.4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KTi7/p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64448" behindDoc="0" locked="0" layoutInCell="1" allowOverlap="1" wp14:anchorId="6779B1A3" wp14:editId="42A0B732">
                      <wp:simplePos x="0" y="0"/>
                      <wp:positionH relativeFrom="column">
                        <wp:posOffset>0</wp:posOffset>
                      </wp:positionH>
                      <wp:positionV relativeFrom="paragraph">
                        <wp:posOffset>304800</wp:posOffset>
                      </wp:positionV>
                      <wp:extent cx="76200" cy="525780"/>
                      <wp:effectExtent l="19050" t="0" r="19050" b="7620"/>
                      <wp:wrapNone/>
                      <wp:docPr id="2437" name="Поле 2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C0529" id="Поле 2437" o:spid="_x0000_s1026" type="#_x0000_t202" style="position:absolute;margin-left:0;margin-top:24pt;width:6pt;height:41.4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fnp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ITZ+el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65472" behindDoc="0" locked="0" layoutInCell="1" allowOverlap="1" wp14:anchorId="2AA0D21B" wp14:editId="76A92096">
                      <wp:simplePos x="0" y="0"/>
                      <wp:positionH relativeFrom="column">
                        <wp:posOffset>0</wp:posOffset>
                      </wp:positionH>
                      <wp:positionV relativeFrom="paragraph">
                        <wp:posOffset>304800</wp:posOffset>
                      </wp:positionV>
                      <wp:extent cx="76200" cy="525780"/>
                      <wp:effectExtent l="19050" t="0" r="19050" b="7620"/>
                      <wp:wrapNone/>
                      <wp:docPr id="2438" name="Поле 2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14173" id="Поле 2438" o:spid="_x0000_s1026" type="#_x0000_t202" style="position:absolute;margin-left:0;margin-top:24pt;width:6pt;height:41.4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SoI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GShKgh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66496" behindDoc="0" locked="0" layoutInCell="1" allowOverlap="1" wp14:anchorId="5153FEF8" wp14:editId="1E696044">
                      <wp:simplePos x="0" y="0"/>
                      <wp:positionH relativeFrom="column">
                        <wp:posOffset>0</wp:posOffset>
                      </wp:positionH>
                      <wp:positionV relativeFrom="paragraph">
                        <wp:posOffset>304800</wp:posOffset>
                      </wp:positionV>
                      <wp:extent cx="76200" cy="525780"/>
                      <wp:effectExtent l="19050" t="0" r="19050" b="7620"/>
                      <wp:wrapNone/>
                      <wp:docPr id="2439" name="Поле 2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5C0C2" id="Поле 2439" o:spid="_x0000_s1026" type="#_x0000_t202" style="position:absolute;margin-left:0;margin-top:24pt;width:6pt;height:41.4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ESaPBt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67520" behindDoc="0" locked="0" layoutInCell="1" allowOverlap="1" wp14:anchorId="4B9EC0F5" wp14:editId="245D4FF2">
                      <wp:simplePos x="0" y="0"/>
                      <wp:positionH relativeFrom="column">
                        <wp:posOffset>0</wp:posOffset>
                      </wp:positionH>
                      <wp:positionV relativeFrom="paragraph">
                        <wp:posOffset>304800</wp:posOffset>
                      </wp:positionV>
                      <wp:extent cx="76200" cy="510540"/>
                      <wp:effectExtent l="19050" t="0" r="19050" b="3810"/>
                      <wp:wrapNone/>
                      <wp:docPr id="2440" name="Поле 2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ABAAA" id="Поле 2440" o:spid="_x0000_s1026" type="#_x0000_t202" style="position:absolute;margin-left:0;margin-top:24pt;width:6pt;height:40.2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68544" behindDoc="0" locked="0" layoutInCell="1" allowOverlap="1" wp14:anchorId="2AD0C1B2" wp14:editId="25A387C8">
                      <wp:simplePos x="0" y="0"/>
                      <wp:positionH relativeFrom="column">
                        <wp:posOffset>0</wp:posOffset>
                      </wp:positionH>
                      <wp:positionV relativeFrom="paragraph">
                        <wp:posOffset>304800</wp:posOffset>
                      </wp:positionV>
                      <wp:extent cx="76200" cy="449580"/>
                      <wp:effectExtent l="19050" t="0" r="19050" b="7620"/>
                      <wp:wrapNone/>
                      <wp:docPr id="2441" name="Поле 2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FA0EA" id="Поле 2441" o:spid="_x0000_s1026" type="#_x0000_t202" style="position:absolute;margin-left:0;margin-top:24pt;width:6pt;height:35.4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69568" behindDoc="0" locked="0" layoutInCell="1" allowOverlap="1" wp14:anchorId="0D9CCD64" wp14:editId="53801E9D">
                      <wp:simplePos x="0" y="0"/>
                      <wp:positionH relativeFrom="column">
                        <wp:posOffset>0</wp:posOffset>
                      </wp:positionH>
                      <wp:positionV relativeFrom="paragraph">
                        <wp:posOffset>304800</wp:posOffset>
                      </wp:positionV>
                      <wp:extent cx="76200" cy="449580"/>
                      <wp:effectExtent l="19050" t="0" r="19050" b="7620"/>
                      <wp:wrapNone/>
                      <wp:docPr id="2442" name="Поле 2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0ACB1" id="Поле 2442" o:spid="_x0000_s1026" type="#_x0000_t202" style="position:absolute;margin-left:0;margin-top:24pt;width:6pt;height:35.4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70592" behindDoc="0" locked="0" layoutInCell="1" allowOverlap="1" wp14:anchorId="75234A18" wp14:editId="65DE6B7C">
                      <wp:simplePos x="0" y="0"/>
                      <wp:positionH relativeFrom="column">
                        <wp:posOffset>0</wp:posOffset>
                      </wp:positionH>
                      <wp:positionV relativeFrom="paragraph">
                        <wp:posOffset>304800</wp:posOffset>
                      </wp:positionV>
                      <wp:extent cx="76200" cy="510540"/>
                      <wp:effectExtent l="19050" t="0" r="19050" b="3810"/>
                      <wp:wrapNone/>
                      <wp:docPr id="2443" name="Поле 2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81E174" id="Поле 2443" o:spid="_x0000_s1026" type="#_x0000_t202" style="position:absolute;margin-left:0;margin-top:24pt;width:6pt;height:40.2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271616" behindDoc="0" locked="0" layoutInCell="1" allowOverlap="1" wp14:anchorId="20CE5C20" wp14:editId="27B0F691">
                      <wp:simplePos x="0" y="0"/>
                      <wp:positionH relativeFrom="column">
                        <wp:posOffset>0</wp:posOffset>
                      </wp:positionH>
                      <wp:positionV relativeFrom="paragraph">
                        <wp:posOffset>304800</wp:posOffset>
                      </wp:positionV>
                      <wp:extent cx="76200" cy="449580"/>
                      <wp:effectExtent l="19050" t="0" r="19050" b="7620"/>
                      <wp:wrapNone/>
                      <wp:docPr id="2444" name="Поле 2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66244" id="Поле 2444" o:spid="_x0000_s1026" type="#_x0000_t202" style="position:absolute;margin-left:0;margin-top:24pt;width:6pt;height:35.4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272640" behindDoc="0" locked="0" layoutInCell="1" allowOverlap="1" wp14:anchorId="4AEFE254" wp14:editId="6FCA9F8F">
                      <wp:simplePos x="0" y="0"/>
                      <wp:positionH relativeFrom="column">
                        <wp:posOffset>0</wp:posOffset>
                      </wp:positionH>
                      <wp:positionV relativeFrom="paragraph">
                        <wp:posOffset>304800</wp:posOffset>
                      </wp:positionV>
                      <wp:extent cx="76200" cy="449580"/>
                      <wp:effectExtent l="19050" t="0" r="19050" b="7620"/>
                      <wp:wrapNone/>
                      <wp:docPr id="2445" name="Поле 2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0F9746" id="Поле 2445" o:spid="_x0000_s1026" type="#_x0000_t202" style="position:absolute;margin-left:0;margin-top:24pt;width:6pt;height:35.4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73664" behindDoc="0" locked="0" layoutInCell="1" allowOverlap="1" wp14:anchorId="4B581221" wp14:editId="0CBC6C76">
                      <wp:simplePos x="0" y="0"/>
                      <wp:positionH relativeFrom="column">
                        <wp:posOffset>0</wp:posOffset>
                      </wp:positionH>
                      <wp:positionV relativeFrom="paragraph">
                        <wp:posOffset>304800</wp:posOffset>
                      </wp:positionV>
                      <wp:extent cx="76200" cy="358140"/>
                      <wp:effectExtent l="19050" t="0" r="19050" b="3810"/>
                      <wp:wrapNone/>
                      <wp:docPr id="2446" name="Поле 2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2DD61" id="Поле 2446" o:spid="_x0000_s1026" type="#_x0000_t202" style="position:absolute;margin-left:0;margin-top:24pt;width:6pt;height:28.2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UubnX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74688" behindDoc="0" locked="0" layoutInCell="1" allowOverlap="1" wp14:anchorId="339990A2" wp14:editId="254E5F4F">
                      <wp:simplePos x="0" y="0"/>
                      <wp:positionH relativeFrom="column">
                        <wp:posOffset>0</wp:posOffset>
                      </wp:positionH>
                      <wp:positionV relativeFrom="paragraph">
                        <wp:posOffset>304800</wp:posOffset>
                      </wp:positionV>
                      <wp:extent cx="76200" cy="358140"/>
                      <wp:effectExtent l="19050" t="0" r="19050" b="3810"/>
                      <wp:wrapNone/>
                      <wp:docPr id="2447" name="Поле 2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3FF61" id="Поле 2447" o:spid="_x0000_s1026" type="#_x0000_t202" style="position:absolute;margin-left:0;margin-top:24pt;width:6pt;height:28.2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ct3xT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75712" behindDoc="0" locked="0" layoutInCell="1" allowOverlap="1" wp14:anchorId="4AAB25FA" wp14:editId="22DCBE37">
                      <wp:simplePos x="0" y="0"/>
                      <wp:positionH relativeFrom="column">
                        <wp:posOffset>0</wp:posOffset>
                      </wp:positionH>
                      <wp:positionV relativeFrom="paragraph">
                        <wp:posOffset>304800</wp:posOffset>
                      </wp:positionV>
                      <wp:extent cx="76200" cy="358140"/>
                      <wp:effectExtent l="19050" t="0" r="19050" b="3810"/>
                      <wp:wrapNone/>
                      <wp:docPr id="2448" name="Поле 2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6D037" id="Поле 2448" o:spid="_x0000_s1026" type="#_x0000_t202" style="position:absolute;margin-left:0;margin-top:24pt;width:6pt;height:28.2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76736" behindDoc="0" locked="0" layoutInCell="1" allowOverlap="1" wp14:anchorId="097A0805" wp14:editId="29925899">
                      <wp:simplePos x="0" y="0"/>
                      <wp:positionH relativeFrom="column">
                        <wp:posOffset>0</wp:posOffset>
                      </wp:positionH>
                      <wp:positionV relativeFrom="paragraph">
                        <wp:posOffset>304800</wp:posOffset>
                      </wp:positionV>
                      <wp:extent cx="76200" cy="358140"/>
                      <wp:effectExtent l="19050" t="0" r="19050" b="3810"/>
                      <wp:wrapNone/>
                      <wp:docPr id="2449" name="Поле 2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37593" id="Поле 2449" o:spid="_x0000_s1026" type="#_x0000_t202" style="position:absolute;margin-left:0;margin-top:24pt;width:6pt;height:28.2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sp40v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77760" behindDoc="0" locked="0" layoutInCell="1" allowOverlap="1" wp14:anchorId="6E5DA292" wp14:editId="1932B5B3">
                      <wp:simplePos x="0" y="0"/>
                      <wp:positionH relativeFrom="column">
                        <wp:posOffset>0</wp:posOffset>
                      </wp:positionH>
                      <wp:positionV relativeFrom="paragraph">
                        <wp:posOffset>304800</wp:posOffset>
                      </wp:positionV>
                      <wp:extent cx="76200" cy="358140"/>
                      <wp:effectExtent l="19050" t="0" r="19050" b="3810"/>
                      <wp:wrapNone/>
                      <wp:docPr id="2450" name="Поле 2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1DAB6" id="Поле 2450" o:spid="_x0000_s1026" type="#_x0000_t202" style="position:absolute;margin-left:0;margin-top:24pt;width:6pt;height:28.2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XCX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78784" behindDoc="0" locked="0" layoutInCell="1" allowOverlap="1" wp14:anchorId="497154D7" wp14:editId="1BD09A85">
                      <wp:simplePos x="0" y="0"/>
                      <wp:positionH relativeFrom="column">
                        <wp:posOffset>0</wp:posOffset>
                      </wp:positionH>
                      <wp:positionV relativeFrom="paragraph">
                        <wp:posOffset>304800</wp:posOffset>
                      </wp:positionV>
                      <wp:extent cx="76200" cy="358140"/>
                      <wp:effectExtent l="19050" t="0" r="19050" b="3810"/>
                      <wp:wrapNone/>
                      <wp:docPr id="2451" name="Поле 2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3EC11" id="Поле 2451" o:spid="_x0000_s1026" type="#_x0000_t202" style="position:absolute;margin-left:0;margin-top:24pt;width:6pt;height:28.2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fgc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YYi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QXH4H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79808" behindDoc="0" locked="0" layoutInCell="1" allowOverlap="1" wp14:anchorId="2CC48EB3" wp14:editId="0BA32D37">
                      <wp:simplePos x="0" y="0"/>
                      <wp:positionH relativeFrom="column">
                        <wp:posOffset>0</wp:posOffset>
                      </wp:positionH>
                      <wp:positionV relativeFrom="paragraph">
                        <wp:posOffset>304800</wp:posOffset>
                      </wp:positionV>
                      <wp:extent cx="76200" cy="358140"/>
                      <wp:effectExtent l="19050" t="0" r="19050" b="3810"/>
                      <wp:wrapNone/>
                      <wp:docPr id="2452" name="Поле 2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69D95C" id="Поле 2452" o:spid="_x0000_s1026" type="#_x0000_t202" style="position:absolute;margin-left:0;margin-top:24pt;width:6pt;height:28.2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MIp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YYS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ITzCK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80832" behindDoc="0" locked="0" layoutInCell="1" allowOverlap="1" wp14:anchorId="0E0A55B3" wp14:editId="3D8668C7">
                      <wp:simplePos x="0" y="0"/>
                      <wp:positionH relativeFrom="column">
                        <wp:posOffset>0</wp:posOffset>
                      </wp:positionH>
                      <wp:positionV relativeFrom="paragraph">
                        <wp:posOffset>304800</wp:posOffset>
                      </wp:positionV>
                      <wp:extent cx="76200" cy="358140"/>
                      <wp:effectExtent l="19050" t="0" r="19050" b="3810"/>
                      <wp:wrapNone/>
                      <wp:docPr id="2453" name="Поле 2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A15DB" id="Поле 2453" o:spid="_x0000_s1026" type="#_x0000_t202" style="position:absolute;margin-left:0;margin-top:24pt;width:6pt;height:28.2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AEH1Dp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281856" behindDoc="0" locked="0" layoutInCell="1" allowOverlap="1" wp14:anchorId="686E6F56" wp14:editId="6FB2164C">
                      <wp:simplePos x="0" y="0"/>
                      <wp:positionH relativeFrom="column">
                        <wp:posOffset>0</wp:posOffset>
                      </wp:positionH>
                      <wp:positionV relativeFrom="paragraph">
                        <wp:posOffset>304800</wp:posOffset>
                      </wp:positionV>
                      <wp:extent cx="76200" cy="358140"/>
                      <wp:effectExtent l="19050" t="0" r="19050" b="3810"/>
                      <wp:wrapNone/>
                      <wp:docPr id="2454" name="Поле 2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ED66B" id="Поле 2454" o:spid="_x0000_s1026" type="#_x0000_t202" style="position:absolute;margin-left:0;margin-top:24pt;width:6pt;height:28.2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4aa2Q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82880" behindDoc="0" locked="0" layoutInCell="1" allowOverlap="1" wp14:anchorId="1E0E5C92" wp14:editId="2802035D">
                      <wp:simplePos x="0" y="0"/>
                      <wp:positionH relativeFrom="column">
                        <wp:posOffset>0</wp:posOffset>
                      </wp:positionH>
                      <wp:positionV relativeFrom="paragraph">
                        <wp:posOffset>304800</wp:posOffset>
                      </wp:positionV>
                      <wp:extent cx="76200" cy="358140"/>
                      <wp:effectExtent l="19050" t="0" r="19050" b="3810"/>
                      <wp:wrapNone/>
                      <wp:docPr id="2455" name="Поле 2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6122A" id="Поле 2455" o:spid="_x0000_s1026" type="#_x0000_t202" style="position:absolute;margin-left:0;margin-top:24pt;width:6pt;height:28.2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aBQ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wZ2gU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83904" behindDoc="0" locked="0" layoutInCell="1" allowOverlap="1" wp14:anchorId="7047D4B5" wp14:editId="0EB8205D">
                      <wp:simplePos x="0" y="0"/>
                      <wp:positionH relativeFrom="column">
                        <wp:posOffset>0</wp:posOffset>
                      </wp:positionH>
                      <wp:positionV relativeFrom="paragraph">
                        <wp:posOffset>304800</wp:posOffset>
                      </wp:positionV>
                      <wp:extent cx="76200" cy="358140"/>
                      <wp:effectExtent l="19050" t="0" r="19050" b="3810"/>
                      <wp:wrapNone/>
                      <wp:docPr id="2456" name="Поле 2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198CE" id="Поле 2456" o:spid="_x0000_s1026" type="#_x0000_t202" style="position:absolute;margin-left:0;margin-top:24pt;width:6pt;height:28.2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Jpl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odCaZ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84928" behindDoc="0" locked="0" layoutInCell="1" allowOverlap="1" wp14:anchorId="48BE45F5" wp14:editId="468EAE5B">
                      <wp:simplePos x="0" y="0"/>
                      <wp:positionH relativeFrom="column">
                        <wp:posOffset>0</wp:posOffset>
                      </wp:positionH>
                      <wp:positionV relativeFrom="paragraph">
                        <wp:posOffset>304800</wp:posOffset>
                      </wp:positionV>
                      <wp:extent cx="76200" cy="358140"/>
                      <wp:effectExtent l="19050" t="0" r="19050" b="3810"/>
                      <wp:wrapNone/>
                      <wp:docPr id="2457" name="Поле 2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18076C" id="Поле 2457" o:spid="_x0000_s1026" type="#_x0000_t202" style="position:absolute;margin-left:0;margin-top:24pt;width:6pt;height:28.2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4x2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geuMd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85952" behindDoc="0" locked="0" layoutInCell="1" allowOverlap="1" wp14:anchorId="6AC3B78A" wp14:editId="71652B35">
                      <wp:simplePos x="0" y="0"/>
                      <wp:positionH relativeFrom="column">
                        <wp:posOffset>0</wp:posOffset>
                      </wp:positionH>
                      <wp:positionV relativeFrom="paragraph">
                        <wp:posOffset>304800</wp:posOffset>
                      </wp:positionV>
                      <wp:extent cx="76200" cy="358140"/>
                      <wp:effectExtent l="19050" t="0" r="19050" b="3810"/>
                      <wp:wrapNone/>
                      <wp:docPr id="2458" name="Поле 2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5A053" id="Поле 2458" o:spid="_x0000_s1026" type="#_x0000_t202" style="position:absolute;margin-left:0;margin-top:24pt;width:6pt;height:28.2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1+X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YZNfl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86976" behindDoc="0" locked="0" layoutInCell="1" allowOverlap="1" wp14:anchorId="513776AE" wp14:editId="57D0D6BD">
                      <wp:simplePos x="0" y="0"/>
                      <wp:positionH relativeFrom="column">
                        <wp:posOffset>0</wp:posOffset>
                      </wp:positionH>
                      <wp:positionV relativeFrom="paragraph">
                        <wp:posOffset>304800</wp:posOffset>
                      </wp:positionV>
                      <wp:extent cx="76200" cy="358140"/>
                      <wp:effectExtent l="19050" t="0" r="19050" b="3810"/>
                      <wp:wrapNone/>
                      <wp:docPr id="2459" name="Поле 2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C54EA9" id="Поле 2459" o:spid="_x0000_s1026" type="#_x0000_t202" style="position:absolute;margin-left:0;margin-top:24pt;width:6pt;height:28.2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EmE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YYK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QahJh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88000" behindDoc="0" locked="0" layoutInCell="1" allowOverlap="1" wp14:anchorId="01CAEF39" wp14:editId="61481A06">
                      <wp:simplePos x="0" y="0"/>
                      <wp:positionH relativeFrom="column">
                        <wp:posOffset>0</wp:posOffset>
                      </wp:positionH>
                      <wp:positionV relativeFrom="paragraph">
                        <wp:posOffset>304800</wp:posOffset>
                      </wp:positionV>
                      <wp:extent cx="76200" cy="358140"/>
                      <wp:effectExtent l="19050" t="0" r="19050" b="3810"/>
                      <wp:wrapNone/>
                      <wp:docPr id="2460" name="Поле 2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5F8D7" id="Поле 2460" o:spid="_x0000_s1026" type="#_x0000_t202" style="position:absolute;margin-left:0;margin-top:24pt;width:6pt;height:28.2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dBFpQ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89024" behindDoc="0" locked="0" layoutInCell="1" allowOverlap="1" wp14:anchorId="261B3A7D" wp14:editId="7D9FA3E0">
                      <wp:simplePos x="0" y="0"/>
                      <wp:positionH relativeFrom="column">
                        <wp:posOffset>0</wp:posOffset>
                      </wp:positionH>
                      <wp:positionV relativeFrom="paragraph">
                        <wp:posOffset>304800</wp:posOffset>
                      </wp:positionV>
                      <wp:extent cx="76200" cy="358140"/>
                      <wp:effectExtent l="19050" t="0" r="19050" b="3810"/>
                      <wp:wrapNone/>
                      <wp:docPr id="2461" name="Поле 2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12AFF" id="Поле 2461" o:spid="_x0000_s1026" type="#_x0000_t202" style="position:absolute;margin-left:0;margin-top:24pt;width:6pt;height:28.2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n9R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VCp/U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90048" behindDoc="0" locked="0" layoutInCell="1" allowOverlap="1" wp14:anchorId="705EB9BD" wp14:editId="7D08811E">
                      <wp:simplePos x="0" y="0"/>
                      <wp:positionH relativeFrom="column">
                        <wp:posOffset>0</wp:posOffset>
                      </wp:positionH>
                      <wp:positionV relativeFrom="paragraph">
                        <wp:posOffset>304800</wp:posOffset>
                      </wp:positionV>
                      <wp:extent cx="76200" cy="358140"/>
                      <wp:effectExtent l="19050" t="0" r="19050" b="3810"/>
                      <wp:wrapNone/>
                      <wp:docPr id="2462" name="Поле 2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425F4" id="Поле 2462" o:spid="_x0000_s1026" type="#_x0000_t202" style="position:absolute;margin-left:0;margin-top:24pt;width:6pt;height:28.2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0Vk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NGdFZ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91072" behindDoc="0" locked="0" layoutInCell="1" allowOverlap="1" wp14:anchorId="4A4E46AC" wp14:editId="37FA082E">
                      <wp:simplePos x="0" y="0"/>
                      <wp:positionH relativeFrom="column">
                        <wp:posOffset>0</wp:posOffset>
                      </wp:positionH>
                      <wp:positionV relativeFrom="paragraph">
                        <wp:posOffset>304800</wp:posOffset>
                      </wp:positionV>
                      <wp:extent cx="76200" cy="358140"/>
                      <wp:effectExtent l="19050" t="0" r="19050" b="3810"/>
                      <wp:wrapNone/>
                      <wp:docPr id="2463" name="Поле 2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C9901" id="Поле 2463" o:spid="_x0000_s1026" type="#_x0000_t202" style="position:absolute;margin-left:0;margin-top:24pt;width:6pt;height:28.2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BRcU3d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292096" behindDoc="0" locked="0" layoutInCell="1" allowOverlap="1" wp14:anchorId="0E18A26F" wp14:editId="621C2801">
                      <wp:simplePos x="0" y="0"/>
                      <wp:positionH relativeFrom="column">
                        <wp:posOffset>0</wp:posOffset>
                      </wp:positionH>
                      <wp:positionV relativeFrom="paragraph">
                        <wp:posOffset>304800</wp:posOffset>
                      </wp:positionV>
                      <wp:extent cx="76200" cy="358140"/>
                      <wp:effectExtent l="19050" t="0" r="19050" b="3810"/>
                      <wp:wrapNone/>
                      <wp:docPr id="2464" name="Поле 2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87C7C" id="Поле 2464" o:spid="_x0000_s1026" type="#_x0000_t202" style="position:absolute;margin-left:0;margin-top:24pt;width:6pt;height:28.2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293120" behindDoc="0" locked="0" layoutInCell="1" allowOverlap="1" wp14:anchorId="6D37AA98" wp14:editId="0B986935">
                      <wp:simplePos x="0" y="0"/>
                      <wp:positionH relativeFrom="column">
                        <wp:posOffset>0</wp:posOffset>
                      </wp:positionH>
                      <wp:positionV relativeFrom="paragraph">
                        <wp:posOffset>304800</wp:posOffset>
                      </wp:positionV>
                      <wp:extent cx="76200" cy="358140"/>
                      <wp:effectExtent l="19050" t="0" r="19050" b="3810"/>
                      <wp:wrapNone/>
                      <wp:docPr id="2465" name="Поле 2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A3B05" id="Поле 2465" o:spid="_x0000_s1026" type="#_x0000_t202" style="position:absolute;margin-left:0;margin-top:24pt;width:6pt;height:28.2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icd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1MYnH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94144" behindDoc="0" locked="0" layoutInCell="1" allowOverlap="1" wp14:anchorId="7108BD97" wp14:editId="775E318E">
                      <wp:simplePos x="0" y="0"/>
                      <wp:positionH relativeFrom="column">
                        <wp:posOffset>0</wp:posOffset>
                      </wp:positionH>
                      <wp:positionV relativeFrom="paragraph">
                        <wp:posOffset>304800</wp:posOffset>
                      </wp:positionV>
                      <wp:extent cx="76200" cy="358140"/>
                      <wp:effectExtent l="19050" t="0" r="19050" b="3810"/>
                      <wp:wrapNone/>
                      <wp:docPr id="2466" name="Поле 2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5B2A6" id="Поле 2466" o:spid="_x0000_s1026" type="#_x0000_t202" style="position:absolute;margin-left:0;margin-top:24pt;width:6pt;height:28.2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x0o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tIsdK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95168" behindDoc="0" locked="0" layoutInCell="1" allowOverlap="1" wp14:anchorId="739FFD68" wp14:editId="5BC9837A">
                      <wp:simplePos x="0" y="0"/>
                      <wp:positionH relativeFrom="column">
                        <wp:posOffset>0</wp:posOffset>
                      </wp:positionH>
                      <wp:positionV relativeFrom="paragraph">
                        <wp:posOffset>304800</wp:posOffset>
                      </wp:positionV>
                      <wp:extent cx="76200" cy="358140"/>
                      <wp:effectExtent l="19050" t="0" r="19050" b="3810"/>
                      <wp:wrapNone/>
                      <wp:docPr id="2467" name="Поле 2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5E052" id="Поле 2467" o:spid="_x0000_s1026" type="#_x0000_t202" style="position:absolute;margin-left:0;margin-top:24pt;width:6pt;height:28.2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As7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lLALO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96192" behindDoc="0" locked="0" layoutInCell="1" allowOverlap="1" wp14:anchorId="5CC5D388" wp14:editId="2C50FE0C">
                      <wp:simplePos x="0" y="0"/>
                      <wp:positionH relativeFrom="column">
                        <wp:posOffset>0</wp:posOffset>
                      </wp:positionH>
                      <wp:positionV relativeFrom="paragraph">
                        <wp:posOffset>304800</wp:posOffset>
                      </wp:positionV>
                      <wp:extent cx="76200" cy="358140"/>
                      <wp:effectExtent l="19050" t="0" r="19050" b="3810"/>
                      <wp:wrapNone/>
                      <wp:docPr id="2468" name="Поле 2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FC5BF" id="Поле 2468" o:spid="_x0000_s1026" type="#_x0000_t202" style="position:absolute;margin-left:0;margin-top:24pt;width:6pt;height:28.2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Nja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dMjY2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97216" behindDoc="0" locked="0" layoutInCell="1" allowOverlap="1" wp14:anchorId="3A2ECC94" wp14:editId="306B28C7">
                      <wp:simplePos x="0" y="0"/>
                      <wp:positionH relativeFrom="column">
                        <wp:posOffset>0</wp:posOffset>
                      </wp:positionH>
                      <wp:positionV relativeFrom="paragraph">
                        <wp:posOffset>304800</wp:posOffset>
                      </wp:positionV>
                      <wp:extent cx="76200" cy="358140"/>
                      <wp:effectExtent l="19050" t="0" r="19050" b="3810"/>
                      <wp:wrapNone/>
                      <wp:docPr id="2469" name="Поле 2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3FE2C" id="Поле 2469" o:spid="_x0000_s1026" type="#_x0000_t202" style="position:absolute;margin-left:0;margin-top:24pt;width:6pt;height:28.2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87J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VPPOy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98240" behindDoc="0" locked="0" layoutInCell="1" allowOverlap="1" wp14:anchorId="1A081A0F" wp14:editId="43DC7B07">
                      <wp:simplePos x="0" y="0"/>
                      <wp:positionH relativeFrom="column">
                        <wp:posOffset>0</wp:posOffset>
                      </wp:positionH>
                      <wp:positionV relativeFrom="paragraph">
                        <wp:posOffset>304800</wp:posOffset>
                      </wp:positionV>
                      <wp:extent cx="76200" cy="358140"/>
                      <wp:effectExtent l="19050" t="0" r="19050" b="3810"/>
                      <wp:wrapNone/>
                      <wp:docPr id="2470" name="Поле 2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FC8F7" id="Поле 2470" o:spid="_x0000_s1026" type="#_x0000_t202" style="position:absolute;margin-left:0;margin-top:24pt;width:6pt;height:28.2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hycUe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299264" behindDoc="0" locked="0" layoutInCell="1" allowOverlap="1" wp14:anchorId="7C68A39D" wp14:editId="5559C9B3">
                      <wp:simplePos x="0" y="0"/>
                      <wp:positionH relativeFrom="column">
                        <wp:posOffset>0</wp:posOffset>
                      </wp:positionH>
                      <wp:positionV relativeFrom="paragraph">
                        <wp:posOffset>304800</wp:posOffset>
                      </wp:positionV>
                      <wp:extent cx="76200" cy="358140"/>
                      <wp:effectExtent l="19050" t="0" r="19050" b="3810"/>
                      <wp:wrapNone/>
                      <wp:docPr id="2471" name="Поле 2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E8602" id="Поле 2471" o:spid="_x0000_s1026" type="#_x0000_t202" style="position:absolute;margin-left:0;margin-top:24pt;width:6pt;height:28.2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AJq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cYi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pxwCa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0288" behindDoc="0" locked="0" layoutInCell="1" allowOverlap="1" wp14:anchorId="709BC80B" wp14:editId="23563D0B">
                      <wp:simplePos x="0" y="0"/>
                      <wp:positionH relativeFrom="column">
                        <wp:posOffset>0</wp:posOffset>
                      </wp:positionH>
                      <wp:positionV relativeFrom="paragraph">
                        <wp:posOffset>304800</wp:posOffset>
                      </wp:positionV>
                      <wp:extent cx="76200" cy="358140"/>
                      <wp:effectExtent l="19050" t="0" r="19050" b="3810"/>
                      <wp:wrapNone/>
                      <wp:docPr id="2472" name="Поле 2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BBAAC" id="Поле 2472" o:spid="_x0000_s1026" type="#_x0000_t202" style="position:absolute;margin-left:0;margin-top:24pt;width:6pt;height:28.2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Thf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cYS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x1E4X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1312" behindDoc="0" locked="0" layoutInCell="1" allowOverlap="1" wp14:anchorId="3E7089F7" wp14:editId="7E69A0B1">
                      <wp:simplePos x="0" y="0"/>
                      <wp:positionH relativeFrom="column">
                        <wp:posOffset>0</wp:posOffset>
                      </wp:positionH>
                      <wp:positionV relativeFrom="paragraph">
                        <wp:posOffset>304800</wp:posOffset>
                      </wp:positionV>
                      <wp:extent cx="76200" cy="358140"/>
                      <wp:effectExtent l="19050" t="0" r="19050" b="3810"/>
                      <wp:wrapNone/>
                      <wp:docPr id="2473" name="Поле 2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8A1DAB" id="Поле 2473" o:spid="_x0000_s1026" type="#_x0000_t202" style="position:absolute;margin-left:0;margin-top:24pt;width:6pt;height:28.2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OdqLkx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302336" behindDoc="0" locked="0" layoutInCell="1" allowOverlap="1" wp14:anchorId="3546AFF2" wp14:editId="73D8A450">
                      <wp:simplePos x="0" y="0"/>
                      <wp:positionH relativeFrom="column">
                        <wp:posOffset>0</wp:posOffset>
                      </wp:positionH>
                      <wp:positionV relativeFrom="paragraph">
                        <wp:posOffset>304800</wp:posOffset>
                      </wp:positionV>
                      <wp:extent cx="76200" cy="358140"/>
                      <wp:effectExtent l="19050" t="0" r="19050" b="3810"/>
                      <wp:wrapNone/>
                      <wp:docPr id="2474" name="Поле 2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7704E" id="Поле 2474" o:spid="_x0000_s1026" type="#_x0000_t202" style="position:absolute;margin-left:0;margin-top:24pt;width:6pt;height:28.2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B8tMN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3360" behindDoc="0" locked="0" layoutInCell="1" allowOverlap="1" wp14:anchorId="59248341" wp14:editId="68CC278F">
                      <wp:simplePos x="0" y="0"/>
                      <wp:positionH relativeFrom="column">
                        <wp:posOffset>0</wp:posOffset>
                      </wp:positionH>
                      <wp:positionV relativeFrom="paragraph">
                        <wp:posOffset>304800</wp:posOffset>
                      </wp:positionV>
                      <wp:extent cx="76200" cy="358140"/>
                      <wp:effectExtent l="19050" t="0" r="19050" b="3810"/>
                      <wp:wrapNone/>
                      <wp:docPr id="2475" name="Поле 2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263AE" id="Поле 2475" o:spid="_x0000_s1026" type="#_x0000_t202" style="position:absolute;margin-left:0;margin-top:24pt;width:6pt;height:28.2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Fom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J/BaJ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4384" behindDoc="0" locked="0" layoutInCell="1" allowOverlap="1" wp14:anchorId="7B1675B5" wp14:editId="27AE9C03">
                      <wp:simplePos x="0" y="0"/>
                      <wp:positionH relativeFrom="column">
                        <wp:posOffset>0</wp:posOffset>
                      </wp:positionH>
                      <wp:positionV relativeFrom="paragraph">
                        <wp:posOffset>304800</wp:posOffset>
                      </wp:positionV>
                      <wp:extent cx="76200" cy="358140"/>
                      <wp:effectExtent l="19050" t="0" r="19050" b="3810"/>
                      <wp:wrapNone/>
                      <wp:docPr id="2476" name="Поле 2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67FC7B" id="Поле 2476" o:spid="_x0000_s1026" type="#_x0000_t202" style="position:absolute;margin-left:0;margin-top:24pt;width:6pt;height:28.2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WAT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R71gE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5408" behindDoc="0" locked="0" layoutInCell="1" allowOverlap="1" wp14:anchorId="70A3F149" wp14:editId="5C6C6153">
                      <wp:simplePos x="0" y="0"/>
                      <wp:positionH relativeFrom="column">
                        <wp:posOffset>0</wp:posOffset>
                      </wp:positionH>
                      <wp:positionV relativeFrom="paragraph">
                        <wp:posOffset>304800</wp:posOffset>
                      </wp:positionV>
                      <wp:extent cx="76200" cy="358140"/>
                      <wp:effectExtent l="19050" t="0" r="19050" b="3810"/>
                      <wp:wrapNone/>
                      <wp:docPr id="2477" name="Поле 2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3BD71" id="Поле 2477" o:spid="_x0000_s1026" type="#_x0000_t202" style="position:absolute;margin-left:0;margin-top:24pt;width:6pt;height:28.2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nYA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Z4Z2A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6432" behindDoc="0" locked="0" layoutInCell="1" allowOverlap="1" wp14:anchorId="44DE84E5" wp14:editId="279D1391">
                      <wp:simplePos x="0" y="0"/>
                      <wp:positionH relativeFrom="column">
                        <wp:posOffset>0</wp:posOffset>
                      </wp:positionH>
                      <wp:positionV relativeFrom="paragraph">
                        <wp:posOffset>304800</wp:posOffset>
                      </wp:positionV>
                      <wp:extent cx="76200" cy="358140"/>
                      <wp:effectExtent l="19050" t="0" r="19050" b="3810"/>
                      <wp:wrapNone/>
                      <wp:docPr id="2478" name="Поле 2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F9FD3" id="Поле 2478" o:spid="_x0000_s1026" type="#_x0000_t202" style="position:absolute;margin-left:0;margin-top:24pt;width:6pt;height:28.2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Xh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h/6l4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7456" behindDoc="0" locked="0" layoutInCell="1" allowOverlap="1" wp14:anchorId="50047B5D" wp14:editId="56FD88E2">
                      <wp:simplePos x="0" y="0"/>
                      <wp:positionH relativeFrom="column">
                        <wp:posOffset>0</wp:posOffset>
                      </wp:positionH>
                      <wp:positionV relativeFrom="paragraph">
                        <wp:posOffset>304800</wp:posOffset>
                      </wp:positionV>
                      <wp:extent cx="76200" cy="358140"/>
                      <wp:effectExtent l="19050" t="0" r="19050" b="3810"/>
                      <wp:wrapNone/>
                      <wp:docPr id="2479" name="Поле 2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C451F" id="Поле 2479" o:spid="_x0000_s1026" type="#_x0000_t202" style="position:absolute;margin-left:0;margin-top:24pt;width:6pt;height:28.2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bPy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cYK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p8Wz8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8480" behindDoc="0" locked="0" layoutInCell="1" allowOverlap="1" wp14:anchorId="577927BB" wp14:editId="5DF624C5">
                      <wp:simplePos x="0" y="0"/>
                      <wp:positionH relativeFrom="column">
                        <wp:posOffset>0</wp:posOffset>
                      </wp:positionH>
                      <wp:positionV relativeFrom="paragraph">
                        <wp:posOffset>304800</wp:posOffset>
                      </wp:positionV>
                      <wp:extent cx="76200" cy="358140"/>
                      <wp:effectExtent l="19050" t="0" r="19050" b="3810"/>
                      <wp:wrapNone/>
                      <wp:docPr id="2480" name="Поле 2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241AB" id="Поле 2480" o:spid="_x0000_s1026" type="#_x0000_t202" style="position:absolute;margin-left:0;margin-top:24pt;width:6pt;height:28.2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hxb/2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09504" behindDoc="0" locked="0" layoutInCell="1" allowOverlap="1" wp14:anchorId="46ED92BA" wp14:editId="2322B866">
                      <wp:simplePos x="0" y="0"/>
                      <wp:positionH relativeFrom="column">
                        <wp:posOffset>0</wp:posOffset>
                      </wp:positionH>
                      <wp:positionV relativeFrom="paragraph">
                        <wp:posOffset>304800</wp:posOffset>
                      </wp:positionV>
                      <wp:extent cx="76200" cy="358140"/>
                      <wp:effectExtent l="19050" t="0" r="19050" b="3810"/>
                      <wp:wrapNone/>
                      <wp:docPr id="2481" name="Поле 2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D8AE1" id="Поле 2481" o:spid="_x0000_s1026" type="#_x0000_t202" style="position:absolute;margin-left:0;margin-top:24pt;width:6pt;height:28.2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py3py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10528" behindDoc="0" locked="0" layoutInCell="1" allowOverlap="1" wp14:anchorId="0608D7D5" wp14:editId="1C4CB164">
                      <wp:simplePos x="0" y="0"/>
                      <wp:positionH relativeFrom="column">
                        <wp:posOffset>0</wp:posOffset>
                      </wp:positionH>
                      <wp:positionV relativeFrom="paragraph">
                        <wp:posOffset>304800</wp:posOffset>
                      </wp:positionV>
                      <wp:extent cx="76200" cy="358140"/>
                      <wp:effectExtent l="19050" t="0" r="19050" b="3810"/>
                      <wp:wrapNone/>
                      <wp:docPr id="2482" name="Поле 2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39E1E" id="Поле 2482" o:spid="_x0000_s1026" type="#_x0000_t202" style="position:absolute;margin-left:0;margin-top:24pt;width:6pt;height:28.2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x2DT/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11552" behindDoc="0" locked="0" layoutInCell="1" allowOverlap="1" wp14:anchorId="453E06D8" wp14:editId="77996B2D">
                      <wp:simplePos x="0" y="0"/>
                      <wp:positionH relativeFrom="column">
                        <wp:posOffset>0</wp:posOffset>
                      </wp:positionH>
                      <wp:positionV relativeFrom="paragraph">
                        <wp:posOffset>304800</wp:posOffset>
                      </wp:positionV>
                      <wp:extent cx="76200" cy="358140"/>
                      <wp:effectExtent l="19050" t="0" r="19050" b="3810"/>
                      <wp:wrapNone/>
                      <wp:docPr id="2483" name="Поле 2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A3CC5" id="Поле 2483" o:spid="_x0000_s1026" type="#_x0000_t202" style="position:absolute;margin-left:0;margin-top:24pt;width:6pt;height:28.2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Odbxex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312576" behindDoc="0" locked="0" layoutInCell="1" allowOverlap="1" wp14:anchorId="53B18DF7" wp14:editId="5DA016DE">
                      <wp:simplePos x="0" y="0"/>
                      <wp:positionH relativeFrom="column">
                        <wp:posOffset>0</wp:posOffset>
                      </wp:positionH>
                      <wp:positionV relativeFrom="paragraph">
                        <wp:posOffset>304800</wp:posOffset>
                      </wp:positionV>
                      <wp:extent cx="76200" cy="358140"/>
                      <wp:effectExtent l="19050" t="0" r="19050" b="3810"/>
                      <wp:wrapNone/>
                      <wp:docPr id="2484" name="Поле 2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FD446" id="Поле 2484" o:spid="_x0000_s1026" type="#_x0000_t202" style="position:absolute;margin-left:0;margin-top:24pt;width:6pt;height:28.2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B/qnl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13600" behindDoc="0" locked="0" layoutInCell="1" allowOverlap="1" wp14:anchorId="619A3031" wp14:editId="7337B711">
                      <wp:simplePos x="0" y="0"/>
                      <wp:positionH relativeFrom="column">
                        <wp:posOffset>0</wp:posOffset>
                      </wp:positionH>
                      <wp:positionV relativeFrom="paragraph">
                        <wp:posOffset>304800</wp:posOffset>
                      </wp:positionV>
                      <wp:extent cx="76200" cy="358140"/>
                      <wp:effectExtent l="19050" t="0" r="19050" b="3810"/>
                      <wp:wrapNone/>
                      <wp:docPr id="2485" name="Поле 2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4048DD" id="Поле 2485" o:spid="_x0000_s1026" type="#_x0000_t202" style="position:absolute;margin-left:0;margin-top:24pt;width:6pt;height:28.2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J8Gxh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14624" behindDoc="0" locked="0" layoutInCell="1" allowOverlap="1" wp14:anchorId="3B76FD43" wp14:editId="5EDED75E">
                      <wp:simplePos x="0" y="0"/>
                      <wp:positionH relativeFrom="column">
                        <wp:posOffset>0</wp:posOffset>
                      </wp:positionH>
                      <wp:positionV relativeFrom="paragraph">
                        <wp:posOffset>304800</wp:posOffset>
                      </wp:positionV>
                      <wp:extent cx="76200" cy="358140"/>
                      <wp:effectExtent l="19050" t="0" r="19050" b="3810"/>
                      <wp:wrapNone/>
                      <wp:docPr id="2486" name="Поле 2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8F375" id="Поле 2486" o:spid="_x0000_s1026" type="#_x0000_t202" style="position:absolute;margin-left:0;margin-top:24pt;width:6pt;height:28.2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R4yLs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15648" behindDoc="0" locked="0" layoutInCell="1" allowOverlap="1" wp14:anchorId="25F91DCC" wp14:editId="60F8DD1F">
                      <wp:simplePos x="0" y="0"/>
                      <wp:positionH relativeFrom="column">
                        <wp:posOffset>0</wp:posOffset>
                      </wp:positionH>
                      <wp:positionV relativeFrom="paragraph">
                        <wp:posOffset>304800</wp:posOffset>
                      </wp:positionV>
                      <wp:extent cx="76200" cy="358140"/>
                      <wp:effectExtent l="19050" t="0" r="19050" b="3810"/>
                      <wp:wrapNone/>
                      <wp:docPr id="2487" name="Поле 2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9905C" id="Поле 2487" o:spid="_x0000_s1026" type="#_x0000_t202" style="position:absolute;margin-left:0;margin-top:24pt;width:6pt;height:28.2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AM4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316672" behindDoc="0" locked="0" layoutInCell="1" allowOverlap="1" wp14:anchorId="4647C913" wp14:editId="4AF9BD70">
                      <wp:simplePos x="0" y="0"/>
                      <wp:positionH relativeFrom="column">
                        <wp:posOffset>0</wp:posOffset>
                      </wp:positionH>
                      <wp:positionV relativeFrom="paragraph">
                        <wp:posOffset>304800</wp:posOffset>
                      </wp:positionV>
                      <wp:extent cx="76200" cy="358140"/>
                      <wp:effectExtent l="19050" t="0" r="19050" b="3810"/>
                      <wp:wrapNone/>
                      <wp:docPr id="2488" name="Поле 2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0CBEF4" id="Поле 2488" o:spid="_x0000_s1026" type="#_x0000_t202" style="position:absolute;margin-left:0;margin-top:24pt;width:6pt;height:28.2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h89OQ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17696" behindDoc="0" locked="0" layoutInCell="1" allowOverlap="1" wp14:anchorId="69E53BDD" wp14:editId="1A3686BF">
                      <wp:simplePos x="0" y="0"/>
                      <wp:positionH relativeFrom="column">
                        <wp:posOffset>0</wp:posOffset>
                      </wp:positionH>
                      <wp:positionV relativeFrom="paragraph">
                        <wp:posOffset>304800</wp:posOffset>
                      </wp:positionV>
                      <wp:extent cx="76200" cy="358140"/>
                      <wp:effectExtent l="19050" t="0" r="19050" b="3810"/>
                      <wp:wrapNone/>
                      <wp:docPr id="2489" name="Поле 2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DC0112" id="Поле 2489" o:spid="_x0000_s1026" type="#_x0000_t202" style="position:absolute;margin-left:0;margin-top:24pt;width:6pt;height:28.2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8bK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318720" behindDoc="0" locked="0" layoutInCell="1" allowOverlap="1" wp14:anchorId="38DC11B9" wp14:editId="6DA0B2DB">
                      <wp:simplePos x="0" y="0"/>
                      <wp:positionH relativeFrom="column">
                        <wp:posOffset>0</wp:posOffset>
                      </wp:positionH>
                      <wp:positionV relativeFrom="paragraph">
                        <wp:posOffset>304800</wp:posOffset>
                      </wp:positionV>
                      <wp:extent cx="76200" cy="358140"/>
                      <wp:effectExtent l="19050" t="0" r="19050" b="3810"/>
                      <wp:wrapNone/>
                      <wp:docPr id="2490" name="Поле 2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FEFC9" id="Поле 2490" o:spid="_x0000_s1026" type="#_x0000_t202" style="position:absolute;margin-left:0;margin-top:24pt;width:6pt;height:28.2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dCCC4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19744" behindDoc="0" locked="0" layoutInCell="1" allowOverlap="1" wp14:anchorId="48FA74CB" wp14:editId="4B5F65B0">
                      <wp:simplePos x="0" y="0"/>
                      <wp:positionH relativeFrom="column">
                        <wp:posOffset>0</wp:posOffset>
                      </wp:positionH>
                      <wp:positionV relativeFrom="paragraph">
                        <wp:posOffset>304800</wp:posOffset>
                      </wp:positionV>
                      <wp:extent cx="76200" cy="358140"/>
                      <wp:effectExtent l="19050" t="0" r="19050" b="3810"/>
                      <wp:wrapNone/>
                      <wp:docPr id="2491" name="Поле 2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8B914" id="Поле 2491" o:spid="_x0000_s1026" type="#_x0000_t202" style="position:absolute;margin-left:0;margin-top:24pt;width:6pt;height:28.2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5Tx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VBuU8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20768" behindDoc="0" locked="0" layoutInCell="1" allowOverlap="1" wp14:anchorId="25CCF7E4" wp14:editId="434EAF55">
                      <wp:simplePos x="0" y="0"/>
                      <wp:positionH relativeFrom="column">
                        <wp:posOffset>0</wp:posOffset>
                      </wp:positionH>
                      <wp:positionV relativeFrom="paragraph">
                        <wp:posOffset>304800</wp:posOffset>
                      </wp:positionV>
                      <wp:extent cx="76200" cy="358140"/>
                      <wp:effectExtent l="19050" t="0" r="19050" b="3810"/>
                      <wp:wrapNone/>
                      <wp:docPr id="2492" name="Поле 2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0FFABA" id="Поле 2492" o:spid="_x0000_s1026" type="#_x0000_t202" style="position:absolute;margin-left:0;margin-top:24pt;width:6pt;height:28.2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q7E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NFaux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21792" behindDoc="0" locked="0" layoutInCell="1" allowOverlap="1" wp14:anchorId="3CA930FD" wp14:editId="41C91CF9">
                      <wp:simplePos x="0" y="0"/>
                      <wp:positionH relativeFrom="column">
                        <wp:posOffset>0</wp:posOffset>
                      </wp:positionH>
                      <wp:positionV relativeFrom="paragraph">
                        <wp:posOffset>304800</wp:posOffset>
                      </wp:positionV>
                      <wp:extent cx="76200" cy="358140"/>
                      <wp:effectExtent l="19050" t="0" r="19050" b="3810"/>
                      <wp:wrapNone/>
                      <wp:docPr id="2493" name="Поле 2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B3D02" id="Поле 2493" o:spid="_x0000_s1026" type="#_x0000_t202" style="position:absolute;margin-left:0;margin-top:24pt;width:6pt;height:28.2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BRtuNd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322816" behindDoc="0" locked="0" layoutInCell="1" allowOverlap="1" wp14:anchorId="5B6945BC" wp14:editId="70A52FDC">
                      <wp:simplePos x="0" y="0"/>
                      <wp:positionH relativeFrom="column">
                        <wp:posOffset>0</wp:posOffset>
                      </wp:positionH>
                      <wp:positionV relativeFrom="paragraph">
                        <wp:posOffset>304800</wp:posOffset>
                      </wp:positionV>
                      <wp:extent cx="76200" cy="358140"/>
                      <wp:effectExtent l="19050" t="0" r="19050" b="3810"/>
                      <wp:wrapNone/>
                      <wp:docPr id="2494" name="Поле 2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B39A5" id="Поле 2494" o:spid="_x0000_s1026" type="#_x0000_t202" style="position:absolute;margin-left:0;margin-top:24pt;width:6pt;height:28.2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NqubQ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" filled="f" stroked="f"/>
                  </w:pict>
                </mc:Fallback>
              </mc:AlternateContent>
            </w:r>
            <w:r w:rsidRPr="00B24215">
              <w:rPr>
                <w:noProof/>
                <w:sz w:val="18"/>
                <w:szCs w:val="18"/>
              </w:rPr>
              <mc:AlternateContent>
                <mc:Choice Requires="wps">
                  <w:drawing>
                    <wp:anchor distT="0" distB="0" distL="114300" distR="114300" simplePos="0" relativeHeight="252323840" behindDoc="0" locked="0" layoutInCell="1" allowOverlap="1" wp14:anchorId="0C2A00B6" wp14:editId="426A0E46">
                      <wp:simplePos x="0" y="0"/>
                      <wp:positionH relativeFrom="column">
                        <wp:posOffset>0</wp:posOffset>
                      </wp:positionH>
                      <wp:positionV relativeFrom="paragraph">
                        <wp:posOffset>304800</wp:posOffset>
                      </wp:positionV>
                      <wp:extent cx="76200" cy="358140"/>
                      <wp:effectExtent l="19050" t="0" r="19050" b="3810"/>
                      <wp:wrapNone/>
                      <wp:docPr id="2495" name="Поле 2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A96BC" id="Поле 2495" o:spid="_x0000_s1026" type="#_x0000_t202" style="position:absolute;margin-left:0;margin-top:24pt;width:6pt;height:28.2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8y9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ZIi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1PfMv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24864" behindDoc="0" locked="0" layoutInCell="1" allowOverlap="1" wp14:anchorId="79B26A32" wp14:editId="4CA0E70A">
                      <wp:simplePos x="0" y="0"/>
                      <wp:positionH relativeFrom="column">
                        <wp:posOffset>0</wp:posOffset>
                      </wp:positionH>
                      <wp:positionV relativeFrom="paragraph">
                        <wp:posOffset>304800</wp:posOffset>
                      </wp:positionV>
                      <wp:extent cx="76200" cy="358140"/>
                      <wp:effectExtent l="19050" t="0" r="19050" b="3810"/>
                      <wp:wrapNone/>
                      <wp:docPr id="2496" name="Поле 2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1AC67" id="Поле 2496" o:spid="_x0000_s1026" type="#_x0000_t202" style="position:absolute;margin-left:0;margin-top:24pt;width:6pt;height:28.2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vaI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tLr2i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25888" behindDoc="0" locked="0" layoutInCell="1" allowOverlap="1" wp14:anchorId="53CC539B" wp14:editId="60B04D81">
                      <wp:simplePos x="0" y="0"/>
                      <wp:positionH relativeFrom="column">
                        <wp:posOffset>0</wp:posOffset>
                      </wp:positionH>
                      <wp:positionV relativeFrom="paragraph">
                        <wp:posOffset>304800</wp:posOffset>
                      </wp:positionV>
                      <wp:extent cx="76200" cy="358140"/>
                      <wp:effectExtent l="19050" t="0" r="19050" b="3810"/>
                      <wp:wrapNone/>
                      <wp:docPr id="2497" name="Поле 2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65C48" id="Поле 2497" o:spid="_x0000_s1026" type="#_x0000_t202" style="position:absolute;margin-left:0;margin-top:24pt;width:6pt;height:28.2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eCb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ZIy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lIHgm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26912" behindDoc="0" locked="0" layoutInCell="1" allowOverlap="1" wp14:anchorId="669A32CA" wp14:editId="449B62EC">
                      <wp:simplePos x="0" y="0"/>
                      <wp:positionH relativeFrom="column">
                        <wp:posOffset>0</wp:posOffset>
                      </wp:positionH>
                      <wp:positionV relativeFrom="paragraph">
                        <wp:posOffset>304800</wp:posOffset>
                      </wp:positionV>
                      <wp:extent cx="76200" cy="358140"/>
                      <wp:effectExtent l="19050" t="0" r="19050" b="3810"/>
                      <wp:wrapNone/>
                      <wp:docPr id="2498" name="Поле 2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050313" id="Поле 2498" o:spid="_x0000_s1026" type="#_x0000_t202" style="position:absolute;margin-left:0;margin-top:24pt;width:6pt;height:28.2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N6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dPkze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27936" behindDoc="0" locked="0" layoutInCell="1" allowOverlap="1" wp14:anchorId="182ED506" wp14:editId="57AF0020">
                      <wp:simplePos x="0" y="0"/>
                      <wp:positionH relativeFrom="column">
                        <wp:posOffset>0</wp:posOffset>
                      </wp:positionH>
                      <wp:positionV relativeFrom="paragraph">
                        <wp:posOffset>304800</wp:posOffset>
                      </wp:positionV>
                      <wp:extent cx="76200" cy="358140"/>
                      <wp:effectExtent l="19050" t="0" r="19050" b="3810"/>
                      <wp:wrapNone/>
                      <wp:docPr id="2499" name="Поле 2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249117" id="Поле 2499" o:spid="_x0000_s1026" type="#_x0000_t202" style="position:absolute;margin-left:0;margin-top:24pt;width:6pt;height:28.2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iVp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VMIla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28960" behindDoc="0" locked="0" layoutInCell="1" allowOverlap="1" wp14:anchorId="6FA4A742" wp14:editId="1AB194CD">
                      <wp:simplePos x="0" y="0"/>
                      <wp:positionH relativeFrom="column">
                        <wp:posOffset>0</wp:posOffset>
                      </wp:positionH>
                      <wp:positionV relativeFrom="paragraph">
                        <wp:posOffset>304800</wp:posOffset>
                      </wp:positionV>
                      <wp:extent cx="76200" cy="358140"/>
                      <wp:effectExtent l="19050" t="0" r="19050" b="3810"/>
                      <wp:wrapNone/>
                      <wp:docPr id="2500" name="Поле 2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252BF" id="Поле 2500" o:spid="_x0000_s1026" type="#_x0000_t202" style="position:absolute;margin-left:0;margin-top:24pt;width:6pt;height:28.2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znno/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29984" behindDoc="0" locked="0" layoutInCell="1" allowOverlap="1" wp14:anchorId="29A63FD6" wp14:editId="69EBB388">
                      <wp:simplePos x="0" y="0"/>
                      <wp:positionH relativeFrom="column">
                        <wp:posOffset>0</wp:posOffset>
                      </wp:positionH>
                      <wp:positionV relativeFrom="paragraph">
                        <wp:posOffset>304800</wp:posOffset>
                      </wp:positionV>
                      <wp:extent cx="76200" cy="358140"/>
                      <wp:effectExtent l="19050" t="0" r="19050" b="3810"/>
                      <wp:wrapNone/>
                      <wp:docPr id="2501" name="Поле 2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05977" id="Поле 2501" o:spid="_x0000_s1026" type="#_x0000_t202" style="position:absolute;margin-left:0;margin-top:24pt;width:6pt;height:28.2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7kL+7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31008" behindDoc="0" locked="0" layoutInCell="1" allowOverlap="1" wp14:anchorId="12534A7E" wp14:editId="205D6E56">
                      <wp:simplePos x="0" y="0"/>
                      <wp:positionH relativeFrom="column">
                        <wp:posOffset>0</wp:posOffset>
                      </wp:positionH>
                      <wp:positionV relativeFrom="paragraph">
                        <wp:posOffset>304800</wp:posOffset>
                      </wp:positionV>
                      <wp:extent cx="76200" cy="358140"/>
                      <wp:effectExtent l="19050" t="0" r="19050" b="3810"/>
                      <wp:wrapNone/>
                      <wp:docPr id="2502" name="Поле 2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60521" id="Поле 2502" o:spid="_x0000_s1026" type="#_x0000_t202" style="position:absolute;margin-left:0;margin-top:24pt;width:6pt;height:28.2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jg/E2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32032" behindDoc="0" locked="0" layoutInCell="1" allowOverlap="1" wp14:anchorId="3B5E9350" wp14:editId="36463523">
                      <wp:simplePos x="0" y="0"/>
                      <wp:positionH relativeFrom="column">
                        <wp:posOffset>0</wp:posOffset>
                      </wp:positionH>
                      <wp:positionV relativeFrom="paragraph">
                        <wp:posOffset>304800</wp:posOffset>
                      </wp:positionV>
                      <wp:extent cx="76200" cy="358140"/>
                      <wp:effectExtent l="19050" t="0" r="19050" b="3810"/>
                      <wp:wrapNone/>
                      <wp:docPr id="2503" name="Поле 2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CAB20" id="Поле 2503" o:spid="_x0000_s1026" type="#_x0000_t202" style="position:absolute;margin-left:0;margin-top:24pt;width:6pt;height:28.2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333056" behindDoc="0" locked="0" layoutInCell="1" allowOverlap="1" wp14:anchorId="3E7147B9" wp14:editId="1AD94D0A">
                      <wp:simplePos x="0" y="0"/>
                      <wp:positionH relativeFrom="column">
                        <wp:posOffset>0</wp:posOffset>
                      </wp:positionH>
                      <wp:positionV relativeFrom="paragraph">
                        <wp:posOffset>304800</wp:posOffset>
                      </wp:positionV>
                      <wp:extent cx="76200" cy="358140"/>
                      <wp:effectExtent l="19050" t="0" r="19050" b="3810"/>
                      <wp:wrapNone/>
                      <wp:docPr id="2504" name="Поле 2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4FA78" id="Поле 2504" o:spid="_x0000_s1026" type="#_x0000_t202" style="position:absolute;margin-left:0;margin-top:24pt;width:6pt;height:28.2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TpWws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34080" behindDoc="0" locked="0" layoutInCell="1" allowOverlap="1" wp14:anchorId="1D6D4164" wp14:editId="03725B1F">
                      <wp:simplePos x="0" y="0"/>
                      <wp:positionH relativeFrom="column">
                        <wp:posOffset>0</wp:posOffset>
                      </wp:positionH>
                      <wp:positionV relativeFrom="paragraph">
                        <wp:posOffset>304800</wp:posOffset>
                      </wp:positionV>
                      <wp:extent cx="76200" cy="358140"/>
                      <wp:effectExtent l="19050" t="0" r="19050" b="3810"/>
                      <wp:wrapNone/>
                      <wp:docPr id="2505" name="Поле 2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867EF" id="Поле 2505" o:spid="_x0000_s1026" type="#_x0000_t202" style="position:absolute;margin-left:0;margin-top:24pt;width:6pt;height:28.2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G6upqJ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335104" behindDoc="0" locked="0" layoutInCell="1" allowOverlap="1" wp14:anchorId="551E53CE" wp14:editId="0781F1BD">
                      <wp:simplePos x="0" y="0"/>
                      <wp:positionH relativeFrom="column">
                        <wp:posOffset>0</wp:posOffset>
                      </wp:positionH>
                      <wp:positionV relativeFrom="paragraph">
                        <wp:posOffset>304800</wp:posOffset>
                      </wp:positionV>
                      <wp:extent cx="76200" cy="358140"/>
                      <wp:effectExtent l="19050" t="0" r="19050" b="3810"/>
                      <wp:wrapNone/>
                      <wp:docPr id="2506" name="Поле 2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5B1E7" id="Поле 2506" o:spid="_x0000_s1026" type="#_x0000_t202" style="position:absolute;margin-left:0;margin-top:24pt;width:6pt;height:28.2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A7jnJd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336128" behindDoc="0" locked="0" layoutInCell="1" allowOverlap="1" wp14:anchorId="1F23825B" wp14:editId="304C945B">
                      <wp:simplePos x="0" y="0"/>
                      <wp:positionH relativeFrom="column">
                        <wp:posOffset>0</wp:posOffset>
                      </wp:positionH>
                      <wp:positionV relativeFrom="paragraph">
                        <wp:posOffset>304800</wp:posOffset>
                      </wp:positionV>
                      <wp:extent cx="76200" cy="358140"/>
                      <wp:effectExtent l="19050" t="0" r="19050" b="3810"/>
                      <wp:wrapNone/>
                      <wp:docPr id="2507" name="Поле 2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82F01" id="Поле 2507" o:spid="_x0000_s1026" type="#_x0000_t202" style="position:absolute;margin-left:0;margin-top:24pt;width:6pt;height:28.2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C7YioR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337152" behindDoc="0" locked="0" layoutInCell="1" allowOverlap="1" wp14:anchorId="04E442DA" wp14:editId="43E545DD">
                      <wp:simplePos x="0" y="0"/>
                      <wp:positionH relativeFrom="column">
                        <wp:posOffset>0</wp:posOffset>
                      </wp:positionH>
                      <wp:positionV relativeFrom="paragraph">
                        <wp:posOffset>304800</wp:posOffset>
                      </wp:positionV>
                      <wp:extent cx="76200" cy="358140"/>
                      <wp:effectExtent l="19050" t="0" r="19050" b="3810"/>
                      <wp:wrapNone/>
                      <wp:docPr id="2508" name="Поле 2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AF233" id="Поле 2508" o:spid="_x0000_s1026" type="#_x0000_t202" style="position:absolute;margin-left:0;margin-top:24pt;width:6pt;height:28.2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zqBZZ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38176" behindDoc="0" locked="0" layoutInCell="1" allowOverlap="1" wp14:anchorId="4DB6109E" wp14:editId="5CA8555D">
                      <wp:simplePos x="0" y="0"/>
                      <wp:positionH relativeFrom="column">
                        <wp:posOffset>0</wp:posOffset>
                      </wp:positionH>
                      <wp:positionV relativeFrom="paragraph">
                        <wp:posOffset>304800</wp:posOffset>
                      </wp:positionV>
                      <wp:extent cx="76200" cy="358140"/>
                      <wp:effectExtent l="19050" t="0" r="19050" b="3810"/>
                      <wp:wrapNone/>
                      <wp:docPr id="2509" name="Поле 2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A6F54" id="Поле 2509" o:spid="_x0000_s1026" type="#_x0000_t202" style="position:absolute;margin-left:0;margin-top:24pt;width:6pt;height:28.2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7ptPd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39200" behindDoc="0" locked="0" layoutInCell="1" allowOverlap="1" wp14:anchorId="40DFB411" wp14:editId="610BBD80">
                      <wp:simplePos x="0" y="0"/>
                      <wp:positionH relativeFrom="column">
                        <wp:posOffset>0</wp:posOffset>
                      </wp:positionH>
                      <wp:positionV relativeFrom="paragraph">
                        <wp:posOffset>304800</wp:posOffset>
                      </wp:positionV>
                      <wp:extent cx="76200" cy="358140"/>
                      <wp:effectExtent l="19050" t="0" r="19050" b="3810"/>
                      <wp:wrapNone/>
                      <wp:docPr id="2510" name="Поле 2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66D8E" id="Поле 2510" o:spid="_x0000_s1026" type="#_x0000_t202" style="position:absolute;margin-left:0;margin-top:24pt;width:6pt;height:28.2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PU+Vx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0224" behindDoc="0" locked="0" layoutInCell="1" allowOverlap="1" wp14:anchorId="1A71C2BA" wp14:editId="19480A47">
                      <wp:simplePos x="0" y="0"/>
                      <wp:positionH relativeFrom="column">
                        <wp:posOffset>0</wp:posOffset>
                      </wp:positionH>
                      <wp:positionV relativeFrom="paragraph">
                        <wp:posOffset>304800</wp:posOffset>
                      </wp:positionV>
                      <wp:extent cx="76200" cy="358140"/>
                      <wp:effectExtent l="19050" t="0" r="19050" b="3810"/>
                      <wp:wrapNone/>
                      <wp:docPr id="2511" name="Поле 2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6CC1D" id="Поле 2511" o:spid="_x0000_s1026" type="#_x0000_t202" style="position:absolute;margin-left:0;margin-top:24pt;width:6pt;height:28.2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IPV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YYi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HXSD1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1248" behindDoc="0" locked="0" layoutInCell="1" allowOverlap="1" wp14:anchorId="7BBEFBD0" wp14:editId="68CF5957">
                      <wp:simplePos x="0" y="0"/>
                      <wp:positionH relativeFrom="column">
                        <wp:posOffset>0</wp:posOffset>
                      </wp:positionH>
                      <wp:positionV relativeFrom="paragraph">
                        <wp:posOffset>304800</wp:posOffset>
                      </wp:positionV>
                      <wp:extent cx="76200" cy="358140"/>
                      <wp:effectExtent l="19050" t="0" r="19050" b="3810"/>
                      <wp:wrapNone/>
                      <wp:docPr id="2512" name="Поле 2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6BDC1" id="Поле 2512" o:spid="_x0000_s1026" type="#_x0000_t202" style="position:absolute;margin-left:0;margin-top:24pt;width:6pt;height:28.2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bng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YYS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fTm54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2272" behindDoc="0" locked="0" layoutInCell="1" allowOverlap="1" wp14:anchorId="75A34554" wp14:editId="13A7A8D8">
                      <wp:simplePos x="0" y="0"/>
                      <wp:positionH relativeFrom="column">
                        <wp:posOffset>0</wp:posOffset>
                      </wp:positionH>
                      <wp:positionV relativeFrom="paragraph">
                        <wp:posOffset>304800</wp:posOffset>
                      </wp:positionV>
                      <wp:extent cx="76200" cy="358140"/>
                      <wp:effectExtent l="19050" t="0" r="19050" b="3810"/>
                      <wp:wrapNone/>
                      <wp:docPr id="2513" name="Поле 2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2273E" id="Поле 2513" o:spid="_x0000_s1026" type="#_x0000_t202" style="position:absolute;margin-left:0;margin-top:24pt;width:6pt;height:28.2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F0Cr/N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343296" behindDoc="0" locked="0" layoutInCell="1" allowOverlap="1" wp14:anchorId="22052DBA" wp14:editId="3BB80872">
                      <wp:simplePos x="0" y="0"/>
                      <wp:positionH relativeFrom="column">
                        <wp:posOffset>0</wp:posOffset>
                      </wp:positionH>
                      <wp:positionV relativeFrom="paragraph">
                        <wp:posOffset>304800</wp:posOffset>
                      </wp:positionV>
                      <wp:extent cx="76200" cy="358140"/>
                      <wp:effectExtent l="19050" t="0" r="19050" b="3810"/>
                      <wp:wrapNone/>
                      <wp:docPr id="2514" name="Поле 2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EC8945" id="Поле 2514" o:spid="_x0000_s1026" type="#_x0000_t202" style="position:absolute;margin-left:0;margin-top:24pt;width:6pt;height:28.2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82K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YYy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vaPNi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4320" behindDoc="0" locked="0" layoutInCell="1" allowOverlap="1" wp14:anchorId="1E28C905" wp14:editId="1DB482DC">
                      <wp:simplePos x="0" y="0"/>
                      <wp:positionH relativeFrom="column">
                        <wp:posOffset>0</wp:posOffset>
                      </wp:positionH>
                      <wp:positionV relativeFrom="paragraph">
                        <wp:posOffset>304800</wp:posOffset>
                      </wp:positionV>
                      <wp:extent cx="76200" cy="358140"/>
                      <wp:effectExtent l="19050" t="0" r="19050" b="3810"/>
                      <wp:wrapNone/>
                      <wp:docPr id="2515" name="Поле 2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48FBD" id="Поле 2515" o:spid="_x0000_s1026" type="#_x0000_t202" style="position:absolute;margin-left:0;margin-top:24pt;width:6pt;height:28.2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NuZ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nZjbm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5344" behindDoc="0" locked="0" layoutInCell="1" allowOverlap="1" wp14:anchorId="310CF4AF" wp14:editId="5913B158">
                      <wp:simplePos x="0" y="0"/>
                      <wp:positionH relativeFrom="column">
                        <wp:posOffset>0</wp:posOffset>
                      </wp:positionH>
                      <wp:positionV relativeFrom="paragraph">
                        <wp:posOffset>304800</wp:posOffset>
                      </wp:positionV>
                      <wp:extent cx="76200" cy="358140"/>
                      <wp:effectExtent l="19050" t="0" r="19050" b="3810"/>
                      <wp:wrapNone/>
                      <wp:docPr id="2516" name="Поле 2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7D7B9" id="Поле 2516" o:spid="_x0000_s1026" type="#_x0000_t202" style="position:absolute;margin-left:0;margin-top:24pt;width:6pt;height:28.2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eGs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dXhr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6368" behindDoc="0" locked="0" layoutInCell="1" allowOverlap="1" wp14:anchorId="638759A7" wp14:editId="5A874FF5">
                      <wp:simplePos x="0" y="0"/>
                      <wp:positionH relativeFrom="column">
                        <wp:posOffset>0</wp:posOffset>
                      </wp:positionH>
                      <wp:positionV relativeFrom="paragraph">
                        <wp:posOffset>304800</wp:posOffset>
                      </wp:positionV>
                      <wp:extent cx="76200" cy="358140"/>
                      <wp:effectExtent l="19050" t="0" r="19050" b="3810"/>
                      <wp:wrapNone/>
                      <wp:docPr id="2517" name="Поле 2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6A15F" id="Поле 2517" o:spid="_x0000_s1026" type="#_x0000_t202" style="position:absolute;margin-left:0;margin-top:24pt;width:6pt;height:28.2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ve/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3e73v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7392" behindDoc="0" locked="0" layoutInCell="1" allowOverlap="1" wp14:anchorId="14134040" wp14:editId="41948D59">
                      <wp:simplePos x="0" y="0"/>
                      <wp:positionH relativeFrom="column">
                        <wp:posOffset>0</wp:posOffset>
                      </wp:positionH>
                      <wp:positionV relativeFrom="paragraph">
                        <wp:posOffset>304800</wp:posOffset>
                      </wp:positionV>
                      <wp:extent cx="76200" cy="358140"/>
                      <wp:effectExtent l="19050" t="0" r="19050" b="3810"/>
                      <wp:wrapNone/>
                      <wp:docPr id="2518" name="Поле 2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77B08" id="Поле 2518" o:spid="_x0000_s1026" type="#_x0000_t202" style="position:absolute;margin-left:0;margin-top:24pt;width:6pt;height:28.2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iRe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PZYkXm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8416" behindDoc="0" locked="0" layoutInCell="1" allowOverlap="1" wp14:anchorId="7AFF6EB6" wp14:editId="34474516">
                      <wp:simplePos x="0" y="0"/>
                      <wp:positionH relativeFrom="column">
                        <wp:posOffset>0</wp:posOffset>
                      </wp:positionH>
                      <wp:positionV relativeFrom="paragraph">
                        <wp:posOffset>304800</wp:posOffset>
                      </wp:positionV>
                      <wp:extent cx="76200" cy="358140"/>
                      <wp:effectExtent l="19050" t="0" r="19050" b="3810"/>
                      <wp:wrapNone/>
                      <wp:docPr id="2519" name="Поле 2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EE02E" id="Поле 2519" o:spid="_x0000_s1026" type="#_x0000_t202" style="position:absolute;margin-left:0;margin-top:24pt;width:6pt;height:28.2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TJN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YYK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Ha0yT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49440" behindDoc="0" locked="0" layoutInCell="1" allowOverlap="1" wp14:anchorId="2D323855" wp14:editId="7AA7D876">
                      <wp:simplePos x="0" y="0"/>
                      <wp:positionH relativeFrom="column">
                        <wp:posOffset>0</wp:posOffset>
                      </wp:positionH>
                      <wp:positionV relativeFrom="paragraph">
                        <wp:posOffset>304800</wp:posOffset>
                      </wp:positionV>
                      <wp:extent cx="76200" cy="358140"/>
                      <wp:effectExtent l="19050" t="0" r="19050" b="3810"/>
                      <wp:wrapNone/>
                      <wp:docPr id="2520" name="Поле 2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EDC6A" id="Поле 2520" o:spid="_x0000_s1026" type="#_x0000_t202" style="position:absolute;margin-left:0;margin-top:24pt;width:6pt;height:28.2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KBQSi2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50464" behindDoc="0" locked="0" layoutInCell="1" allowOverlap="1" wp14:anchorId="142820EE" wp14:editId="6283F9E4">
                      <wp:simplePos x="0" y="0"/>
                      <wp:positionH relativeFrom="column">
                        <wp:posOffset>0</wp:posOffset>
                      </wp:positionH>
                      <wp:positionV relativeFrom="paragraph">
                        <wp:posOffset>304800</wp:posOffset>
                      </wp:positionV>
                      <wp:extent cx="76200" cy="358140"/>
                      <wp:effectExtent l="19050" t="0" r="19050" b="3810"/>
                      <wp:wrapNone/>
                      <wp:docPr id="2521" name="Поле 2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CAB58" id="Поле 2521" o:spid="_x0000_s1026" type="#_x0000_t202" style="position:absolute;margin-left:0;margin-top:24pt;width:6pt;height:28.2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wSY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UYi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CC8EmG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51488" behindDoc="0" locked="0" layoutInCell="1" allowOverlap="1" wp14:anchorId="7C1678D7" wp14:editId="0526C838">
                      <wp:simplePos x="0" y="0"/>
                      <wp:positionH relativeFrom="column">
                        <wp:posOffset>0</wp:posOffset>
                      </wp:positionH>
                      <wp:positionV relativeFrom="paragraph">
                        <wp:posOffset>304800</wp:posOffset>
                      </wp:positionV>
                      <wp:extent cx="76200" cy="358140"/>
                      <wp:effectExtent l="19050" t="0" r="19050" b="3810"/>
                      <wp:wrapNone/>
                      <wp:docPr id="2522" name="Поле 2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808C8" id="Поле 2522" o:spid="_x0000_s1026" type="#_x0000_t202" style="position:absolute;margin-left:0;margin-top:24pt;width:6pt;height:28.2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j6t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6GUYS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" filled="f" stroked="f"/>
                  </w:pict>
                </mc:Fallback>
              </mc:AlternateContent>
            </w:r>
            <w:r w:rsidRPr="00B24215">
              <w:rPr>
                <w:noProof/>
                <w:sz w:val="18"/>
                <w:szCs w:val="18"/>
              </w:rPr>
              <mc:AlternateContent>
                <mc:Choice Requires="wps">
                  <w:drawing>
                    <wp:anchor distT="0" distB="0" distL="114300" distR="114300" simplePos="0" relativeHeight="252352512" behindDoc="0" locked="0" layoutInCell="1" allowOverlap="1" wp14:anchorId="3BDBC66A" wp14:editId="7957A194">
                      <wp:simplePos x="0" y="0"/>
                      <wp:positionH relativeFrom="column">
                        <wp:posOffset>0</wp:posOffset>
                      </wp:positionH>
                      <wp:positionV relativeFrom="paragraph">
                        <wp:posOffset>304800</wp:posOffset>
                      </wp:positionV>
                      <wp:extent cx="76200" cy="358140"/>
                      <wp:effectExtent l="19050" t="0" r="19050" b="3810"/>
                      <wp:wrapNone/>
                      <wp:docPr id="2523" name="Поле 2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B6477" id="Поле 2523" o:spid="_x0000_s1026" type="#_x0000_t202" style="position:absolute;margin-left:0;margin-top:24pt;width:6pt;height:28.2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" filled="f" stroked="f"/>
                  </w:pict>
                </mc:Fallback>
              </mc:AlternateContent>
            </w:r>
            <w:r w:rsidRPr="00B24215">
              <w:rPr>
                <w:noProof/>
                <w:sz w:val="18"/>
                <w:szCs w:val="18"/>
              </w:rPr>
              <mc:AlternateContent>
                <mc:Choice Requires="wps">
                  <w:drawing>
                    <wp:anchor distT="0" distB="0" distL="114300" distR="114300" simplePos="0" relativeHeight="252353536" behindDoc="0" locked="0" layoutInCell="1" allowOverlap="1" wp14:anchorId="31DE9923" wp14:editId="43A59C9F">
                      <wp:simplePos x="0" y="0"/>
                      <wp:positionH relativeFrom="column">
                        <wp:posOffset>0</wp:posOffset>
                      </wp:positionH>
                      <wp:positionV relativeFrom="paragraph">
                        <wp:posOffset>304800</wp:posOffset>
                      </wp:positionV>
                      <wp:extent cx="76200" cy="525780"/>
                      <wp:effectExtent l="19050" t="0" r="19050" b="7620"/>
                      <wp:wrapNone/>
                      <wp:docPr id="2524" name="Поле 2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667CB" id="Поле 2524" o:spid="_x0000_s1026" type="#_x0000_t202" style="position:absolute;margin-left:0;margin-top:24pt;width:6pt;height:41.4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354560" behindDoc="0" locked="0" layoutInCell="1" allowOverlap="1" wp14:anchorId="43764F7C" wp14:editId="2CD42C14">
                      <wp:simplePos x="0" y="0"/>
                      <wp:positionH relativeFrom="column">
                        <wp:posOffset>0</wp:posOffset>
                      </wp:positionH>
                      <wp:positionV relativeFrom="paragraph">
                        <wp:posOffset>304800</wp:posOffset>
                      </wp:positionV>
                      <wp:extent cx="76200" cy="525780"/>
                      <wp:effectExtent l="19050" t="0" r="19050" b="7620"/>
                      <wp:wrapNone/>
                      <wp:docPr id="2525" name="Поле 2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195CD" id="Поле 2525" o:spid="_x0000_s1026" type="#_x0000_t202" style="position:absolute;margin-left:0;margin-top:24pt;width:6pt;height:41.4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" filled="f" stroked="f"/>
                  </w:pict>
                </mc:Fallback>
              </mc:AlternateContent>
            </w:r>
          </w:p>
        </w:tc>
        <w:tc>
          <w:tcPr>
            <w:tcW w:w="999" w:type="dxa"/>
            <w:tcBorders>
              <w:top w:val="nil"/>
              <w:left w:val="single" w:sz="4" w:space="0" w:color="auto"/>
              <w:bottom w:val="single" w:sz="4" w:space="0" w:color="auto"/>
              <w:right w:val="single" w:sz="4" w:space="0" w:color="auto"/>
            </w:tcBorders>
            <w:shd w:val="clear" w:color="auto" w:fill="auto"/>
            <w:noWrap/>
            <w:vAlign w:val="center"/>
          </w:tcPr>
          <w:p w:rsidR="001A774F" w:rsidRPr="00CC4772" w:rsidRDefault="001A774F" w:rsidP="001A774F">
            <w:pPr>
              <w:jc w:val="center"/>
              <w:rPr>
                <w:sz w:val="18"/>
                <w:szCs w:val="18"/>
              </w:rPr>
            </w:pPr>
            <w:r w:rsidRPr="00CC4772">
              <w:rPr>
                <w:sz w:val="18"/>
                <w:szCs w:val="18"/>
              </w:rPr>
              <w:t>2,3</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r>
      <w:tr w:rsidR="001A774F"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Спортивный зал единоборств</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1A774F" w:rsidRPr="00B24215" w:rsidRDefault="001A774F" w:rsidP="001A774F">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noWrap/>
            <w:vAlign w:val="center"/>
          </w:tcPr>
          <w:p w:rsidR="001A774F" w:rsidRPr="00CC4772" w:rsidRDefault="001A774F" w:rsidP="001A774F">
            <w:pPr>
              <w:jc w:val="center"/>
              <w:rPr>
                <w:sz w:val="18"/>
                <w:szCs w:val="18"/>
              </w:rPr>
            </w:pPr>
            <w:r w:rsidRPr="00CC4772">
              <w:rPr>
                <w:sz w:val="18"/>
                <w:szCs w:val="18"/>
              </w:rPr>
              <w:t> </w:t>
            </w:r>
          </w:p>
        </w:tc>
        <w:tc>
          <w:tcPr>
            <w:tcW w:w="984" w:type="dxa"/>
            <w:tcBorders>
              <w:top w:val="nil"/>
              <w:left w:val="nil"/>
              <w:bottom w:val="single" w:sz="4" w:space="0" w:color="auto"/>
              <w:right w:val="single" w:sz="4" w:space="0" w:color="auto"/>
            </w:tcBorders>
            <w:shd w:val="clear" w:color="auto" w:fill="auto"/>
            <w:noWrap/>
            <w:vAlign w:val="center"/>
          </w:tcPr>
          <w:p w:rsidR="001A774F" w:rsidRPr="00CC4772" w:rsidRDefault="001A774F" w:rsidP="001A774F">
            <w:pPr>
              <w:jc w:val="center"/>
              <w:rPr>
                <w:sz w:val="18"/>
                <w:szCs w:val="18"/>
              </w:rPr>
            </w:pPr>
            <w:r w:rsidRPr="00CC4772">
              <w:rPr>
                <w:sz w:val="18"/>
                <w:szCs w:val="18"/>
              </w:rPr>
              <w:t>0,6</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Храмы</w:t>
            </w:r>
          </w:p>
        </w:tc>
        <w:tc>
          <w:tcPr>
            <w:tcW w:w="1329" w:type="dxa"/>
            <w:tcBorders>
              <w:top w:val="nil"/>
              <w:left w:val="nil"/>
              <w:bottom w:val="single" w:sz="4" w:space="0" w:color="auto"/>
              <w:right w:val="single" w:sz="4" w:space="0" w:color="auto"/>
            </w:tcBorders>
            <w:shd w:val="clear" w:color="auto" w:fill="auto"/>
            <w:noWrap/>
            <w:vAlign w:val="center"/>
            <w:hideMark/>
          </w:tcPr>
          <w:p w:rsidR="001A774F" w:rsidRPr="00B24215" w:rsidRDefault="001A774F" w:rsidP="001A774F">
            <w:pPr>
              <w:jc w:val="center"/>
              <w:rPr>
                <w:sz w:val="18"/>
                <w:szCs w:val="18"/>
              </w:rPr>
            </w:pPr>
            <w:r w:rsidRPr="00B24215">
              <w:rPr>
                <w:sz w:val="18"/>
                <w:szCs w:val="18"/>
              </w:rPr>
              <w:t>ед/тыс.кв.м</w:t>
            </w:r>
          </w:p>
        </w:tc>
        <w:tc>
          <w:tcPr>
            <w:tcW w:w="999" w:type="dxa"/>
            <w:tcBorders>
              <w:top w:val="nil"/>
              <w:left w:val="nil"/>
              <w:bottom w:val="single" w:sz="4" w:space="0" w:color="auto"/>
              <w:right w:val="single" w:sz="4" w:space="0" w:color="auto"/>
            </w:tcBorders>
            <w:shd w:val="clear" w:color="auto" w:fill="auto"/>
            <w:noWrap/>
            <w:vAlign w:val="center"/>
          </w:tcPr>
          <w:p w:rsidR="001A774F" w:rsidRPr="00CC4772" w:rsidRDefault="001A774F" w:rsidP="001A774F">
            <w:pPr>
              <w:jc w:val="center"/>
              <w:rPr>
                <w:sz w:val="18"/>
                <w:szCs w:val="18"/>
              </w:rPr>
            </w:pPr>
            <w:r w:rsidRPr="00CC4772">
              <w:rPr>
                <w:sz w:val="18"/>
                <w:szCs w:val="18"/>
              </w:rPr>
              <w:t>1/0,3</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r>
      <w:tr w:rsidR="001A774F"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Парки, скверы</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га</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10,9</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11,7</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9,2</w:t>
            </w:r>
          </w:p>
        </w:tc>
      </w:tr>
      <w:tr w:rsidR="001A774F" w:rsidRPr="00B24215" w:rsidTr="004E087A">
        <w:trPr>
          <w:trHeight w:val="705"/>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Выполнено работ (услуг) по виду экономической деятельности «строительство» 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46285,9</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58410,4</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63477,5</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64765,4</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68520,1</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70996,4</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72622,3</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76789,7</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136,7</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120,3</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103,5</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105,6</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103,0</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104,6</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102,8</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104,0</w:t>
            </w:r>
          </w:p>
        </w:tc>
      </w:tr>
      <w:tr w:rsidR="001A774F"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A774F" w:rsidRPr="00B24215" w:rsidRDefault="001A774F" w:rsidP="001A774F">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1A774F" w:rsidRPr="00B24215" w:rsidRDefault="001A774F" w:rsidP="001A774F">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105,5</w:t>
            </w:r>
          </w:p>
        </w:tc>
        <w:tc>
          <w:tcPr>
            <w:tcW w:w="984"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104,9</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105,0</w:t>
            </w:r>
          </w:p>
        </w:tc>
        <w:tc>
          <w:tcPr>
            <w:tcW w:w="1000"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105,0</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104,8</w:t>
            </w:r>
          </w:p>
        </w:tc>
        <w:tc>
          <w:tcPr>
            <w:tcW w:w="948"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104,8</w:t>
            </w:r>
          </w:p>
        </w:tc>
        <w:tc>
          <w:tcPr>
            <w:tcW w:w="1479"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103,1</w:t>
            </w:r>
          </w:p>
        </w:tc>
        <w:tc>
          <w:tcPr>
            <w:tcW w:w="936" w:type="dxa"/>
            <w:tcBorders>
              <w:top w:val="nil"/>
              <w:left w:val="nil"/>
              <w:bottom w:val="single" w:sz="4" w:space="0" w:color="auto"/>
              <w:right w:val="single" w:sz="4" w:space="0" w:color="auto"/>
            </w:tcBorders>
            <w:shd w:val="clear" w:color="auto" w:fill="auto"/>
            <w:vAlign w:val="center"/>
          </w:tcPr>
          <w:p w:rsidR="001A774F" w:rsidRPr="00CC4772" w:rsidRDefault="001A774F" w:rsidP="001A774F">
            <w:pPr>
              <w:jc w:val="center"/>
              <w:rPr>
                <w:sz w:val="18"/>
                <w:szCs w:val="18"/>
              </w:rPr>
            </w:pPr>
            <w:r w:rsidRPr="00CC4772">
              <w:rPr>
                <w:sz w:val="18"/>
                <w:szCs w:val="18"/>
              </w:rPr>
              <w:t>104,0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1.4. Транспорт и связь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Выполнено услуг по виду экономической деятельности «Транспортировка и хранение» </w:t>
            </w:r>
            <w:r w:rsidR="00CD623C">
              <w:rPr>
                <w:sz w:val="18"/>
                <w:szCs w:val="18"/>
              </w:rPr>
              <w:t xml:space="preserve">           </w:t>
            </w:r>
            <w:r w:rsidRPr="00B24215">
              <w:rPr>
                <w:sz w:val="18"/>
                <w:szCs w:val="18"/>
              </w:rPr>
              <w:t>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114227,9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119641,8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126056,0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126551,8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133209,5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134126,0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140362,8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143538,6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117,2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Выполнено услуг по виду экономической деятельности «Деятельность в области информации и связи» 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14938,5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15541,2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15916,4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16216,4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16316,8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16921,0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16743,8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17690,9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lastRenderedPageBreak/>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2. Рынок товаров и услуг *</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2.1. Торговля и общественное питание</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CD623C" w:rsidP="00CD623C">
            <w:pPr>
              <w:rPr>
                <w:sz w:val="18"/>
                <w:szCs w:val="18"/>
              </w:rPr>
            </w:pPr>
            <w:r>
              <w:rPr>
                <w:sz w:val="18"/>
                <w:szCs w:val="18"/>
              </w:rPr>
              <w:t>Оборот розничной торговли</w:t>
            </w:r>
            <w:r w:rsidR="00D54122" w:rsidRPr="00B24215">
              <w:rPr>
                <w:sz w:val="18"/>
                <w:szCs w:val="18"/>
              </w:rPr>
              <w:t xml:space="preserve">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57701,2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62056,2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66614,6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67002,2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71439,1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72272,7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76341,0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78132,1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110,9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CD623C" w:rsidP="004E087A">
            <w:pPr>
              <w:rPr>
                <w:sz w:val="18"/>
                <w:szCs w:val="18"/>
              </w:rPr>
            </w:pPr>
            <w:r>
              <w:rPr>
                <w:sz w:val="18"/>
                <w:szCs w:val="18"/>
              </w:rPr>
              <w:t xml:space="preserve">Оборот общественного питания </w:t>
            </w:r>
            <w:r w:rsidR="00D54122" w:rsidRPr="00B24215">
              <w:rPr>
                <w:sz w:val="18"/>
                <w:szCs w:val="18"/>
              </w:rPr>
              <w:t>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2693,7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2824,5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2984,8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3011,0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3157,3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3206,7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3333,7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3425,4</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93,5</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102,7</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102,4</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102,8</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102,4</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103,2</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102,8</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103,6</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103,1</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2.2. Платные услуги населению</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CD623C" w:rsidP="004E087A">
            <w:pPr>
              <w:rPr>
                <w:sz w:val="18"/>
                <w:szCs w:val="18"/>
              </w:rPr>
            </w:pPr>
            <w:r>
              <w:rPr>
                <w:sz w:val="18"/>
                <w:szCs w:val="18"/>
              </w:rPr>
              <w:t xml:space="preserve">Объем платных услуг населению </w:t>
            </w:r>
            <w:r w:rsidR="00D54122" w:rsidRPr="00B24215">
              <w:rPr>
                <w:sz w:val="18"/>
                <w:szCs w:val="18"/>
              </w:rPr>
              <w:t>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23867,3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25222,0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26704,0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26886,6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28110,3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28523,6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29640,5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30551,2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3. Городское хозяйство</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3.1. Жилищно-коммунальный комплекс</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CD623C" w:rsidP="004E087A">
            <w:pPr>
              <w:rPr>
                <w:sz w:val="18"/>
                <w:szCs w:val="18"/>
              </w:rPr>
            </w:pPr>
            <w:r>
              <w:rPr>
                <w:sz w:val="18"/>
                <w:szCs w:val="18"/>
              </w:rPr>
              <w:t xml:space="preserve">Общая площадь </w:t>
            </w:r>
            <w:r w:rsidR="00D54122" w:rsidRPr="00B24215">
              <w:rPr>
                <w:sz w:val="18"/>
                <w:szCs w:val="18"/>
              </w:rPr>
              <w:t>жилищного фонда (площадь квартир) на конец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8111,5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8345,5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8520,9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8540,9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8699,7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8739,7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8881,1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8941,1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Снос жилья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Муниципальные инженерные сети и объекты инженерной инфраструктуры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Протяженность водопроводов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419,8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418,3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421,2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423,3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423,3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426,0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426,0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Мощность очистных сооружений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т.куб.м/сут.</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122,6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121,4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121,4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121,4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121,4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121,4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121,4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121,4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Протяженность канализационных сетей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410,8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410,8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412,2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413,4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415,2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415,2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Количество котельных</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Количество центральных тепловых пунктов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Протяженность тепловых сетей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451,5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451,2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452,3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453,8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453,8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453,8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453,8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453,8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Суммарная мощность котельных</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Гкал/час</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Протяженность уличной газовой сети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Протяженность линий электропередач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164,6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165,6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168,0</w:t>
            </w:r>
          </w:p>
        </w:tc>
      </w:tr>
      <w:tr w:rsidR="00D54122" w:rsidRPr="00B24215" w:rsidTr="004E087A">
        <w:trPr>
          <w:trHeight w:val="221"/>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lastRenderedPageBreak/>
              <w:t xml:space="preserve">3.2. Городской пассажирский транспорт и дорожное хозяйство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Протяженность эксплуатационного пассажирского автобусного пути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1052,4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1052,8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1069,8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1102,1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Количество внутригородских маршрутов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Протяженность автомобильных дорог общего пользования с твердым покрытием</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269,7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275,5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286,4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289,8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289,8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291,6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292,6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Площадь городских дорог и улиц</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4373,3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4423,3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4435,3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4447,3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4459,3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4471,3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4483,3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4495,3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Площадь дорог, нуждающихся в ремонте,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2138,0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2138,0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2300,0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22500,0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2200,0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2250,0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2200,0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том числе общая площадь отремонтированных дорог</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191,1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177,3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250,0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250,0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Площадь тротуаров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тыс.кв.м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622,0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620,2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605,6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611,6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617,6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617,6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620,6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Количество автобусных остановок</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338</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Протяж</w:t>
            </w:r>
            <w:r w:rsidR="00CD623C">
              <w:rPr>
                <w:sz w:val="18"/>
                <w:szCs w:val="18"/>
              </w:rPr>
              <w:t>е</w:t>
            </w:r>
            <w:r w:rsidRPr="00B24215">
              <w:rPr>
                <w:sz w:val="18"/>
                <w:szCs w:val="18"/>
              </w:rPr>
              <w:t>нность линий уличного освещения</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354,0</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364,4</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351,4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353,4</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353,4</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355,4</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355,4</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357,4</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Протяж</w:t>
            </w:r>
            <w:r w:rsidR="00CD623C">
              <w:rPr>
                <w:sz w:val="18"/>
                <w:szCs w:val="18"/>
              </w:rPr>
              <w:t>е</w:t>
            </w:r>
            <w:r w:rsidRPr="00B24215">
              <w:rPr>
                <w:sz w:val="18"/>
                <w:szCs w:val="18"/>
              </w:rPr>
              <w:t>нность ливневой канализации</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км</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90,6</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90,6</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88,7</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89,7</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89,7</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90,7</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90,7</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Количество светофорных объектов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Количество дорожных знаков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13253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13253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12454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12504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12554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12604</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3.3. Экология и природопользование</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Количество городских парков и скверов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Площадь территории городских лесов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га</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4445,0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4445,0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4445,0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4445,0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4445,0</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Площадь зел</w:t>
            </w:r>
            <w:r w:rsidR="00CD623C">
              <w:rPr>
                <w:sz w:val="18"/>
                <w:szCs w:val="18"/>
              </w:rPr>
              <w:t>е</w:t>
            </w:r>
            <w:r w:rsidRPr="00B24215">
              <w:rPr>
                <w:sz w:val="18"/>
                <w:szCs w:val="18"/>
              </w:rPr>
              <w:t xml:space="preserve">ных насаждений, выведенных </w:t>
            </w:r>
            <w:r w:rsidR="00CD623C">
              <w:rPr>
                <w:sz w:val="18"/>
                <w:szCs w:val="18"/>
              </w:rPr>
              <w:t xml:space="preserve">             </w:t>
            </w:r>
            <w:r w:rsidRPr="00B24215">
              <w:rPr>
                <w:sz w:val="18"/>
                <w:szCs w:val="18"/>
              </w:rPr>
              <w:t>из состава лесного фонда</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га</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1020,0</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1020,0</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Площадь содержания зеленых насаждений </w:t>
            </w:r>
            <w:r w:rsidR="00CD623C">
              <w:rPr>
                <w:sz w:val="18"/>
                <w:szCs w:val="18"/>
              </w:rPr>
              <w:t xml:space="preserve">             </w:t>
            </w:r>
            <w:r w:rsidRPr="00B24215">
              <w:rPr>
                <w:sz w:val="18"/>
                <w:szCs w:val="18"/>
              </w:rPr>
              <w:t>на территории общего пользования</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га</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284,0</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284,0</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284,0</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284,0</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284,0</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284,0</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Площадь содержания территорий общего пользования, занятых зелеными насаждениями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га</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465,9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475,1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в том числе: площадь цветников, находящихся </w:t>
            </w:r>
            <w:r w:rsidR="00CD623C">
              <w:rPr>
                <w:sz w:val="18"/>
                <w:szCs w:val="18"/>
              </w:rPr>
              <w:t xml:space="preserve">      </w:t>
            </w:r>
            <w:r w:rsidRPr="00B24215">
              <w:rPr>
                <w:sz w:val="18"/>
                <w:szCs w:val="18"/>
              </w:rPr>
              <w:t>на содержании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га</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Площадь содержания объектов благоустройства (парки, скверы и набережные)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га</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181,9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191,1</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Обеспеченность зел</w:t>
            </w:r>
            <w:r w:rsidR="00CD623C">
              <w:rPr>
                <w:sz w:val="18"/>
                <w:szCs w:val="18"/>
              </w:rPr>
              <w:t>е</w:t>
            </w:r>
            <w:r w:rsidRPr="00B24215">
              <w:rPr>
                <w:sz w:val="18"/>
                <w:szCs w:val="18"/>
              </w:rPr>
              <w:t>ными насаждениями общего пользования (кв. м на 1 жителя)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кв. 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12,2</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Обеспеченность зел</w:t>
            </w:r>
            <w:r w:rsidR="00CD623C">
              <w:rPr>
                <w:sz w:val="18"/>
                <w:szCs w:val="18"/>
              </w:rPr>
              <w:t>е</w:t>
            </w:r>
            <w:r w:rsidRPr="00B24215">
              <w:rPr>
                <w:sz w:val="18"/>
                <w:szCs w:val="18"/>
              </w:rPr>
              <w:t xml:space="preserve">ными насаждениями общего пользования в процентах от норматива </w:t>
            </w:r>
            <w:r w:rsidR="00CD623C">
              <w:rPr>
                <w:sz w:val="18"/>
                <w:szCs w:val="18"/>
              </w:rPr>
              <w:t xml:space="preserve">              </w:t>
            </w:r>
            <w:r w:rsidRPr="00B24215">
              <w:rPr>
                <w:sz w:val="18"/>
                <w:szCs w:val="18"/>
              </w:rPr>
              <w:lastRenderedPageBreak/>
              <w:t xml:space="preserve">(20,6 кв. м на 1 жителя)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lastRenderedPageBreak/>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60,2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58,4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58,4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57,7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56,9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59,4</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54122" w:rsidRPr="00B24215" w:rsidRDefault="00D54122" w:rsidP="004E087A">
            <w:pPr>
              <w:rPr>
                <w:rFonts w:ascii="Calibri" w:hAnsi="Calibri"/>
                <w:color w:val="000000"/>
              </w:rPr>
            </w:pPr>
            <w:r w:rsidRPr="00B24215">
              <w:rPr>
                <w:sz w:val="18"/>
                <w:szCs w:val="18"/>
              </w:rPr>
              <w:t xml:space="preserve">4. Отрасли социальной сферы </w:t>
            </w:r>
            <w:r w:rsidRPr="00B24215">
              <w:rPr>
                <w:noProof/>
                <w:sz w:val="18"/>
                <w:szCs w:val="18"/>
              </w:rPr>
              <mc:AlternateContent>
                <mc:Choice Requires="wps">
                  <w:drawing>
                    <wp:anchor distT="0" distB="0" distL="114300" distR="114300" simplePos="0" relativeHeight="251886592" behindDoc="0" locked="0" layoutInCell="1" allowOverlap="1" wp14:anchorId="775E417D" wp14:editId="76035CA8">
                      <wp:simplePos x="0" y="0"/>
                      <wp:positionH relativeFrom="column">
                        <wp:posOffset>2598420</wp:posOffset>
                      </wp:positionH>
                      <wp:positionV relativeFrom="paragraph">
                        <wp:posOffset>0</wp:posOffset>
                      </wp:positionV>
                      <wp:extent cx="76200" cy="358140"/>
                      <wp:effectExtent l="19050" t="0" r="19050" b="3810"/>
                      <wp:wrapNone/>
                      <wp:docPr id="2074" name="Поле 2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0AE00" id="Поле 2074" o:spid="_x0000_s1026" type="#_x0000_t202" style="position:absolute;margin-left:204.6pt;margin-top:0;width:6pt;height:28.2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NP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xfozT3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887616" behindDoc="0" locked="0" layoutInCell="1" allowOverlap="1" wp14:anchorId="7A0689CC" wp14:editId="67E13F2F">
                      <wp:simplePos x="0" y="0"/>
                      <wp:positionH relativeFrom="column">
                        <wp:posOffset>2598420</wp:posOffset>
                      </wp:positionH>
                      <wp:positionV relativeFrom="paragraph">
                        <wp:posOffset>0</wp:posOffset>
                      </wp:positionV>
                      <wp:extent cx="76200" cy="358140"/>
                      <wp:effectExtent l="19050" t="0" r="19050" b="3810"/>
                      <wp:wrapNone/>
                      <wp:docPr id="2075" name="Поле 2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871E0" id="Поле 2075" o:spid="_x0000_s1026" type="#_x0000_t202" style="position:absolute;margin-left:204.6pt;margin-top:0;width:6pt;height:28.2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SVc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5cElXH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888640" behindDoc="0" locked="0" layoutInCell="1" allowOverlap="1" wp14:anchorId="4741D374" wp14:editId="4359D9C3">
                      <wp:simplePos x="0" y="0"/>
                      <wp:positionH relativeFrom="column">
                        <wp:posOffset>2598420</wp:posOffset>
                      </wp:positionH>
                      <wp:positionV relativeFrom="paragraph">
                        <wp:posOffset>0</wp:posOffset>
                      </wp:positionV>
                      <wp:extent cx="76200" cy="358140"/>
                      <wp:effectExtent l="19050" t="0" r="19050" b="3810"/>
                      <wp:wrapNone/>
                      <wp:docPr id="2076" name="Поле 2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A4EFCF" id="Поле 2076" o:spid="_x0000_s1026" type="#_x0000_t202" style="position:absolute;margin-left:204.6pt;margin-top:0;width:6pt;height:28.2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9p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hYwfaX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889664" behindDoc="0" locked="0" layoutInCell="1" allowOverlap="1" wp14:anchorId="6903F8C3" wp14:editId="586B3265">
                      <wp:simplePos x="0" y="0"/>
                      <wp:positionH relativeFrom="column">
                        <wp:posOffset>2598420</wp:posOffset>
                      </wp:positionH>
                      <wp:positionV relativeFrom="paragraph">
                        <wp:posOffset>0</wp:posOffset>
                      </wp:positionV>
                      <wp:extent cx="76200" cy="358140"/>
                      <wp:effectExtent l="19050" t="0" r="19050" b="3810"/>
                      <wp:wrapNone/>
                      <wp:docPr id="2077" name="Поле 2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9D1A9" id="Поле 2077" o:spid="_x0000_s1026" type="#_x0000_t202" style="position:absolute;margin-left:204.6pt;margin-top:0;width:6pt;height:28.2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wl6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pbcJen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890688" behindDoc="0" locked="0" layoutInCell="1" allowOverlap="1" wp14:anchorId="23793990" wp14:editId="7CA2203A">
                      <wp:simplePos x="0" y="0"/>
                      <wp:positionH relativeFrom="column">
                        <wp:posOffset>2598420</wp:posOffset>
                      </wp:positionH>
                      <wp:positionV relativeFrom="paragraph">
                        <wp:posOffset>0</wp:posOffset>
                      </wp:positionV>
                      <wp:extent cx="76200" cy="358140"/>
                      <wp:effectExtent l="19050" t="0" r="19050" b="3810"/>
                      <wp:wrapNone/>
                      <wp:docPr id="2078" name="Поле 2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E763F" id="Поле 2078" o:spid="_x0000_s1026" type="#_x0000_t202" style="position:absolute;margin-left:204.6pt;margin-top:0;width:6pt;height:28.2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9qb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Rc/am3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891712" behindDoc="0" locked="0" layoutInCell="1" allowOverlap="1" wp14:anchorId="72BB45E1" wp14:editId="1574CFD6">
                      <wp:simplePos x="0" y="0"/>
                      <wp:positionH relativeFrom="column">
                        <wp:posOffset>2598420</wp:posOffset>
                      </wp:positionH>
                      <wp:positionV relativeFrom="paragraph">
                        <wp:posOffset>0</wp:posOffset>
                      </wp:positionV>
                      <wp:extent cx="76200" cy="358140"/>
                      <wp:effectExtent l="19050" t="0" r="19050" b="3810"/>
                      <wp:wrapNone/>
                      <wp:docPr id="2079" name="Поле 2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6FCC9" id="Поле 2079" o:spid="_x0000_s1026" type="#_x0000_t202" style="position:absolute;margin-left:204.6pt;margin-top:0;width:6pt;height:28.2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MyI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ZfTMiH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892736" behindDoc="0" locked="0" layoutInCell="1" allowOverlap="1" wp14:anchorId="3D560B66" wp14:editId="29002CE9">
                      <wp:simplePos x="0" y="0"/>
                      <wp:positionH relativeFrom="column">
                        <wp:posOffset>2598420</wp:posOffset>
                      </wp:positionH>
                      <wp:positionV relativeFrom="paragraph">
                        <wp:posOffset>0</wp:posOffset>
                      </wp:positionV>
                      <wp:extent cx="76200" cy="152400"/>
                      <wp:effectExtent l="19050" t="0" r="19050" b="0"/>
                      <wp:wrapNone/>
                      <wp:docPr id="2080" name="Поле 2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7A5B82" id="Поле 2080" o:spid="_x0000_s1026" type="#_x0000_t202" style="position:absolute;margin-left:204.6pt;margin-top:0;width:6pt;height:12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JsTO+h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893760" behindDoc="0" locked="0" layoutInCell="1" allowOverlap="1" wp14:anchorId="06C7ACDB" wp14:editId="353F089A">
                      <wp:simplePos x="0" y="0"/>
                      <wp:positionH relativeFrom="column">
                        <wp:posOffset>2598420</wp:posOffset>
                      </wp:positionH>
                      <wp:positionV relativeFrom="paragraph">
                        <wp:posOffset>0</wp:posOffset>
                      </wp:positionV>
                      <wp:extent cx="76200" cy="152400"/>
                      <wp:effectExtent l="19050" t="0" r="19050" b="0"/>
                      <wp:wrapNone/>
                      <wp:docPr id="2081" name="Поле 2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97D66" id="Поле 2081" o:spid="_x0000_s1026" type="#_x0000_t202" style="position:absolute;margin-left:204.6pt;margin-top:0;width:6pt;height:12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LsoLft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894784" behindDoc="0" locked="0" layoutInCell="1" allowOverlap="1" wp14:anchorId="4E39DAE1" wp14:editId="1C8EC8E6">
                      <wp:simplePos x="0" y="0"/>
                      <wp:positionH relativeFrom="column">
                        <wp:posOffset>2598420</wp:posOffset>
                      </wp:positionH>
                      <wp:positionV relativeFrom="paragraph">
                        <wp:posOffset>0</wp:posOffset>
                      </wp:positionV>
                      <wp:extent cx="76200" cy="152400"/>
                      <wp:effectExtent l="19050" t="0" r="19050" b="0"/>
                      <wp:wrapNone/>
                      <wp:docPr id="2082" name="Поле 2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12993" id="Поле 2082" o:spid="_x0000_s1026" type="#_x0000_t202" style="position:absolute;margin-left:204.6pt;margin-top:0;width:6pt;height:12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NtlF85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895808" behindDoc="0" locked="0" layoutInCell="1" allowOverlap="1" wp14:anchorId="2CBDED42" wp14:editId="0D43BE51">
                      <wp:simplePos x="0" y="0"/>
                      <wp:positionH relativeFrom="column">
                        <wp:posOffset>2598420</wp:posOffset>
                      </wp:positionH>
                      <wp:positionV relativeFrom="paragraph">
                        <wp:posOffset>0</wp:posOffset>
                      </wp:positionV>
                      <wp:extent cx="76200" cy="152400"/>
                      <wp:effectExtent l="19050" t="0" r="19050" b="0"/>
                      <wp:wrapNone/>
                      <wp:docPr id="2083" name="Поле 2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42939" id="Поле 2083" o:spid="_x0000_s1026" type="#_x0000_t202" style="position:absolute;margin-left:204.6pt;margin-top:0;width:6pt;height:12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1896832" behindDoc="0" locked="0" layoutInCell="1" allowOverlap="1" wp14:anchorId="7AE8EBE2" wp14:editId="54AE41B9">
                      <wp:simplePos x="0" y="0"/>
                      <wp:positionH relativeFrom="column">
                        <wp:posOffset>2598420</wp:posOffset>
                      </wp:positionH>
                      <wp:positionV relativeFrom="paragraph">
                        <wp:posOffset>0</wp:posOffset>
                      </wp:positionV>
                      <wp:extent cx="76200" cy="152400"/>
                      <wp:effectExtent l="19050" t="0" r="19050" b="0"/>
                      <wp:wrapNone/>
                      <wp:docPr id="2084" name="Поле 2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954E1" id="Поле 2084" o:spid="_x0000_s1026" type="#_x0000_t202" style="position:absolute;margin-left:204.6pt;margin-top:0;width:6pt;height:12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Bv/Y6R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897856" behindDoc="0" locked="0" layoutInCell="1" allowOverlap="1" wp14:anchorId="3C1C4387" wp14:editId="23576C69">
                      <wp:simplePos x="0" y="0"/>
                      <wp:positionH relativeFrom="column">
                        <wp:posOffset>2598420</wp:posOffset>
                      </wp:positionH>
                      <wp:positionV relativeFrom="paragraph">
                        <wp:posOffset>0</wp:posOffset>
                      </wp:positionV>
                      <wp:extent cx="76200" cy="152400"/>
                      <wp:effectExtent l="19050" t="0" r="19050" b="0"/>
                      <wp:wrapNone/>
                      <wp:docPr id="2085" name="Поле 2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94DD3" id="Поле 2085" o:spid="_x0000_s1026" type="#_x0000_t202" style="position:absolute;margin-left:204.6pt;margin-top:0;width:6pt;height:12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DvEdbd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898880" behindDoc="0" locked="0" layoutInCell="1" allowOverlap="1" wp14:anchorId="6BE6ADDE" wp14:editId="0BA9008F">
                      <wp:simplePos x="0" y="0"/>
                      <wp:positionH relativeFrom="column">
                        <wp:posOffset>2598420</wp:posOffset>
                      </wp:positionH>
                      <wp:positionV relativeFrom="paragraph">
                        <wp:posOffset>0</wp:posOffset>
                      </wp:positionV>
                      <wp:extent cx="76200" cy="152400"/>
                      <wp:effectExtent l="19050" t="0" r="19050" b="0"/>
                      <wp:wrapNone/>
                      <wp:docPr id="2086" name="Поле 2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8F01B" id="Поле 2086" o:spid="_x0000_s1026" type="#_x0000_t202" style="position:absolute;margin-left:204.6pt;margin-top:0;width:6pt;height:12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FuJT4J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899904" behindDoc="0" locked="0" layoutInCell="1" allowOverlap="1" wp14:anchorId="6D87186E" wp14:editId="72C133C9">
                      <wp:simplePos x="0" y="0"/>
                      <wp:positionH relativeFrom="column">
                        <wp:posOffset>2598420</wp:posOffset>
                      </wp:positionH>
                      <wp:positionV relativeFrom="paragraph">
                        <wp:posOffset>0</wp:posOffset>
                      </wp:positionV>
                      <wp:extent cx="76200" cy="152400"/>
                      <wp:effectExtent l="19050" t="0" r="19050" b="0"/>
                      <wp:wrapNone/>
                      <wp:docPr id="2087" name="Поле 2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5B77A" id="Поле 2087" o:spid="_x0000_s1026" type="#_x0000_t202" style="position:absolute;margin-left:204.6pt;margin-top:0;width:6pt;height:12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HuyWZF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00928" behindDoc="0" locked="0" layoutInCell="1" allowOverlap="1" wp14:anchorId="78ECA1B9" wp14:editId="29053237">
                      <wp:simplePos x="0" y="0"/>
                      <wp:positionH relativeFrom="column">
                        <wp:posOffset>2598420</wp:posOffset>
                      </wp:positionH>
                      <wp:positionV relativeFrom="paragraph">
                        <wp:posOffset>0</wp:posOffset>
                      </wp:positionV>
                      <wp:extent cx="76200" cy="358140"/>
                      <wp:effectExtent l="19050" t="0" r="19050" b="3810"/>
                      <wp:wrapNone/>
                      <wp:docPr id="2088" name="Поле 2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62F033" id="Поле 2088" o:spid="_x0000_s1026" type="#_x0000_t202" style="position:absolute;margin-left:204.6pt;margin-top:0;width:6pt;height:28.2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Rf4xO3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01952" behindDoc="0" locked="0" layoutInCell="1" allowOverlap="1" wp14:anchorId="47643322" wp14:editId="6A0A804E">
                      <wp:simplePos x="0" y="0"/>
                      <wp:positionH relativeFrom="column">
                        <wp:posOffset>2598420</wp:posOffset>
                      </wp:positionH>
                      <wp:positionV relativeFrom="paragraph">
                        <wp:posOffset>0</wp:posOffset>
                      </wp:positionV>
                      <wp:extent cx="76200" cy="358140"/>
                      <wp:effectExtent l="19050" t="0" r="19050" b="3810"/>
                      <wp:wrapNone/>
                      <wp:docPr id="2089" name="Поле 2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CE0E9" id="Поле 2089" o:spid="_x0000_s1026" type="#_x0000_t202" style="position:absolute;margin-left:204.6pt;margin-top:0;width:6pt;height:28.2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ZcUnKH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02976" behindDoc="0" locked="0" layoutInCell="1" allowOverlap="1" wp14:anchorId="2FE93230" wp14:editId="20372CF6">
                      <wp:simplePos x="0" y="0"/>
                      <wp:positionH relativeFrom="column">
                        <wp:posOffset>2598420</wp:posOffset>
                      </wp:positionH>
                      <wp:positionV relativeFrom="paragraph">
                        <wp:posOffset>0</wp:posOffset>
                      </wp:positionV>
                      <wp:extent cx="76200" cy="358140"/>
                      <wp:effectExtent l="19050" t="0" r="19050" b="3810"/>
                      <wp:wrapNone/>
                      <wp:docPr id="2090" name="Поле 2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5E99A" id="Поле 2090" o:spid="_x0000_s1026" type="#_x0000_t202" style="position:absolute;margin-left:204.6pt;margin-top:0;width:6pt;height:28.2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thH9mH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04000" behindDoc="0" locked="0" layoutInCell="1" allowOverlap="1" wp14:anchorId="7FC4A4D1" wp14:editId="35F3E2C2">
                      <wp:simplePos x="0" y="0"/>
                      <wp:positionH relativeFrom="column">
                        <wp:posOffset>2598420</wp:posOffset>
                      </wp:positionH>
                      <wp:positionV relativeFrom="paragraph">
                        <wp:posOffset>0</wp:posOffset>
                      </wp:positionV>
                      <wp:extent cx="76200" cy="358140"/>
                      <wp:effectExtent l="19050" t="0" r="19050" b="3810"/>
                      <wp:wrapNone/>
                      <wp:docPr id="2091" name="Поле 2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717F5" id="Поле 2091" o:spid="_x0000_s1026" type="#_x0000_t202" style="position:absolute;margin-left:204.6pt;margin-top:0;width:6pt;height:28.2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uuL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lirri3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05024" behindDoc="0" locked="0" layoutInCell="1" allowOverlap="1" wp14:anchorId="684EF7A1" wp14:editId="387EBC72">
                      <wp:simplePos x="0" y="0"/>
                      <wp:positionH relativeFrom="column">
                        <wp:posOffset>2598420</wp:posOffset>
                      </wp:positionH>
                      <wp:positionV relativeFrom="paragraph">
                        <wp:posOffset>0</wp:posOffset>
                      </wp:positionV>
                      <wp:extent cx="76200" cy="358140"/>
                      <wp:effectExtent l="19050" t="0" r="19050" b="3810"/>
                      <wp:wrapNone/>
                      <wp:docPr id="2092" name="Поле 2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519B9" id="Поле 2092" o:spid="_x0000_s1026" type="#_x0000_t202" style="position:absolute;margin-left:204.6pt;margin-top:0;width:6pt;height:28.2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9G+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9mfRvn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06048" behindDoc="0" locked="0" layoutInCell="1" allowOverlap="1" wp14:anchorId="71103CE6" wp14:editId="16FD3B71">
                      <wp:simplePos x="0" y="0"/>
                      <wp:positionH relativeFrom="column">
                        <wp:posOffset>2598420</wp:posOffset>
                      </wp:positionH>
                      <wp:positionV relativeFrom="paragraph">
                        <wp:posOffset>0</wp:posOffset>
                      </wp:positionV>
                      <wp:extent cx="76200" cy="358140"/>
                      <wp:effectExtent l="19050" t="0" r="19050" b="3810"/>
                      <wp:wrapNone/>
                      <wp:docPr id="2093" name="Поле 2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E3C12" id="Поле 2093" o:spid="_x0000_s1026" type="#_x0000_t202" style="position:absolute;margin-left:204.6pt;margin-top:0;width:6pt;height:28.2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Met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1lzHrX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07072" behindDoc="0" locked="0" layoutInCell="1" allowOverlap="1" wp14:anchorId="0BDE2982" wp14:editId="64EB1054">
                      <wp:simplePos x="0" y="0"/>
                      <wp:positionH relativeFrom="column">
                        <wp:posOffset>2598420</wp:posOffset>
                      </wp:positionH>
                      <wp:positionV relativeFrom="paragraph">
                        <wp:posOffset>0</wp:posOffset>
                      </wp:positionV>
                      <wp:extent cx="76200" cy="152400"/>
                      <wp:effectExtent l="19050" t="0" r="19050" b="0"/>
                      <wp:wrapNone/>
                      <wp:docPr id="2094" name="Поле 2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609A8" id="Поле 2094" o:spid="_x0000_s1026" type="#_x0000_t202" style="position:absolute;margin-left:204.6pt;margin-top:0;width:6pt;height:12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OjJHp9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08096" behindDoc="0" locked="0" layoutInCell="1" allowOverlap="1" wp14:anchorId="28DE57E2" wp14:editId="74DE4C1F">
                      <wp:simplePos x="0" y="0"/>
                      <wp:positionH relativeFrom="column">
                        <wp:posOffset>2598420</wp:posOffset>
                      </wp:positionH>
                      <wp:positionV relativeFrom="paragraph">
                        <wp:posOffset>0</wp:posOffset>
                      </wp:positionV>
                      <wp:extent cx="76200" cy="152400"/>
                      <wp:effectExtent l="19050" t="0" r="19050" b="0"/>
                      <wp:wrapNone/>
                      <wp:docPr id="2095" name="Поле 2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5F0967" id="Поле 2095" o:spid="_x0000_s1026" type="#_x0000_t202" style="position:absolute;margin-left:204.6pt;margin-top:0;width:6pt;height:12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MjyCIx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09120" behindDoc="0" locked="0" layoutInCell="1" allowOverlap="1" wp14:anchorId="0F1B24FF" wp14:editId="1F66F520">
                      <wp:simplePos x="0" y="0"/>
                      <wp:positionH relativeFrom="column">
                        <wp:posOffset>2598420</wp:posOffset>
                      </wp:positionH>
                      <wp:positionV relativeFrom="paragraph">
                        <wp:posOffset>0</wp:posOffset>
                      </wp:positionV>
                      <wp:extent cx="76200" cy="152400"/>
                      <wp:effectExtent l="19050" t="0" r="19050" b="0"/>
                      <wp:wrapNone/>
                      <wp:docPr id="2096" name="Поле 2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0CBFD3" id="Поле 2096" o:spid="_x0000_s1026" type="#_x0000_t202" style="position:absolute;margin-left:204.6pt;margin-top:0;width:6pt;height:12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Ki/Mrl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10144" behindDoc="0" locked="0" layoutInCell="1" allowOverlap="1" wp14:anchorId="4BD67FBA" wp14:editId="7EEED7C3">
                      <wp:simplePos x="0" y="0"/>
                      <wp:positionH relativeFrom="column">
                        <wp:posOffset>2598420</wp:posOffset>
                      </wp:positionH>
                      <wp:positionV relativeFrom="paragraph">
                        <wp:posOffset>0</wp:posOffset>
                      </wp:positionV>
                      <wp:extent cx="76200" cy="152400"/>
                      <wp:effectExtent l="19050" t="0" r="19050" b="0"/>
                      <wp:wrapNone/>
                      <wp:docPr id="2097" name="Поле 2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4417A" id="Поле 2097" o:spid="_x0000_s1026" type="#_x0000_t202" style="position:absolute;margin-left:204.6pt;margin-top:0;width:6pt;height:12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IiEJKp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11168" behindDoc="0" locked="0" layoutInCell="1" allowOverlap="1" wp14:anchorId="2BD841D6" wp14:editId="22627B19">
                      <wp:simplePos x="0" y="0"/>
                      <wp:positionH relativeFrom="column">
                        <wp:posOffset>2598420</wp:posOffset>
                      </wp:positionH>
                      <wp:positionV relativeFrom="paragraph">
                        <wp:posOffset>0</wp:posOffset>
                      </wp:positionV>
                      <wp:extent cx="76200" cy="152400"/>
                      <wp:effectExtent l="19050" t="0" r="19050" b="0"/>
                      <wp:wrapNone/>
                      <wp:docPr id="2098" name="Поле 2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A4BE2" id="Поле 2098" o:spid="_x0000_s1026" type="#_x0000_t202" style="position:absolute;margin-left:204.6pt;margin-top:0;width:6pt;height:12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Gj890t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12192" behindDoc="0" locked="0" layoutInCell="1" allowOverlap="1" wp14:anchorId="37192515" wp14:editId="5AB0568B">
                      <wp:simplePos x="0" y="0"/>
                      <wp:positionH relativeFrom="column">
                        <wp:posOffset>2598420</wp:posOffset>
                      </wp:positionH>
                      <wp:positionV relativeFrom="paragraph">
                        <wp:posOffset>0</wp:posOffset>
                      </wp:positionV>
                      <wp:extent cx="76200" cy="152400"/>
                      <wp:effectExtent l="19050" t="0" r="19050" b="0"/>
                      <wp:wrapNone/>
                      <wp:docPr id="2099" name="Поле 2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03C69" id="Поле 2099" o:spid="_x0000_s1026" type="#_x0000_t202" style="position:absolute;margin-left:204.6pt;margin-top:0;width:6pt;height:12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EjH4Vh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13216" behindDoc="0" locked="0" layoutInCell="1" allowOverlap="1" wp14:anchorId="39F4EA03" wp14:editId="03C254ED">
                      <wp:simplePos x="0" y="0"/>
                      <wp:positionH relativeFrom="column">
                        <wp:posOffset>2598420</wp:posOffset>
                      </wp:positionH>
                      <wp:positionV relativeFrom="paragraph">
                        <wp:posOffset>0</wp:posOffset>
                      </wp:positionV>
                      <wp:extent cx="76200" cy="152400"/>
                      <wp:effectExtent l="19050" t="0" r="19050" b="0"/>
                      <wp:wrapNone/>
                      <wp:docPr id="2100" name="Поле 2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DECC7" id="Поле 2100" o:spid="_x0000_s1026" type="#_x0000_t202" style="position:absolute;margin-left:204.6pt;margin-top:0;width:6pt;height:12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NJ8LMx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14240" behindDoc="0" locked="0" layoutInCell="1" allowOverlap="1" wp14:anchorId="5140C7C9" wp14:editId="3D3D52FF">
                      <wp:simplePos x="0" y="0"/>
                      <wp:positionH relativeFrom="column">
                        <wp:posOffset>2598420</wp:posOffset>
                      </wp:positionH>
                      <wp:positionV relativeFrom="paragraph">
                        <wp:posOffset>0</wp:posOffset>
                      </wp:positionV>
                      <wp:extent cx="76200" cy="152400"/>
                      <wp:effectExtent l="19050" t="0" r="19050" b="0"/>
                      <wp:wrapNone/>
                      <wp:docPr id="2101" name="Поле 2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BA2B5" id="Поле 2101" o:spid="_x0000_s1026" type="#_x0000_t202" style="position:absolute;margin-left:204.6pt;margin-top:0;width:6pt;height:12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15264" behindDoc="0" locked="0" layoutInCell="1" allowOverlap="1" wp14:anchorId="74A5C678" wp14:editId="16BBCE86">
                      <wp:simplePos x="0" y="0"/>
                      <wp:positionH relativeFrom="column">
                        <wp:posOffset>2598420</wp:posOffset>
                      </wp:positionH>
                      <wp:positionV relativeFrom="paragraph">
                        <wp:posOffset>0</wp:posOffset>
                      </wp:positionV>
                      <wp:extent cx="76200" cy="845820"/>
                      <wp:effectExtent l="19050" t="0" r="19050" b="0"/>
                      <wp:wrapNone/>
                      <wp:docPr id="2102" name="Поле 2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6ABD5" id="Поле 2102" o:spid="_x0000_s1026" type="#_x0000_t202" style="position:absolute;margin-left:204.6pt;margin-top:0;width:6pt;height:66.6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1916288" behindDoc="0" locked="0" layoutInCell="1" allowOverlap="1" wp14:anchorId="3DEEB7EE" wp14:editId="0A1309B8">
                      <wp:simplePos x="0" y="0"/>
                      <wp:positionH relativeFrom="column">
                        <wp:posOffset>2598420</wp:posOffset>
                      </wp:positionH>
                      <wp:positionV relativeFrom="paragraph">
                        <wp:posOffset>0</wp:posOffset>
                      </wp:positionV>
                      <wp:extent cx="76200" cy="800100"/>
                      <wp:effectExtent l="19050" t="0" r="19050" b="0"/>
                      <wp:wrapNone/>
                      <wp:docPr id="2103" name="Поле 2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7C709" id="Поле 2103" o:spid="_x0000_s1026" type="#_x0000_t202" style="position:absolute;margin-left:204.6pt;margin-top:0;width:6pt;height:63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17312" behindDoc="0" locked="0" layoutInCell="1" allowOverlap="1" wp14:anchorId="17688CAC" wp14:editId="20E95823">
                      <wp:simplePos x="0" y="0"/>
                      <wp:positionH relativeFrom="column">
                        <wp:posOffset>2598420</wp:posOffset>
                      </wp:positionH>
                      <wp:positionV relativeFrom="paragraph">
                        <wp:posOffset>0</wp:posOffset>
                      </wp:positionV>
                      <wp:extent cx="76200" cy="800100"/>
                      <wp:effectExtent l="19050" t="0" r="19050" b="0"/>
                      <wp:wrapNone/>
                      <wp:docPr id="2104" name="Поле 2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B73F5" id="Поле 2104" o:spid="_x0000_s1026" type="#_x0000_t202" style="position:absolute;margin-left:204.6pt;margin-top:0;width:6pt;height:63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18336" behindDoc="0" locked="0" layoutInCell="1" allowOverlap="1" wp14:anchorId="32E6EC4A" wp14:editId="6003A7DA">
                      <wp:simplePos x="0" y="0"/>
                      <wp:positionH relativeFrom="column">
                        <wp:posOffset>2598420</wp:posOffset>
                      </wp:positionH>
                      <wp:positionV relativeFrom="paragraph">
                        <wp:posOffset>0</wp:posOffset>
                      </wp:positionV>
                      <wp:extent cx="76200" cy="845820"/>
                      <wp:effectExtent l="19050" t="0" r="19050" b="0"/>
                      <wp:wrapNone/>
                      <wp:docPr id="2105" name="Поле 2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A403D5" id="Поле 2105" o:spid="_x0000_s1026" type="#_x0000_t202" style="position:absolute;margin-left:204.6pt;margin-top:0;width:6pt;height:66.6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1919360" behindDoc="0" locked="0" layoutInCell="1" allowOverlap="1" wp14:anchorId="074B2F4A" wp14:editId="6A61DC3B">
                      <wp:simplePos x="0" y="0"/>
                      <wp:positionH relativeFrom="column">
                        <wp:posOffset>2598420</wp:posOffset>
                      </wp:positionH>
                      <wp:positionV relativeFrom="paragraph">
                        <wp:posOffset>0</wp:posOffset>
                      </wp:positionV>
                      <wp:extent cx="76200" cy="800100"/>
                      <wp:effectExtent l="19050" t="0" r="19050" b="0"/>
                      <wp:wrapNone/>
                      <wp:docPr id="2106" name="Поле 2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B95F5" id="Поле 2106" o:spid="_x0000_s1026" type="#_x0000_t202" style="position:absolute;margin-left:204.6pt;margin-top:0;width:6pt;height:63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20384" behindDoc="0" locked="0" layoutInCell="1" allowOverlap="1" wp14:anchorId="474AC609" wp14:editId="1A9C11C0">
                      <wp:simplePos x="0" y="0"/>
                      <wp:positionH relativeFrom="column">
                        <wp:posOffset>2598420</wp:posOffset>
                      </wp:positionH>
                      <wp:positionV relativeFrom="paragraph">
                        <wp:posOffset>0</wp:posOffset>
                      </wp:positionV>
                      <wp:extent cx="76200" cy="800100"/>
                      <wp:effectExtent l="19050" t="0" r="19050" b="0"/>
                      <wp:wrapNone/>
                      <wp:docPr id="2107" name="Поле 2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91473" id="Поле 2107" o:spid="_x0000_s1026" type="#_x0000_t202" style="position:absolute;margin-left:204.6pt;margin-top:0;width:6pt;height:63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1921408" behindDoc="0" locked="0" layoutInCell="1" allowOverlap="1" wp14:anchorId="7061BB5A" wp14:editId="705D6C45">
                      <wp:simplePos x="0" y="0"/>
                      <wp:positionH relativeFrom="column">
                        <wp:posOffset>2598420</wp:posOffset>
                      </wp:positionH>
                      <wp:positionV relativeFrom="paragraph">
                        <wp:posOffset>0</wp:posOffset>
                      </wp:positionV>
                      <wp:extent cx="76200" cy="693420"/>
                      <wp:effectExtent l="19050" t="0" r="19050" b="0"/>
                      <wp:wrapNone/>
                      <wp:docPr id="2108" name="Поле 2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14A68" id="Поле 2108" o:spid="_x0000_s1026" type="#_x0000_t202" style="position:absolute;margin-left:204.6pt;margin-top:0;width:6pt;height:54.6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k6ycg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22432" behindDoc="0" locked="0" layoutInCell="1" allowOverlap="1" wp14:anchorId="4B0F8794" wp14:editId="2DD123FD">
                      <wp:simplePos x="0" y="0"/>
                      <wp:positionH relativeFrom="column">
                        <wp:posOffset>2598420</wp:posOffset>
                      </wp:positionH>
                      <wp:positionV relativeFrom="paragraph">
                        <wp:posOffset>0</wp:posOffset>
                      </wp:positionV>
                      <wp:extent cx="76200" cy="693420"/>
                      <wp:effectExtent l="19050" t="0" r="19050" b="0"/>
                      <wp:wrapNone/>
                      <wp:docPr id="2109" name="Поле 2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31472" id="Поле 2109" o:spid="_x0000_s1026" type="#_x0000_t202" style="position:absolute;margin-left:204.6pt;margin-top:0;width:6pt;height:54.6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ih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MMZWKF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23456" behindDoc="0" locked="0" layoutInCell="1" allowOverlap="1" wp14:anchorId="4B5E77FA" wp14:editId="022D8E36">
                      <wp:simplePos x="0" y="0"/>
                      <wp:positionH relativeFrom="column">
                        <wp:posOffset>2598420</wp:posOffset>
                      </wp:positionH>
                      <wp:positionV relativeFrom="paragraph">
                        <wp:posOffset>0</wp:posOffset>
                      </wp:positionV>
                      <wp:extent cx="76200" cy="685800"/>
                      <wp:effectExtent l="19050" t="0" r="19050" b="0"/>
                      <wp:wrapNone/>
                      <wp:docPr id="2110" name="Поле 2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0D3E9" id="Поле 2110" o:spid="_x0000_s1026" type="#_x0000_t202" style="position:absolute;margin-left:204.6pt;margin-top:0;width:6pt;height:54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1924480" behindDoc="0" locked="0" layoutInCell="1" allowOverlap="1" wp14:anchorId="28B55FAC" wp14:editId="512409D9">
                      <wp:simplePos x="0" y="0"/>
                      <wp:positionH relativeFrom="column">
                        <wp:posOffset>2598420</wp:posOffset>
                      </wp:positionH>
                      <wp:positionV relativeFrom="paragraph">
                        <wp:posOffset>0</wp:posOffset>
                      </wp:positionV>
                      <wp:extent cx="76200" cy="693420"/>
                      <wp:effectExtent l="19050" t="0" r="19050" b="0"/>
                      <wp:wrapNone/>
                      <wp:docPr id="2111" name="Поле 2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A1C08" id="Поле 2111" o:spid="_x0000_s1026" type="#_x0000_t202" style="position:absolute;margin-left:204.6pt;margin-top:0;width:6pt;height:54.6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pQC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DD2lAJ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25504" behindDoc="0" locked="0" layoutInCell="1" allowOverlap="1" wp14:anchorId="6E9ABBCC" wp14:editId="41236583">
                      <wp:simplePos x="0" y="0"/>
                      <wp:positionH relativeFrom="column">
                        <wp:posOffset>2598420</wp:posOffset>
                      </wp:positionH>
                      <wp:positionV relativeFrom="paragraph">
                        <wp:posOffset>0</wp:posOffset>
                      </wp:positionV>
                      <wp:extent cx="76200" cy="685800"/>
                      <wp:effectExtent l="19050" t="0" r="19050" b="0"/>
                      <wp:wrapNone/>
                      <wp:docPr id="2112" name="Поле 2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C48D4" id="Поле 2112" o:spid="_x0000_s1026" type="#_x0000_t202" style="position:absolute;margin-left:204.6pt;margin-top:0;width:6pt;height:54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4Zy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1926528" behindDoc="0" locked="0" layoutInCell="1" allowOverlap="1" wp14:anchorId="05FA3BB8" wp14:editId="6BD1AF3F">
                      <wp:simplePos x="0" y="0"/>
                      <wp:positionH relativeFrom="column">
                        <wp:posOffset>2598420</wp:posOffset>
                      </wp:positionH>
                      <wp:positionV relativeFrom="paragraph">
                        <wp:posOffset>0</wp:posOffset>
                      </wp:positionV>
                      <wp:extent cx="76200" cy="693420"/>
                      <wp:effectExtent l="19050" t="0" r="19050" b="0"/>
                      <wp:wrapNone/>
                      <wp:docPr id="2113" name="Поле 2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576566" id="Поле 2113" o:spid="_x0000_s1026" type="#_x0000_t202" style="position:absolute;margin-left:204.6pt;margin-top:0;width:6pt;height:54.6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gk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HCAuCR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27552" behindDoc="0" locked="0" layoutInCell="1" allowOverlap="1" wp14:anchorId="663D06EF" wp14:editId="4E3FF330">
                      <wp:simplePos x="0" y="0"/>
                      <wp:positionH relativeFrom="column">
                        <wp:posOffset>2598420</wp:posOffset>
                      </wp:positionH>
                      <wp:positionV relativeFrom="paragraph">
                        <wp:posOffset>0</wp:posOffset>
                      </wp:positionV>
                      <wp:extent cx="76200" cy="693420"/>
                      <wp:effectExtent l="19050" t="0" r="19050" b="0"/>
                      <wp:wrapNone/>
                      <wp:docPr id="2114" name="Поле 2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018CC" id="Поле 2114" o:spid="_x0000_s1026" type="#_x0000_t202" style="position:absolute;margin-left:204.6pt;margin-top:0;width:6pt;height:54.6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JAh2l1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28576" behindDoc="0" locked="0" layoutInCell="1" allowOverlap="1" wp14:anchorId="066155A7" wp14:editId="5F1F99A5">
                      <wp:simplePos x="0" y="0"/>
                      <wp:positionH relativeFrom="column">
                        <wp:posOffset>2598420</wp:posOffset>
                      </wp:positionH>
                      <wp:positionV relativeFrom="paragraph">
                        <wp:posOffset>0</wp:posOffset>
                      </wp:positionV>
                      <wp:extent cx="76200" cy="693420"/>
                      <wp:effectExtent l="19050" t="0" r="19050" b="0"/>
                      <wp:wrapNone/>
                      <wp:docPr id="2115" name="Поле 2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A7A325" id="Поле 2115" o:spid="_x0000_s1026" type="#_x0000_t202" style="position:absolute;margin-left:204.6pt;margin-top:0;width:6pt;height:54.6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sxO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LAazE5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29600" behindDoc="0" locked="0" layoutInCell="1" allowOverlap="1" wp14:anchorId="5A562EB3" wp14:editId="374A681D">
                      <wp:simplePos x="0" y="0"/>
                      <wp:positionH relativeFrom="column">
                        <wp:posOffset>2598420</wp:posOffset>
                      </wp:positionH>
                      <wp:positionV relativeFrom="paragraph">
                        <wp:posOffset>0</wp:posOffset>
                      </wp:positionV>
                      <wp:extent cx="76200" cy="693420"/>
                      <wp:effectExtent l="19050" t="0" r="19050" b="0"/>
                      <wp:wrapNone/>
                      <wp:docPr id="2116" name="Поле 2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89CF8" id="Поле 2116" o:spid="_x0000_s1026" type="#_x0000_t202" style="position:absolute;margin-left:204.6pt;margin-top:0;width:6pt;height:54.6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NBX9nt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30624" behindDoc="0" locked="0" layoutInCell="1" allowOverlap="1" wp14:anchorId="3C88E745" wp14:editId="6B1D0786">
                      <wp:simplePos x="0" y="0"/>
                      <wp:positionH relativeFrom="column">
                        <wp:posOffset>2598420</wp:posOffset>
                      </wp:positionH>
                      <wp:positionV relativeFrom="paragraph">
                        <wp:posOffset>0</wp:posOffset>
                      </wp:positionV>
                      <wp:extent cx="76200" cy="693420"/>
                      <wp:effectExtent l="19050" t="0" r="19050" b="0"/>
                      <wp:wrapNone/>
                      <wp:docPr id="2117" name="Поле 2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E0E2D" id="Поле 2117" o:spid="_x0000_s1026" type="#_x0000_t202" style="position:absolute;margin-left:204.6pt;margin-top:0;width:6pt;height:54.6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OBo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PBs4Gh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31648" behindDoc="0" locked="0" layoutInCell="1" allowOverlap="1" wp14:anchorId="53B68821" wp14:editId="1C913BEC">
                      <wp:simplePos x="0" y="0"/>
                      <wp:positionH relativeFrom="column">
                        <wp:posOffset>2598420</wp:posOffset>
                      </wp:positionH>
                      <wp:positionV relativeFrom="paragraph">
                        <wp:posOffset>0</wp:posOffset>
                      </wp:positionV>
                      <wp:extent cx="76200" cy="693420"/>
                      <wp:effectExtent l="19050" t="0" r="19050" b="0"/>
                      <wp:wrapNone/>
                      <wp:docPr id="2118" name="Поле 2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E8FB0" id="Поле 2118" o:spid="_x0000_s1026" type="#_x0000_t202" style="position:absolute;margin-left:204.6pt;margin-top:0;width:6pt;height:54.6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DOJcg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32672" behindDoc="0" locked="0" layoutInCell="1" allowOverlap="1" wp14:anchorId="0AB48FB9" wp14:editId="4BFA6E85">
                      <wp:simplePos x="0" y="0"/>
                      <wp:positionH relativeFrom="column">
                        <wp:posOffset>2598420</wp:posOffset>
                      </wp:positionH>
                      <wp:positionV relativeFrom="paragraph">
                        <wp:posOffset>0</wp:posOffset>
                      </wp:positionV>
                      <wp:extent cx="76200" cy="693420"/>
                      <wp:effectExtent l="19050" t="0" r="19050" b="0"/>
                      <wp:wrapNone/>
                      <wp:docPr id="2119" name="Поле 2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B20E7" id="Поле 2119" o:spid="_x0000_s1026" type="#_x0000_t202" style="position:absolute;margin-left:204.6pt;margin-top:0;width:6pt;height:54.6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yWa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DAvJZp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33696" behindDoc="0" locked="0" layoutInCell="1" allowOverlap="1" wp14:anchorId="616EB4A3" wp14:editId="6F14C6A0">
                      <wp:simplePos x="0" y="0"/>
                      <wp:positionH relativeFrom="column">
                        <wp:posOffset>2598420</wp:posOffset>
                      </wp:positionH>
                      <wp:positionV relativeFrom="paragraph">
                        <wp:posOffset>0</wp:posOffset>
                      </wp:positionV>
                      <wp:extent cx="76200" cy="693420"/>
                      <wp:effectExtent l="19050" t="0" r="19050" b="0"/>
                      <wp:wrapNone/>
                      <wp:docPr id="2120" name="Поле 2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8453E" id="Поле 2120" o:spid="_x0000_s1026" type="#_x0000_t202" style="position:absolute;margin-left:204.6pt;margin-top:0;width:6pt;height:54.6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AWWBVx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34720" behindDoc="0" locked="0" layoutInCell="1" allowOverlap="1" wp14:anchorId="0B14DA2B" wp14:editId="3A0268C8">
                      <wp:simplePos x="0" y="0"/>
                      <wp:positionH relativeFrom="column">
                        <wp:posOffset>2598420</wp:posOffset>
                      </wp:positionH>
                      <wp:positionV relativeFrom="paragraph">
                        <wp:posOffset>0</wp:posOffset>
                      </wp:positionV>
                      <wp:extent cx="76200" cy="693420"/>
                      <wp:effectExtent l="19050" t="0" r="19050" b="0"/>
                      <wp:wrapNone/>
                      <wp:docPr id="2121" name="Поле 2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9B871" id="Поле 2121" o:spid="_x0000_s1026" type="#_x0000_t202" style="position:absolute;margin-left:204.6pt;margin-top:0;width:6pt;height:54.6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RNP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CWtE09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35744" behindDoc="0" locked="0" layoutInCell="1" allowOverlap="1" wp14:anchorId="097A8D3D" wp14:editId="3D8902B3">
                      <wp:simplePos x="0" y="0"/>
                      <wp:positionH relativeFrom="column">
                        <wp:posOffset>2598420</wp:posOffset>
                      </wp:positionH>
                      <wp:positionV relativeFrom="paragraph">
                        <wp:posOffset>0</wp:posOffset>
                      </wp:positionV>
                      <wp:extent cx="76200" cy="693420"/>
                      <wp:effectExtent l="19050" t="0" r="19050" b="0"/>
                      <wp:wrapNone/>
                      <wp:docPr id="2122" name="Поле 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01A7A" id="Поле 2122" o:spid="_x0000_s1026" type="#_x0000_t202" style="position:absolute;margin-left:204.6pt;margin-top:0;width:6pt;height:54.6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Cl6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EXgKXp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36768" behindDoc="0" locked="0" layoutInCell="1" allowOverlap="1" wp14:anchorId="4C3966F1" wp14:editId="512F0431">
                      <wp:simplePos x="0" y="0"/>
                      <wp:positionH relativeFrom="column">
                        <wp:posOffset>2598420</wp:posOffset>
                      </wp:positionH>
                      <wp:positionV relativeFrom="paragraph">
                        <wp:posOffset>0</wp:posOffset>
                      </wp:positionV>
                      <wp:extent cx="76200" cy="693420"/>
                      <wp:effectExtent l="19050" t="0" r="19050" b="0"/>
                      <wp:wrapNone/>
                      <wp:docPr id="2123" name="Поле 2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8787F" id="Поле 2123" o:spid="_x0000_s1026" type="#_x0000_t202" style="position:absolute;margin-left:204.6pt;margin-top:0;width:6pt;height:54.6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z9p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GXbP2l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37792" behindDoc="0" locked="0" layoutInCell="1" allowOverlap="1" wp14:anchorId="13C0A112" wp14:editId="5FEFFE23">
                      <wp:simplePos x="0" y="0"/>
                      <wp:positionH relativeFrom="column">
                        <wp:posOffset>2598420</wp:posOffset>
                      </wp:positionH>
                      <wp:positionV relativeFrom="paragraph">
                        <wp:posOffset>0</wp:posOffset>
                      </wp:positionV>
                      <wp:extent cx="76200" cy="693420"/>
                      <wp:effectExtent l="19050" t="0" r="19050" b="0"/>
                      <wp:wrapNone/>
                      <wp:docPr id="2124" name="Поле 2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754A3" id="Поле 2124" o:spid="_x0000_s1026" type="#_x0000_t202" style="position:absolute;margin-left:204.6pt;margin-top:0;width:6pt;height:54.6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0Qcg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38816" behindDoc="0" locked="0" layoutInCell="1" allowOverlap="1" wp14:anchorId="14F57350" wp14:editId="27557B70">
                      <wp:simplePos x="0" y="0"/>
                      <wp:positionH relativeFrom="column">
                        <wp:posOffset>2598420</wp:posOffset>
                      </wp:positionH>
                      <wp:positionV relativeFrom="paragraph">
                        <wp:posOffset>0</wp:posOffset>
                      </wp:positionV>
                      <wp:extent cx="76200" cy="693420"/>
                      <wp:effectExtent l="19050" t="0" r="19050" b="0"/>
                      <wp:wrapNone/>
                      <wp:docPr id="2125" name="Поле 2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CD0F2" id="Поле 2125" o:spid="_x0000_s1026" type="#_x0000_t202" style="position:absolute;margin-left:204.6pt;margin-top:0;width:6pt;height:54.6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39840" behindDoc="0" locked="0" layoutInCell="1" allowOverlap="1" wp14:anchorId="156D3415" wp14:editId="1973CC8B">
                      <wp:simplePos x="0" y="0"/>
                      <wp:positionH relativeFrom="column">
                        <wp:posOffset>2598420</wp:posOffset>
                      </wp:positionH>
                      <wp:positionV relativeFrom="paragraph">
                        <wp:posOffset>0</wp:posOffset>
                      </wp:positionV>
                      <wp:extent cx="76200" cy="685800"/>
                      <wp:effectExtent l="19050" t="0" r="19050" b="0"/>
                      <wp:wrapNone/>
                      <wp:docPr id="2126" name="Поле 2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19F8A" id="Поле 2126" o:spid="_x0000_s1026" type="#_x0000_t202" style="position:absolute;margin-left:204.6pt;margin-top:0;width:6pt;height:54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Flz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1940864" behindDoc="0" locked="0" layoutInCell="1" allowOverlap="1" wp14:anchorId="0A7AABD8" wp14:editId="1F1F2B8D">
                      <wp:simplePos x="0" y="0"/>
                      <wp:positionH relativeFrom="column">
                        <wp:posOffset>2598420</wp:posOffset>
                      </wp:positionH>
                      <wp:positionV relativeFrom="paragraph">
                        <wp:posOffset>0</wp:posOffset>
                      </wp:positionV>
                      <wp:extent cx="76200" cy="693420"/>
                      <wp:effectExtent l="19050" t="0" r="19050" b="0"/>
                      <wp:wrapNone/>
                      <wp:docPr id="2127" name="Поле 2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A6A64" id="Поле 2127" o:spid="_x0000_s1026" type="#_x0000_t202" style="position:absolute;margin-left:204.6pt;margin-top:0;width:6pt;height:54.6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2cl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OU3ZyV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41888" behindDoc="0" locked="0" layoutInCell="1" allowOverlap="1" wp14:anchorId="09D68EE7" wp14:editId="0734DCC2">
                      <wp:simplePos x="0" y="0"/>
                      <wp:positionH relativeFrom="column">
                        <wp:posOffset>2598420</wp:posOffset>
                      </wp:positionH>
                      <wp:positionV relativeFrom="paragraph">
                        <wp:posOffset>0</wp:posOffset>
                      </wp:positionV>
                      <wp:extent cx="76200" cy="693420"/>
                      <wp:effectExtent l="19050" t="0" r="19050" b="0"/>
                      <wp:wrapNone/>
                      <wp:docPr id="2128" name="Поле 2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E5228" id="Поле 2128" o:spid="_x0000_s1026" type="#_x0000_t202" style="position:absolute;margin-left:204.6pt;margin-top:0;width:6pt;height:54.6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7TEcg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42912" behindDoc="0" locked="0" layoutInCell="1" allowOverlap="1" wp14:anchorId="1205B1BB" wp14:editId="7F800FB2">
                      <wp:simplePos x="0" y="0"/>
                      <wp:positionH relativeFrom="column">
                        <wp:posOffset>2598420</wp:posOffset>
                      </wp:positionH>
                      <wp:positionV relativeFrom="paragraph">
                        <wp:posOffset>0</wp:posOffset>
                      </wp:positionV>
                      <wp:extent cx="76200" cy="693420"/>
                      <wp:effectExtent l="19050" t="0" r="19050" b="0"/>
                      <wp:wrapNone/>
                      <wp:docPr id="2129" name="Поле 2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A673B" id="Поле 2129" o:spid="_x0000_s1026" type="#_x0000_t202" style="position:absolute;margin-left:204.6pt;margin-top:0;width:6pt;height:54.6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KLX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CV0otd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43936" behindDoc="0" locked="0" layoutInCell="1" allowOverlap="1" wp14:anchorId="6EE72BC7" wp14:editId="358764E9">
                      <wp:simplePos x="0" y="0"/>
                      <wp:positionH relativeFrom="column">
                        <wp:posOffset>2598420</wp:posOffset>
                      </wp:positionH>
                      <wp:positionV relativeFrom="paragraph">
                        <wp:posOffset>0</wp:posOffset>
                      </wp:positionV>
                      <wp:extent cx="76200" cy="693420"/>
                      <wp:effectExtent l="19050" t="0" r="19050" b="0"/>
                      <wp:wrapNone/>
                      <wp:docPr id="2130" name="Поле 2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0B5E8" id="Поле 2130" o:spid="_x0000_s1026" type="#_x0000_t202" style="position:absolute;margin-left:204.6pt;margin-top:0;width:6pt;height:54.6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PageGd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44960" behindDoc="0" locked="0" layoutInCell="1" allowOverlap="1" wp14:anchorId="2636FC9D" wp14:editId="2685CED4">
                      <wp:simplePos x="0" y="0"/>
                      <wp:positionH relativeFrom="column">
                        <wp:posOffset>2598420</wp:posOffset>
                      </wp:positionH>
                      <wp:positionV relativeFrom="paragraph">
                        <wp:posOffset>0</wp:posOffset>
                      </wp:positionV>
                      <wp:extent cx="76200" cy="693420"/>
                      <wp:effectExtent l="19050" t="0" r="19050" b="0"/>
                      <wp:wrapNone/>
                      <wp:docPr id="2131" name="Поле 2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59410D" id="Поле 2131" o:spid="_x0000_s1026" type="#_x0000_t202" style="position:absolute;margin-left:204.6pt;margin-top:0;width:6pt;height:54.6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250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NabbnR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45984" behindDoc="0" locked="0" layoutInCell="1" allowOverlap="1" wp14:anchorId="765C72E7" wp14:editId="53B10A98">
                      <wp:simplePos x="0" y="0"/>
                      <wp:positionH relativeFrom="column">
                        <wp:posOffset>2598420</wp:posOffset>
                      </wp:positionH>
                      <wp:positionV relativeFrom="paragraph">
                        <wp:posOffset>0</wp:posOffset>
                      </wp:positionV>
                      <wp:extent cx="76200" cy="693420"/>
                      <wp:effectExtent l="19050" t="0" r="19050" b="0"/>
                      <wp:wrapNone/>
                      <wp:docPr id="2132" name="Поле 2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1F074" id="Поле 2132" o:spid="_x0000_s1026" type="#_x0000_t202" style="position:absolute;margin-left:204.6pt;margin-top:0;width:6pt;height:54.6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lRB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LbWVEF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47008" behindDoc="0" locked="0" layoutInCell="1" allowOverlap="1" wp14:anchorId="49F03AAA" wp14:editId="2007769C">
                      <wp:simplePos x="0" y="0"/>
                      <wp:positionH relativeFrom="column">
                        <wp:posOffset>2598420</wp:posOffset>
                      </wp:positionH>
                      <wp:positionV relativeFrom="paragraph">
                        <wp:posOffset>0</wp:posOffset>
                      </wp:positionV>
                      <wp:extent cx="76200" cy="693420"/>
                      <wp:effectExtent l="19050" t="0" r="19050" b="0"/>
                      <wp:wrapNone/>
                      <wp:docPr id="2133" name="Поле 2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3921A" id="Поле 2133" o:spid="_x0000_s1026" type="#_x0000_t202" style="position:absolute;margin-left:204.6pt;margin-top:0;width:6pt;height:54.6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JS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JbtQlJ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48032" behindDoc="0" locked="0" layoutInCell="1" allowOverlap="1" wp14:anchorId="595DF2E5" wp14:editId="043C2C30">
                      <wp:simplePos x="0" y="0"/>
                      <wp:positionH relativeFrom="column">
                        <wp:posOffset>2598420</wp:posOffset>
                      </wp:positionH>
                      <wp:positionV relativeFrom="paragraph">
                        <wp:posOffset>0</wp:posOffset>
                      </wp:positionV>
                      <wp:extent cx="76200" cy="693420"/>
                      <wp:effectExtent l="19050" t="0" r="19050" b="0"/>
                      <wp:wrapNone/>
                      <wp:docPr id="2134" name="Поле 2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CFB0E" id="Поле 2134" o:spid="_x0000_s1026" type="#_x0000_t202" style="position:absolute;margin-left:204.6pt;margin-top:0;width:6pt;height:54.6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CAr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HZMICt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49056" behindDoc="0" locked="0" layoutInCell="1" allowOverlap="1" wp14:anchorId="1377DD9F" wp14:editId="787DC85E">
                      <wp:simplePos x="0" y="0"/>
                      <wp:positionH relativeFrom="column">
                        <wp:posOffset>2598420</wp:posOffset>
                      </wp:positionH>
                      <wp:positionV relativeFrom="paragraph">
                        <wp:posOffset>0</wp:posOffset>
                      </wp:positionV>
                      <wp:extent cx="76200" cy="693420"/>
                      <wp:effectExtent l="19050" t="0" r="19050" b="0"/>
                      <wp:wrapNone/>
                      <wp:docPr id="2135" name="Поле 2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CE2B9" id="Поле 2135" o:spid="_x0000_s1026" type="#_x0000_t202" style="position:absolute;margin-left:204.6pt;margin-top:0;width:6pt;height:54.6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Y4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FZ3Njh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0080" behindDoc="0" locked="0" layoutInCell="1" allowOverlap="1" wp14:anchorId="0C7CB36A" wp14:editId="26FBA753">
                      <wp:simplePos x="0" y="0"/>
                      <wp:positionH relativeFrom="column">
                        <wp:posOffset>2598420</wp:posOffset>
                      </wp:positionH>
                      <wp:positionV relativeFrom="paragraph">
                        <wp:posOffset>0</wp:posOffset>
                      </wp:positionV>
                      <wp:extent cx="76200" cy="693420"/>
                      <wp:effectExtent l="19050" t="0" r="19050" b="0"/>
                      <wp:wrapNone/>
                      <wp:docPr id="2136" name="Поле 2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08978" id="Поле 2136" o:spid="_x0000_s1026" type="#_x0000_t202" style="position:absolute;margin-left:204.6pt;margin-top:0;width:6pt;height:54.6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gwNcw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DY6DA1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1104" behindDoc="0" locked="0" layoutInCell="1" allowOverlap="1" wp14:anchorId="1F4EEF60" wp14:editId="3241EFA5">
                      <wp:simplePos x="0" y="0"/>
                      <wp:positionH relativeFrom="column">
                        <wp:posOffset>2598420</wp:posOffset>
                      </wp:positionH>
                      <wp:positionV relativeFrom="paragraph">
                        <wp:posOffset>0</wp:posOffset>
                      </wp:positionV>
                      <wp:extent cx="76200" cy="693420"/>
                      <wp:effectExtent l="19050" t="0" r="19050" b="0"/>
                      <wp:wrapNone/>
                      <wp:docPr id="2137" name="Поле 2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CEE58" id="Поле 2137" o:spid="_x0000_s1026" type="#_x0000_t202" style="position:absolute;margin-left:204.6pt;margin-top:0;width:6pt;height:54.6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Roe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BYBGh5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2128" behindDoc="0" locked="0" layoutInCell="1" allowOverlap="1" wp14:anchorId="26936881" wp14:editId="001CF55C">
                      <wp:simplePos x="0" y="0"/>
                      <wp:positionH relativeFrom="column">
                        <wp:posOffset>2598420</wp:posOffset>
                      </wp:positionH>
                      <wp:positionV relativeFrom="paragraph">
                        <wp:posOffset>0</wp:posOffset>
                      </wp:positionV>
                      <wp:extent cx="76200" cy="693420"/>
                      <wp:effectExtent l="19050" t="0" r="19050" b="0"/>
                      <wp:wrapNone/>
                      <wp:docPr id="2138" name="Поле 2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F7A52" id="Поле 2138" o:spid="_x0000_s1026" type="#_x0000_t202" style="position:absolute;margin-left:204.6pt;margin-top:0;width:6pt;height:54.6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cn/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PZ5yf9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3152" behindDoc="0" locked="0" layoutInCell="1" allowOverlap="1" wp14:anchorId="71FD6B63" wp14:editId="220DB22C">
                      <wp:simplePos x="0" y="0"/>
                      <wp:positionH relativeFrom="column">
                        <wp:posOffset>2598420</wp:posOffset>
                      </wp:positionH>
                      <wp:positionV relativeFrom="paragraph">
                        <wp:posOffset>0</wp:posOffset>
                      </wp:positionV>
                      <wp:extent cx="76200" cy="693420"/>
                      <wp:effectExtent l="19050" t="0" r="19050" b="0"/>
                      <wp:wrapNone/>
                      <wp:docPr id="2139" name="Поле 2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4467FA" id="Поле 2139" o:spid="_x0000_s1026" type="#_x0000_t202" style="position:absolute;margin-left:204.6pt;margin-top:0;width:6pt;height:54.6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t/s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NZC3+x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4176" behindDoc="0" locked="0" layoutInCell="1" allowOverlap="1" wp14:anchorId="027917EE" wp14:editId="7A97C60C">
                      <wp:simplePos x="0" y="0"/>
                      <wp:positionH relativeFrom="column">
                        <wp:posOffset>2598420</wp:posOffset>
                      </wp:positionH>
                      <wp:positionV relativeFrom="paragraph">
                        <wp:posOffset>0</wp:posOffset>
                      </wp:positionV>
                      <wp:extent cx="76200" cy="693420"/>
                      <wp:effectExtent l="19050" t="0" r="19050" b="0"/>
                      <wp:wrapNone/>
                      <wp:docPr id="2140" name="Поле 2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9289A" id="Поле 2140" o:spid="_x0000_s1026" type="#_x0000_t202" style="position:absolute;margin-left:204.6pt;margin-top:0;width:6pt;height:54.6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C8gC8d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5200" behindDoc="0" locked="0" layoutInCell="1" allowOverlap="1" wp14:anchorId="2B95AA3B" wp14:editId="27B06B2F">
                      <wp:simplePos x="0" y="0"/>
                      <wp:positionH relativeFrom="column">
                        <wp:posOffset>2598420</wp:posOffset>
                      </wp:positionH>
                      <wp:positionV relativeFrom="paragraph">
                        <wp:posOffset>0</wp:posOffset>
                      </wp:positionV>
                      <wp:extent cx="76200" cy="693420"/>
                      <wp:effectExtent l="19050" t="0" r="19050" b="0"/>
                      <wp:wrapNone/>
                      <wp:docPr id="2141" name="Поле 2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49FA4" id="Поле 2141" o:spid="_x0000_s1026" type="#_x0000_t202" style="position:absolute;margin-left:204.6pt;margin-top:0;width:6pt;height:54.6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A8bHdR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6224" behindDoc="0" locked="0" layoutInCell="1" allowOverlap="1" wp14:anchorId="360CA412" wp14:editId="1DFF10A5">
                      <wp:simplePos x="0" y="0"/>
                      <wp:positionH relativeFrom="column">
                        <wp:posOffset>2598420</wp:posOffset>
                      </wp:positionH>
                      <wp:positionV relativeFrom="paragraph">
                        <wp:posOffset>0</wp:posOffset>
                      </wp:positionV>
                      <wp:extent cx="76200" cy="693420"/>
                      <wp:effectExtent l="19050" t="0" r="19050" b="0"/>
                      <wp:wrapNone/>
                      <wp:docPr id="2142" name="Поле 2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A5D9C" id="Поле 2142" o:spid="_x0000_s1026" type="#_x0000_t202" style="position:absolute;margin-left:204.6pt;margin-top:0;width:6pt;height:54.6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G9WJ+F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7248" behindDoc="0" locked="0" layoutInCell="1" allowOverlap="1" wp14:anchorId="5D2E5611" wp14:editId="55A8B8FE">
                      <wp:simplePos x="0" y="0"/>
                      <wp:positionH relativeFrom="column">
                        <wp:posOffset>2598420</wp:posOffset>
                      </wp:positionH>
                      <wp:positionV relativeFrom="paragraph">
                        <wp:posOffset>0</wp:posOffset>
                      </wp:positionV>
                      <wp:extent cx="76200" cy="693420"/>
                      <wp:effectExtent l="19050" t="0" r="19050" b="0"/>
                      <wp:wrapNone/>
                      <wp:docPr id="2143" name="Поле 2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C1650" id="Поле 2143" o:spid="_x0000_s1026" type="#_x0000_t202" style="position:absolute;margin-left:204.6pt;margin-top:0;width:6pt;height:54.6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THy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E9tMfJ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8272" behindDoc="0" locked="0" layoutInCell="1" allowOverlap="1" wp14:anchorId="44CDDAEA" wp14:editId="28541967">
                      <wp:simplePos x="0" y="0"/>
                      <wp:positionH relativeFrom="column">
                        <wp:posOffset>2598420</wp:posOffset>
                      </wp:positionH>
                      <wp:positionV relativeFrom="paragraph">
                        <wp:posOffset>0</wp:posOffset>
                      </wp:positionV>
                      <wp:extent cx="76200" cy="693420"/>
                      <wp:effectExtent l="19050" t="0" r="19050" b="0"/>
                      <wp:wrapNone/>
                      <wp:docPr id="2144" name="Поле 2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67EC1" id="Поле 2144" o:spid="_x0000_s1026" type="#_x0000_t202" style="position:absolute;margin-left:204.6pt;margin-top:0;width:6pt;height:54.6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K/MU4t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59296" behindDoc="0" locked="0" layoutInCell="1" allowOverlap="1" wp14:anchorId="3D5F4874" wp14:editId="0B6B6149">
                      <wp:simplePos x="0" y="0"/>
                      <wp:positionH relativeFrom="column">
                        <wp:posOffset>2598420</wp:posOffset>
                      </wp:positionH>
                      <wp:positionV relativeFrom="paragraph">
                        <wp:posOffset>0</wp:posOffset>
                      </wp:positionV>
                      <wp:extent cx="76200" cy="693420"/>
                      <wp:effectExtent l="19050" t="0" r="19050" b="0"/>
                      <wp:wrapNone/>
                      <wp:docPr id="2145" name="Поле 2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5C1A6" id="Поле 2145" o:spid="_x0000_s1026" type="#_x0000_t202" style="position:absolute;margin-left:204.6pt;margin-top:0;width:6pt;height:54.6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I/3RZh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60320" behindDoc="0" locked="0" layoutInCell="1" allowOverlap="1" wp14:anchorId="317FEA83" wp14:editId="135477E3">
                      <wp:simplePos x="0" y="0"/>
                      <wp:positionH relativeFrom="column">
                        <wp:posOffset>2598420</wp:posOffset>
                      </wp:positionH>
                      <wp:positionV relativeFrom="paragraph">
                        <wp:posOffset>0</wp:posOffset>
                      </wp:positionV>
                      <wp:extent cx="76200" cy="693420"/>
                      <wp:effectExtent l="19050" t="0" r="19050" b="0"/>
                      <wp:wrapNone/>
                      <wp:docPr id="2146" name="Поле 2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361FB" id="Поле 2146" o:spid="_x0000_s1026" type="#_x0000_t202" style="position:absolute;margin-left:204.6pt;margin-top:0;width:6pt;height:54.6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O+6f61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61344" behindDoc="0" locked="0" layoutInCell="1" allowOverlap="1" wp14:anchorId="2A880034" wp14:editId="3E7CA255">
                      <wp:simplePos x="0" y="0"/>
                      <wp:positionH relativeFrom="column">
                        <wp:posOffset>2598420</wp:posOffset>
                      </wp:positionH>
                      <wp:positionV relativeFrom="paragraph">
                        <wp:posOffset>0</wp:posOffset>
                      </wp:positionV>
                      <wp:extent cx="76200" cy="693420"/>
                      <wp:effectExtent l="19050" t="0" r="19050" b="0"/>
                      <wp:wrapNone/>
                      <wp:docPr id="2147" name="Поле 2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20918" id="Поле 2147" o:spid="_x0000_s1026" type="#_x0000_t202" style="position:absolute;margin-left:204.6pt;margin-top:0;width:6pt;height:54.6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M+Bab5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62368" behindDoc="0" locked="0" layoutInCell="1" allowOverlap="1" wp14:anchorId="4E6C6FBE" wp14:editId="3107B633">
                      <wp:simplePos x="0" y="0"/>
                      <wp:positionH relativeFrom="column">
                        <wp:posOffset>2598420</wp:posOffset>
                      </wp:positionH>
                      <wp:positionV relativeFrom="paragraph">
                        <wp:posOffset>0</wp:posOffset>
                      </wp:positionV>
                      <wp:extent cx="76200" cy="693420"/>
                      <wp:effectExtent l="19050" t="0" r="19050" b="0"/>
                      <wp:wrapNone/>
                      <wp:docPr id="2148" name="Поле 2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61E44" id="Поле 2148" o:spid="_x0000_s1026" type="#_x0000_t202" style="position:absolute;margin-left:204.6pt;margin-top:0;width:6pt;height:54.6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63392" behindDoc="0" locked="0" layoutInCell="1" allowOverlap="1" wp14:anchorId="0FE584C4" wp14:editId="73231C8E">
                      <wp:simplePos x="0" y="0"/>
                      <wp:positionH relativeFrom="column">
                        <wp:posOffset>2598420</wp:posOffset>
                      </wp:positionH>
                      <wp:positionV relativeFrom="paragraph">
                        <wp:posOffset>0</wp:posOffset>
                      </wp:positionV>
                      <wp:extent cx="76200" cy="685800"/>
                      <wp:effectExtent l="19050" t="0" r="19050" b="0"/>
                      <wp:wrapNone/>
                      <wp:docPr id="2149" name="Поле 2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7ACC9" id="Поле 2149" o:spid="_x0000_s1026" type="#_x0000_t202" style="position:absolute;margin-left:204.6pt;margin-top:0;width:6pt;height:54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oQJ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1964416" behindDoc="0" locked="0" layoutInCell="1" allowOverlap="1" wp14:anchorId="250B6D1F" wp14:editId="426609B7">
                      <wp:simplePos x="0" y="0"/>
                      <wp:positionH relativeFrom="column">
                        <wp:posOffset>2598420</wp:posOffset>
                      </wp:positionH>
                      <wp:positionV relativeFrom="paragraph">
                        <wp:posOffset>0</wp:posOffset>
                      </wp:positionV>
                      <wp:extent cx="76200" cy="693420"/>
                      <wp:effectExtent l="19050" t="0" r="19050" b="0"/>
                      <wp:wrapNone/>
                      <wp:docPr id="2150" name="Поле 2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262FC4" id="Поле 2150" o:spid="_x0000_s1026" type="#_x0000_t202" style="position:absolute;margin-left:204.6pt;margin-top:0;width:6pt;height:54.6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1965440" behindDoc="0" locked="0" layoutInCell="1" allowOverlap="1" wp14:anchorId="5F8F87F2" wp14:editId="205F4048">
                      <wp:simplePos x="0" y="0"/>
                      <wp:positionH relativeFrom="column">
                        <wp:posOffset>2598420</wp:posOffset>
                      </wp:positionH>
                      <wp:positionV relativeFrom="paragraph">
                        <wp:posOffset>0</wp:posOffset>
                      </wp:positionV>
                      <wp:extent cx="76200" cy="685800"/>
                      <wp:effectExtent l="19050" t="0" r="19050" b="0"/>
                      <wp:wrapNone/>
                      <wp:docPr id="2151" name="Поле 2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6E3A2" id="Поле 2151" o:spid="_x0000_s1026" type="#_x0000_t202" style="position:absolute;margin-left:204.6pt;margin-top:0;width:6pt;height:54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1966464" behindDoc="0" locked="0" layoutInCell="1" allowOverlap="1" wp14:anchorId="0131DD2E" wp14:editId="70FEEB13">
                      <wp:simplePos x="0" y="0"/>
                      <wp:positionH relativeFrom="column">
                        <wp:posOffset>2598420</wp:posOffset>
                      </wp:positionH>
                      <wp:positionV relativeFrom="paragraph">
                        <wp:posOffset>0</wp:posOffset>
                      </wp:positionV>
                      <wp:extent cx="76200" cy="693420"/>
                      <wp:effectExtent l="19050" t="0" r="19050" b="0"/>
                      <wp:wrapNone/>
                      <wp:docPr id="2152" name="Поле 2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880A3" id="Поле 2152" o:spid="_x0000_s1026" type="#_x0000_t202" style="position:absolute;margin-left:204.6pt;margin-top:0;width:6pt;height:54.6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Fra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JxgWtp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67488" behindDoc="0" locked="0" layoutInCell="1" allowOverlap="1" wp14:anchorId="7E8D2F09" wp14:editId="095270AC">
                      <wp:simplePos x="0" y="0"/>
                      <wp:positionH relativeFrom="column">
                        <wp:posOffset>2598420</wp:posOffset>
                      </wp:positionH>
                      <wp:positionV relativeFrom="paragraph">
                        <wp:posOffset>0</wp:posOffset>
                      </wp:positionV>
                      <wp:extent cx="76200" cy="693420"/>
                      <wp:effectExtent l="19050" t="0" r="19050" b="0"/>
                      <wp:wrapNone/>
                      <wp:docPr id="2153" name="Поле 2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4F0AC" id="Поле 2153" o:spid="_x0000_s1026" type="#_x0000_t202" style="position:absolute;margin-left:204.6pt;margin-top:0;width:6pt;height:54.6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0zJ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LxbTMl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68512" behindDoc="0" locked="0" layoutInCell="1" allowOverlap="1" wp14:anchorId="3AB92876" wp14:editId="6C5216A0">
                      <wp:simplePos x="0" y="0"/>
                      <wp:positionH relativeFrom="column">
                        <wp:posOffset>2598420</wp:posOffset>
                      </wp:positionH>
                      <wp:positionV relativeFrom="paragraph">
                        <wp:posOffset>0</wp:posOffset>
                      </wp:positionV>
                      <wp:extent cx="76200" cy="693420"/>
                      <wp:effectExtent l="19050" t="0" r="19050" b="0"/>
                      <wp:wrapNone/>
                      <wp:docPr id="2154" name="Поле 2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85CDB" id="Поле 2154" o:spid="_x0000_s1026" type="#_x0000_t202" style="position:absolute;margin-left:204.6pt;margin-top:0;width:6pt;height:54.6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Fz6LrB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69536" behindDoc="0" locked="0" layoutInCell="1" allowOverlap="1" wp14:anchorId="243AD736" wp14:editId="005EF96E">
                      <wp:simplePos x="0" y="0"/>
                      <wp:positionH relativeFrom="column">
                        <wp:posOffset>2598420</wp:posOffset>
                      </wp:positionH>
                      <wp:positionV relativeFrom="paragraph">
                        <wp:posOffset>0</wp:posOffset>
                      </wp:positionV>
                      <wp:extent cx="76200" cy="693420"/>
                      <wp:effectExtent l="19050" t="0" r="19050" b="0"/>
                      <wp:wrapNone/>
                      <wp:docPr id="2155" name="Поле 2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3368B" id="Поле 2155" o:spid="_x0000_s1026" type="#_x0000_t202" style="position:absolute;margin-left:204.6pt;margin-top:0;width:6pt;height:54.6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HzBOKN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0560" behindDoc="0" locked="0" layoutInCell="1" allowOverlap="1" wp14:anchorId="56939706" wp14:editId="7715A582">
                      <wp:simplePos x="0" y="0"/>
                      <wp:positionH relativeFrom="column">
                        <wp:posOffset>2598420</wp:posOffset>
                      </wp:positionH>
                      <wp:positionV relativeFrom="paragraph">
                        <wp:posOffset>0</wp:posOffset>
                      </wp:positionV>
                      <wp:extent cx="76200" cy="693420"/>
                      <wp:effectExtent l="19050" t="0" r="19050" b="0"/>
                      <wp:wrapNone/>
                      <wp:docPr id="2156" name="Поле 2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64B9FF" id="Поле 2156" o:spid="_x0000_s1026" type="#_x0000_t202" style="position:absolute;margin-left:204.6pt;margin-top:0;width:6pt;height:54.6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AKWcwIAAB0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ByMApZ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1584" behindDoc="0" locked="0" layoutInCell="1" allowOverlap="1" wp14:anchorId="147B5CC6" wp14:editId="5BA2C4CF">
                      <wp:simplePos x="0" y="0"/>
                      <wp:positionH relativeFrom="column">
                        <wp:posOffset>2598420</wp:posOffset>
                      </wp:positionH>
                      <wp:positionV relativeFrom="paragraph">
                        <wp:posOffset>0</wp:posOffset>
                      </wp:positionV>
                      <wp:extent cx="76200" cy="693420"/>
                      <wp:effectExtent l="19050" t="0" r="19050" b="0"/>
                      <wp:wrapNone/>
                      <wp:docPr id="2157" name="Поле 2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5474E" id="Поле 2157" o:spid="_x0000_s1026" type="#_x0000_t202" style="position:absolute;margin-left:204.6pt;margin-top:0;width:6pt;height:54.6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xSF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Dy3FIV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2608" behindDoc="0" locked="0" layoutInCell="1" allowOverlap="1" wp14:anchorId="0E6531D6" wp14:editId="5B35A326">
                      <wp:simplePos x="0" y="0"/>
                      <wp:positionH relativeFrom="column">
                        <wp:posOffset>2598420</wp:posOffset>
                      </wp:positionH>
                      <wp:positionV relativeFrom="paragraph">
                        <wp:posOffset>0</wp:posOffset>
                      </wp:positionV>
                      <wp:extent cx="76200" cy="693420"/>
                      <wp:effectExtent l="19050" t="0" r="19050" b="0"/>
                      <wp:wrapNone/>
                      <wp:docPr id="2158" name="Поле 2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FDF32" id="Поле 2158" o:spid="_x0000_s1026" type="#_x0000_t202" style="position:absolute;margin-left:204.6pt;margin-top:0;width:6pt;height:54.6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8dk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NzPx2R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3632" behindDoc="0" locked="0" layoutInCell="1" allowOverlap="1" wp14:anchorId="33C0E2CA" wp14:editId="09C92E23">
                      <wp:simplePos x="0" y="0"/>
                      <wp:positionH relativeFrom="column">
                        <wp:posOffset>2598420</wp:posOffset>
                      </wp:positionH>
                      <wp:positionV relativeFrom="paragraph">
                        <wp:posOffset>0</wp:posOffset>
                      </wp:positionV>
                      <wp:extent cx="76200" cy="693420"/>
                      <wp:effectExtent l="19050" t="0" r="19050" b="0"/>
                      <wp:wrapNone/>
                      <wp:docPr id="2159" name="Поле 2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23C1A" id="Поле 2159" o:spid="_x0000_s1026" type="#_x0000_t202" style="position:absolute;margin-left:204.6pt;margin-top:0;width:6pt;height:54.6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NF3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Pz00Xd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4656" behindDoc="0" locked="0" layoutInCell="1" allowOverlap="1" wp14:anchorId="05FBA486" wp14:editId="21E357D0">
                      <wp:simplePos x="0" y="0"/>
                      <wp:positionH relativeFrom="column">
                        <wp:posOffset>2598420</wp:posOffset>
                      </wp:positionH>
                      <wp:positionV relativeFrom="paragraph">
                        <wp:posOffset>0</wp:posOffset>
                      </wp:positionV>
                      <wp:extent cx="76200" cy="693420"/>
                      <wp:effectExtent l="19050" t="0" r="19050" b="0"/>
                      <wp:wrapNone/>
                      <wp:docPr id="2160" name="Поле 2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F1FD5" id="Поле 2160" o:spid="_x0000_s1026" type="#_x0000_t202" style="position:absolute;margin-left:204.6pt;margin-top:0;width:6pt;height:54.6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MlN8bF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5680" behindDoc="0" locked="0" layoutInCell="1" allowOverlap="1" wp14:anchorId="29AC83B5" wp14:editId="5A45729F">
                      <wp:simplePos x="0" y="0"/>
                      <wp:positionH relativeFrom="column">
                        <wp:posOffset>2598420</wp:posOffset>
                      </wp:positionH>
                      <wp:positionV relativeFrom="paragraph">
                        <wp:posOffset>0</wp:posOffset>
                      </wp:positionV>
                      <wp:extent cx="76200" cy="693420"/>
                      <wp:effectExtent l="19050" t="0" r="19050" b="0"/>
                      <wp:wrapNone/>
                      <wp:docPr id="2161" name="Поле 2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967DD" id="Поле 2161" o:spid="_x0000_s1026" type="#_x0000_t202" style="position:absolute;margin-left:204.6pt;margin-top:0;width:6pt;height:54.6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Ol256J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6704" behindDoc="0" locked="0" layoutInCell="1" allowOverlap="1" wp14:anchorId="354B1C9F" wp14:editId="1D95D7F4">
                      <wp:simplePos x="0" y="0"/>
                      <wp:positionH relativeFrom="column">
                        <wp:posOffset>2598420</wp:posOffset>
                      </wp:positionH>
                      <wp:positionV relativeFrom="paragraph">
                        <wp:posOffset>0</wp:posOffset>
                      </wp:positionV>
                      <wp:extent cx="76200" cy="693420"/>
                      <wp:effectExtent l="19050" t="0" r="19050" b="0"/>
                      <wp:wrapNone/>
                      <wp:docPr id="2162" name="Поле 2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786D5" id="Поле 2162" o:spid="_x0000_s1026" type="#_x0000_t202" style="position:absolute;margin-left:204.6pt;margin-top:0;width:6pt;height:54.6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Ik73Zd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7728" behindDoc="0" locked="0" layoutInCell="1" allowOverlap="1" wp14:anchorId="188A7D77" wp14:editId="13FBFF32">
                      <wp:simplePos x="0" y="0"/>
                      <wp:positionH relativeFrom="column">
                        <wp:posOffset>2598420</wp:posOffset>
                      </wp:positionH>
                      <wp:positionV relativeFrom="paragraph">
                        <wp:posOffset>0</wp:posOffset>
                      </wp:positionV>
                      <wp:extent cx="76200" cy="693420"/>
                      <wp:effectExtent l="19050" t="0" r="19050" b="0"/>
                      <wp:wrapNone/>
                      <wp:docPr id="2163" name="Поле 2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C5C7B" id="Поле 2163" o:spid="_x0000_s1026" type="#_x0000_t202" style="position:absolute;margin-left:204.6pt;margin-top:0;width:6pt;height:54.6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MuEcw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KkAy4R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8752" behindDoc="0" locked="0" layoutInCell="1" allowOverlap="1" wp14:anchorId="4579E726" wp14:editId="70A5694E">
                      <wp:simplePos x="0" y="0"/>
                      <wp:positionH relativeFrom="column">
                        <wp:posOffset>2598420</wp:posOffset>
                      </wp:positionH>
                      <wp:positionV relativeFrom="paragraph">
                        <wp:posOffset>0</wp:posOffset>
                      </wp:positionV>
                      <wp:extent cx="76200" cy="693420"/>
                      <wp:effectExtent l="19050" t="0" r="19050" b="0"/>
                      <wp:wrapNone/>
                      <wp:docPr id="2164" name="Поле 2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867EE" id="Поле 2164" o:spid="_x0000_s1026" type="#_x0000_t202" style="position:absolute;margin-left:204.6pt;margin-top:0;width:6pt;height:54.6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Emhqf1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79776" behindDoc="0" locked="0" layoutInCell="1" allowOverlap="1" wp14:anchorId="14C5C0A3" wp14:editId="017BE4E4">
                      <wp:simplePos x="0" y="0"/>
                      <wp:positionH relativeFrom="column">
                        <wp:posOffset>2598420</wp:posOffset>
                      </wp:positionH>
                      <wp:positionV relativeFrom="paragraph">
                        <wp:posOffset>0</wp:posOffset>
                      </wp:positionV>
                      <wp:extent cx="76200" cy="685800"/>
                      <wp:effectExtent l="19050" t="0" r="19050" b="0"/>
                      <wp:wrapNone/>
                      <wp:docPr id="2165" name="Поле 2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F8334" id="Поле 2165" o:spid="_x0000_s1026" type="#_x0000_t202" style="position:absolute;margin-left:204.6pt;margin-top:0;width:6pt;height:54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perbg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1980800" behindDoc="0" locked="0" layoutInCell="1" allowOverlap="1" wp14:anchorId="0908B0BC" wp14:editId="2D70CEBA">
                      <wp:simplePos x="0" y="0"/>
                      <wp:positionH relativeFrom="column">
                        <wp:posOffset>2598420</wp:posOffset>
                      </wp:positionH>
                      <wp:positionV relativeFrom="paragraph">
                        <wp:posOffset>0</wp:posOffset>
                      </wp:positionV>
                      <wp:extent cx="76200" cy="693420"/>
                      <wp:effectExtent l="19050" t="0" r="19050" b="0"/>
                      <wp:wrapNone/>
                      <wp:docPr id="2166" name="Поле 2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64E08C" id="Поле 2166" o:spid="_x0000_s1026" type="#_x0000_t202" style="position:absolute;margin-left:204.6pt;margin-top:0;width:6pt;height:54.6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4XbcwIAAB0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AnXhdt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81824" behindDoc="0" locked="0" layoutInCell="1" allowOverlap="1" wp14:anchorId="5BB77DEA" wp14:editId="29664F04">
                      <wp:simplePos x="0" y="0"/>
                      <wp:positionH relativeFrom="column">
                        <wp:posOffset>2598420</wp:posOffset>
                      </wp:positionH>
                      <wp:positionV relativeFrom="paragraph">
                        <wp:posOffset>0</wp:posOffset>
                      </wp:positionV>
                      <wp:extent cx="76200" cy="693420"/>
                      <wp:effectExtent l="19050" t="0" r="19050" b="0"/>
                      <wp:wrapNone/>
                      <wp:docPr id="2167" name="Поле 2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CCD3C4" id="Поле 2167" o:spid="_x0000_s1026" type="#_x0000_t202" style="position:absolute;margin-left:204.6pt;margin-top:0;width:6pt;height:54.6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JPIcwIAAB0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Cnsk8h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82848" behindDoc="0" locked="0" layoutInCell="1" allowOverlap="1" wp14:anchorId="54F215E2" wp14:editId="663E593D">
                      <wp:simplePos x="0" y="0"/>
                      <wp:positionH relativeFrom="column">
                        <wp:posOffset>2598420</wp:posOffset>
                      </wp:positionH>
                      <wp:positionV relativeFrom="paragraph">
                        <wp:posOffset>0</wp:posOffset>
                      </wp:positionV>
                      <wp:extent cx="76200" cy="693420"/>
                      <wp:effectExtent l="19050" t="0" r="19050" b="0"/>
                      <wp:wrapNone/>
                      <wp:docPr id="2168" name="Поле 2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DA923" id="Поле 2168" o:spid="_x0000_s1026" type="#_x0000_t202" style="position:absolute;margin-left:204.6pt;margin-top:0;width:6pt;height:54.6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MmUQCl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83872" behindDoc="0" locked="0" layoutInCell="1" allowOverlap="1" wp14:anchorId="00F266B6" wp14:editId="6E5AF6A8">
                      <wp:simplePos x="0" y="0"/>
                      <wp:positionH relativeFrom="column">
                        <wp:posOffset>2598420</wp:posOffset>
                      </wp:positionH>
                      <wp:positionV relativeFrom="paragraph">
                        <wp:posOffset>0</wp:posOffset>
                      </wp:positionV>
                      <wp:extent cx="76200" cy="693420"/>
                      <wp:effectExtent l="19050" t="0" r="19050" b="0"/>
                      <wp:wrapNone/>
                      <wp:docPr id="2169" name="Поле 2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7B9B9" id="Поле 2169" o:spid="_x0000_s1026" type="#_x0000_t202" style="position:absolute;margin-left:204.6pt;margin-top:0;width:6pt;height:54.6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1Y6cwIAAB0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OmvVjp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84896" behindDoc="0" locked="0" layoutInCell="1" allowOverlap="1" wp14:anchorId="32B5811F" wp14:editId="78274B77">
                      <wp:simplePos x="0" y="0"/>
                      <wp:positionH relativeFrom="column">
                        <wp:posOffset>2598420</wp:posOffset>
                      </wp:positionH>
                      <wp:positionV relativeFrom="paragraph">
                        <wp:posOffset>0</wp:posOffset>
                      </wp:positionV>
                      <wp:extent cx="76200" cy="693420"/>
                      <wp:effectExtent l="19050" t="0" r="19050" b="0"/>
                      <wp:wrapNone/>
                      <wp:docPr id="2170" name="Поле 2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78392" id="Поле 2170" o:spid="_x0000_s1026" type="#_x0000_t202" style="position:absolute;margin-left:204.6pt;margin-top:0;width:6pt;height:54.6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Dp7jIp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85920" behindDoc="0" locked="0" layoutInCell="1" allowOverlap="1" wp14:anchorId="1686FFD5" wp14:editId="54113B8F">
                      <wp:simplePos x="0" y="0"/>
                      <wp:positionH relativeFrom="column">
                        <wp:posOffset>2598420</wp:posOffset>
                      </wp:positionH>
                      <wp:positionV relativeFrom="paragraph">
                        <wp:posOffset>0</wp:posOffset>
                      </wp:positionV>
                      <wp:extent cx="76200" cy="693420"/>
                      <wp:effectExtent l="19050" t="0" r="19050" b="0"/>
                      <wp:wrapNone/>
                      <wp:docPr id="2171" name="Поле 2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481D1" id="Поле 2171" o:spid="_x0000_s1026" type="#_x0000_t202" style="position:absolute;margin-left:204.6pt;margin-top:0;width:6pt;height:54.6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JqZ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BpAmpl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86944" behindDoc="0" locked="0" layoutInCell="1" allowOverlap="1" wp14:anchorId="3426CB18" wp14:editId="4F4A3202">
                      <wp:simplePos x="0" y="0"/>
                      <wp:positionH relativeFrom="column">
                        <wp:posOffset>2598420</wp:posOffset>
                      </wp:positionH>
                      <wp:positionV relativeFrom="paragraph">
                        <wp:posOffset>0</wp:posOffset>
                      </wp:positionV>
                      <wp:extent cx="76200" cy="693420"/>
                      <wp:effectExtent l="19050" t="0" r="19050" b="0"/>
                      <wp:wrapNone/>
                      <wp:docPr id="2172" name="Поле 2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3AB0D" id="Поле 2172" o:spid="_x0000_s1026" type="#_x0000_t202" style="position:absolute;margin-left:204.6pt;margin-top:0;width:6pt;height:54.6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aCs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HoNoKx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87968" behindDoc="0" locked="0" layoutInCell="1" allowOverlap="1" wp14:anchorId="6C6D4BD8" wp14:editId="3803847F">
                      <wp:simplePos x="0" y="0"/>
                      <wp:positionH relativeFrom="column">
                        <wp:posOffset>2598420</wp:posOffset>
                      </wp:positionH>
                      <wp:positionV relativeFrom="paragraph">
                        <wp:posOffset>0</wp:posOffset>
                      </wp:positionV>
                      <wp:extent cx="76200" cy="693420"/>
                      <wp:effectExtent l="19050" t="0" r="19050" b="0"/>
                      <wp:wrapNone/>
                      <wp:docPr id="2173" name="Поле 2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0BC64" id="Поле 2173" o:spid="_x0000_s1026" type="#_x0000_t202" style="position:absolute;margin-left:204.6pt;margin-top:0;width:6pt;height:54.6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Fo2tr9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88992" behindDoc="0" locked="0" layoutInCell="1" allowOverlap="1" wp14:anchorId="79FECCAE" wp14:editId="3EFF3987">
                      <wp:simplePos x="0" y="0"/>
                      <wp:positionH relativeFrom="column">
                        <wp:posOffset>2598420</wp:posOffset>
                      </wp:positionH>
                      <wp:positionV relativeFrom="paragraph">
                        <wp:posOffset>0</wp:posOffset>
                      </wp:positionV>
                      <wp:extent cx="76200" cy="693420"/>
                      <wp:effectExtent l="19050" t="0" r="19050" b="0"/>
                      <wp:wrapNone/>
                      <wp:docPr id="2174" name="Поле 2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296F6" id="Поле 2174" o:spid="_x0000_s1026" type="#_x0000_t202" style="position:absolute;margin-left:204.6pt;margin-top:0;width:6pt;height:54.6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LqX1MZ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90016" behindDoc="0" locked="0" layoutInCell="1" allowOverlap="1" wp14:anchorId="604ED5DE" wp14:editId="4B6FA015">
                      <wp:simplePos x="0" y="0"/>
                      <wp:positionH relativeFrom="column">
                        <wp:posOffset>2598420</wp:posOffset>
                      </wp:positionH>
                      <wp:positionV relativeFrom="paragraph">
                        <wp:posOffset>0</wp:posOffset>
                      </wp:positionV>
                      <wp:extent cx="76200" cy="693420"/>
                      <wp:effectExtent l="19050" t="0" r="19050" b="0"/>
                      <wp:wrapNone/>
                      <wp:docPr id="2175" name="Поле 2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A127EA" id="Поле 2175" o:spid="_x0000_s1026" type="#_x0000_t202" style="position:absolute;margin-left:204.6pt;margin-top:0;width:6pt;height:54.6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91040" behindDoc="0" locked="0" layoutInCell="1" allowOverlap="1" wp14:anchorId="145D17D4" wp14:editId="5267DD75">
                      <wp:simplePos x="0" y="0"/>
                      <wp:positionH relativeFrom="column">
                        <wp:posOffset>2598420</wp:posOffset>
                      </wp:positionH>
                      <wp:positionV relativeFrom="paragraph">
                        <wp:posOffset>0</wp:posOffset>
                      </wp:positionV>
                      <wp:extent cx="76200" cy="693420"/>
                      <wp:effectExtent l="19050" t="0" r="19050" b="0"/>
                      <wp:wrapNone/>
                      <wp:docPr id="2176" name="Поле 2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E3246" id="Поле 2176" o:spid="_x0000_s1026" type="#_x0000_t202" style="position:absolute;margin-left:204.6pt;margin-top:0;width:6pt;height:54.6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Prh+OB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92064" behindDoc="0" locked="0" layoutInCell="1" allowOverlap="1" wp14:anchorId="75A7A93E" wp14:editId="3C14A443">
                      <wp:simplePos x="0" y="0"/>
                      <wp:positionH relativeFrom="column">
                        <wp:posOffset>2598420</wp:posOffset>
                      </wp:positionH>
                      <wp:positionV relativeFrom="paragraph">
                        <wp:posOffset>0</wp:posOffset>
                      </wp:positionV>
                      <wp:extent cx="76200" cy="693420"/>
                      <wp:effectExtent l="19050" t="0" r="19050" b="0"/>
                      <wp:wrapNone/>
                      <wp:docPr id="2177" name="Поле 2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30612" id="Поле 2177" o:spid="_x0000_s1026" type="#_x0000_t202" style="position:absolute;margin-left:204.6pt;margin-top:0;width:6pt;height:54.6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u7z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Nra7vN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93088" behindDoc="0" locked="0" layoutInCell="1" allowOverlap="1" wp14:anchorId="7EEE782D" wp14:editId="1D854E63">
                      <wp:simplePos x="0" y="0"/>
                      <wp:positionH relativeFrom="column">
                        <wp:posOffset>2598420</wp:posOffset>
                      </wp:positionH>
                      <wp:positionV relativeFrom="paragraph">
                        <wp:posOffset>0</wp:posOffset>
                      </wp:positionV>
                      <wp:extent cx="76200" cy="693420"/>
                      <wp:effectExtent l="19050" t="0" r="19050" b="0"/>
                      <wp:wrapNone/>
                      <wp:docPr id="2178" name="Поле 2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6F3D7" id="Поле 2178" o:spid="_x0000_s1026" type="#_x0000_t202" style="position:absolute;margin-left:204.6pt;margin-top:0;width:6pt;height:54.6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j0S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DqiPRJ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94112" behindDoc="0" locked="0" layoutInCell="1" allowOverlap="1" wp14:anchorId="1E1CDF25" wp14:editId="54A9443D">
                      <wp:simplePos x="0" y="0"/>
                      <wp:positionH relativeFrom="column">
                        <wp:posOffset>2598420</wp:posOffset>
                      </wp:positionH>
                      <wp:positionV relativeFrom="paragraph">
                        <wp:posOffset>0</wp:posOffset>
                      </wp:positionV>
                      <wp:extent cx="76200" cy="693420"/>
                      <wp:effectExtent l="19050" t="0" r="19050" b="0"/>
                      <wp:wrapNone/>
                      <wp:docPr id="2179" name="Поле 2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8133B" id="Поле 2179" o:spid="_x0000_s1026" type="#_x0000_t202" style="position:absolute;margin-left:204.6pt;margin-top:0;width:6pt;height:54.6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BqZKwF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95136" behindDoc="0" locked="0" layoutInCell="1" allowOverlap="1" wp14:anchorId="7CABC208" wp14:editId="643F9FFF">
                      <wp:simplePos x="0" y="0"/>
                      <wp:positionH relativeFrom="column">
                        <wp:posOffset>2598420</wp:posOffset>
                      </wp:positionH>
                      <wp:positionV relativeFrom="paragraph">
                        <wp:posOffset>0</wp:posOffset>
                      </wp:positionV>
                      <wp:extent cx="76200" cy="693420"/>
                      <wp:effectExtent l="19050" t="0" r="19050" b="0"/>
                      <wp:wrapNone/>
                      <wp:docPr id="2180" name="Поле 2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83F54D" id="Поле 2180" o:spid="_x0000_s1026" type="#_x0000_t202" style="position:absolute;margin-left:204.6pt;margin-top:0;width:6pt;height:54.6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1996160" behindDoc="0" locked="0" layoutInCell="1" allowOverlap="1" wp14:anchorId="77E9D379" wp14:editId="6062C0FE">
                      <wp:simplePos x="0" y="0"/>
                      <wp:positionH relativeFrom="column">
                        <wp:posOffset>2598420</wp:posOffset>
                      </wp:positionH>
                      <wp:positionV relativeFrom="paragraph">
                        <wp:posOffset>0</wp:posOffset>
                      </wp:positionV>
                      <wp:extent cx="76200" cy="693420"/>
                      <wp:effectExtent l="19050" t="0" r="19050" b="0"/>
                      <wp:wrapNone/>
                      <wp:docPr id="2181" name="Поле 2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E5EEF" id="Поле 2181" o:spid="_x0000_s1026" type="#_x0000_t202" style="position:absolute;margin-left:204.6pt;margin-top:0;width:6pt;height:54.6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BpxcTl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97184" behindDoc="0" locked="0" layoutInCell="1" allowOverlap="1" wp14:anchorId="4792A9D0" wp14:editId="60896CB9">
                      <wp:simplePos x="0" y="0"/>
                      <wp:positionH relativeFrom="column">
                        <wp:posOffset>2598420</wp:posOffset>
                      </wp:positionH>
                      <wp:positionV relativeFrom="paragraph">
                        <wp:posOffset>0</wp:posOffset>
                      </wp:positionV>
                      <wp:extent cx="76200" cy="693420"/>
                      <wp:effectExtent l="19050" t="0" r="19050" b="0"/>
                      <wp:wrapNone/>
                      <wp:docPr id="2182" name="Поле 2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96E5E" id="Поле 2182" o:spid="_x0000_s1026" type="#_x0000_t202" style="position:absolute;margin-left:204.6pt;margin-top:0;width:6pt;height:54.6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Ho8Swx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98208" behindDoc="0" locked="0" layoutInCell="1" allowOverlap="1" wp14:anchorId="131CDF15" wp14:editId="55A6F55B">
                      <wp:simplePos x="0" y="0"/>
                      <wp:positionH relativeFrom="column">
                        <wp:posOffset>2598420</wp:posOffset>
                      </wp:positionH>
                      <wp:positionV relativeFrom="paragraph">
                        <wp:posOffset>0</wp:posOffset>
                      </wp:positionV>
                      <wp:extent cx="76200" cy="693420"/>
                      <wp:effectExtent l="19050" t="0" r="19050" b="0"/>
                      <wp:wrapNone/>
                      <wp:docPr id="2183" name="Поле 2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0F5C0" id="Поле 2183" o:spid="_x0000_s1026" type="#_x0000_t202" style="position:absolute;margin-left:204.6pt;margin-top:0;width:6pt;height:54.6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FoHXR9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1999232" behindDoc="0" locked="0" layoutInCell="1" allowOverlap="1" wp14:anchorId="011F7DE7" wp14:editId="302DB23A">
                      <wp:simplePos x="0" y="0"/>
                      <wp:positionH relativeFrom="column">
                        <wp:posOffset>2598420</wp:posOffset>
                      </wp:positionH>
                      <wp:positionV relativeFrom="paragraph">
                        <wp:posOffset>0</wp:posOffset>
                      </wp:positionV>
                      <wp:extent cx="76200" cy="693420"/>
                      <wp:effectExtent l="19050" t="0" r="19050" b="0"/>
                      <wp:wrapNone/>
                      <wp:docPr id="2184" name="Поле 2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378C7C" id="Поле 2184" o:spid="_x0000_s1026" type="#_x0000_t202" style="position:absolute;margin-left:204.6pt;margin-top:0;width:6pt;height:54.6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LqmP2Z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2000256" behindDoc="0" locked="0" layoutInCell="1" allowOverlap="1" wp14:anchorId="641B3476" wp14:editId="02B86C99">
                      <wp:simplePos x="0" y="0"/>
                      <wp:positionH relativeFrom="column">
                        <wp:posOffset>2598420</wp:posOffset>
                      </wp:positionH>
                      <wp:positionV relativeFrom="paragraph">
                        <wp:posOffset>0</wp:posOffset>
                      </wp:positionV>
                      <wp:extent cx="76200" cy="693420"/>
                      <wp:effectExtent l="19050" t="0" r="19050" b="0"/>
                      <wp:wrapNone/>
                      <wp:docPr id="2185" name="Поле 2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011D95" id="Поле 2185" o:spid="_x0000_s1026" type="#_x0000_t202" style="position:absolute;margin-left:204.6pt;margin-top:0;width:6pt;height:54.6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2001280" behindDoc="0" locked="0" layoutInCell="1" allowOverlap="1" wp14:anchorId="782ADD94" wp14:editId="1F837938">
                      <wp:simplePos x="0" y="0"/>
                      <wp:positionH relativeFrom="column">
                        <wp:posOffset>2598420</wp:posOffset>
                      </wp:positionH>
                      <wp:positionV relativeFrom="paragraph">
                        <wp:posOffset>0</wp:posOffset>
                      </wp:positionV>
                      <wp:extent cx="76200" cy="845820"/>
                      <wp:effectExtent l="19050" t="0" r="19050" b="0"/>
                      <wp:wrapNone/>
                      <wp:docPr id="2644" name="Поле 2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AB9A2" id="Поле 2644" o:spid="_x0000_s1026" type="#_x0000_t202" style="position:absolute;margin-left:204.6pt;margin-top:0;width:6pt;height:66.6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002304" behindDoc="0" locked="0" layoutInCell="1" allowOverlap="1" wp14:anchorId="11CE2CE4" wp14:editId="2D9CEE9C">
                      <wp:simplePos x="0" y="0"/>
                      <wp:positionH relativeFrom="column">
                        <wp:posOffset>2598420</wp:posOffset>
                      </wp:positionH>
                      <wp:positionV relativeFrom="paragraph">
                        <wp:posOffset>0</wp:posOffset>
                      </wp:positionV>
                      <wp:extent cx="76200" cy="845820"/>
                      <wp:effectExtent l="19050" t="0" r="19050" b="0"/>
                      <wp:wrapNone/>
                      <wp:docPr id="2645" name="Поле 2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2C3AA" id="Поле 2645" o:spid="_x0000_s1026" type="#_x0000_t202" style="position:absolute;margin-left:204.6pt;margin-top:0;width:6pt;height:66.6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LZJjDF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03328" behindDoc="0" locked="0" layoutInCell="1" allowOverlap="1" wp14:anchorId="787AB0F5" wp14:editId="15E3A27D">
                      <wp:simplePos x="0" y="0"/>
                      <wp:positionH relativeFrom="column">
                        <wp:posOffset>2598420</wp:posOffset>
                      </wp:positionH>
                      <wp:positionV relativeFrom="paragraph">
                        <wp:posOffset>0</wp:posOffset>
                      </wp:positionV>
                      <wp:extent cx="76200" cy="845820"/>
                      <wp:effectExtent l="19050" t="0" r="19050" b="0"/>
                      <wp:wrapNone/>
                      <wp:docPr id="2646" name="Поле 2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6E51D" id="Поле 2646" o:spid="_x0000_s1026" type="#_x0000_t202" style="position:absolute;margin-left:204.6pt;margin-top:0;width:6pt;height:66.6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NYEtgR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04352" behindDoc="0" locked="0" layoutInCell="1" allowOverlap="1" wp14:anchorId="58DD5612" wp14:editId="3E3BE760">
                      <wp:simplePos x="0" y="0"/>
                      <wp:positionH relativeFrom="column">
                        <wp:posOffset>2598420</wp:posOffset>
                      </wp:positionH>
                      <wp:positionV relativeFrom="paragraph">
                        <wp:posOffset>0</wp:posOffset>
                      </wp:positionV>
                      <wp:extent cx="76200" cy="845820"/>
                      <wp:effectExtent l="19050" t="0" r="19050" b="0"/>
                      <wp:wrapNone/>
                      <wp:docPr id="2647" name="Поле 2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041954" id="Поле 2647" o:spid="_x0000_s1026" type="#_x0000_t202" style="position:absolute;margin-left:204.6pt;margin-top:0;width:6pt;height:66.6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PY/oBd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05376" behindDoc="0" locked="0" layoutInCell="1" allowOverlap="1" wp14:anchorId="1B282ADD" wp14:editId="6F0123B8">
                      <wp:simplePos x="0" y="0"/>
                      <wp:positionH relativeFrom="column">
                        <wp:posOffset>2598420</wp:posOffset>
                      </wp:positionH>
                      <wp:positionV relativeFrom="paragraph">
                        <wp:posOffset>0</wp:posOffset>
                      </wp:positionV>
                      <wp:extent cx="76200" cy="716280"/>
                      <wp:effectExtent l="19050" t="0" r="19050" b="7620"/>
                      <wp:wrapNone/>
                      <wp:docPr id="2648" name="Поле 2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67A28" id="Поле 2648" o:spid="_x0000_s1026" type="#_x0000_t202" style="position:absolute;margin-left:204.6pt;margin-top:0;width:6pt;height:56.4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06400" behindDoc="0" locked="0" layoutInCell="1" allowOverlap="1" wp14:anchorId="19C435F8" wp14:editId="175722C5">
                      <wp:simplePos x="0" y="0"/>
                      <wp:positionH relativeFrom="column">
                        <wp:posOffset>2598420</wp:posOffset>
                      </wp:positionH>
                      <wp:positionV relativeFrom="paragraph">
                        <wp:posOffset>0</wp:posOffset>
                      </wp:positionV>
                      <wp:extent cx="76200" cy="723900"/>
                      <wp:effectExtent l="19050" t="0" r="19050" b="0"/>
                      <wp:wrapNone/>
                      <wp:docPr id="2649" name="Поле 2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60CE3" id="Поле 2649" o:spid="_x0000_s1026" type="#_x0000_t202" style="position:absolute;margin-left:204.6pt;margin-top:0;width:6pt;height:57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007424" behindDoc="0" locked="0" layoutInCell="1" allowOverlap="1" wp14:anchorId="04DD9179" wp14:editId="43228162">
                      <wp:simplePos x="0" y="0"/>
                      <wp:positionH relativeFrom="column">
                        <wp:posOffset>2598420</wp:posOffset>
                      </wp:positionH>
                      <wp:positionV relativeFrom="paragraph">
                        <wp:posOffset>0</wp:posOffset>
                      </wp:positionV>
                      <wp:extent cx="76200" cy="845820"/>
                      <wp:effectExtent l="19050" t="0" r="19050" b="0"/>
                      <wp:wrapNone/>
                      <wp:docPr id="2650" name="Поле 2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341FF" id="Поле 2650" o:spid="_x0000_s1026" type="#_x0000_t202" style="position:absolute;margin-left:204.6pt;margin-top:0;width:6pt;height:66.6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OWov1V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08448" behindDoc="0" locked="0" layoutInCell="1" allowOverlap="1" wp14:anchorId="1DCA6FCF" wp14:editId="7A301E8E">
                      <wp:simplePos x="0" y="0"/>
                      <wp:positionH relativeFrom="column">
                        <wp:posOffset>2598420</wp:posOffset>
                      </wp:positionH>
                      <wp:positionV relativeFrom="paragraph">
                        <wp:posOffset>0</wp:posOffset>
                      </wp:positionV>
                      <wp:extent cx="76200" cy="845820"/>
                      <wp:effectExtent l="19050" t="0" r="19050" b="0"/>
                      <wp:wrapNone/>
                      <wp:docPr id="2651" name="Поле 2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9807D" id="Поле 2651" o:spid="_x0000_s1026" type="#_x0000_t202" style="position:absolute;margin-left:204.6pt;margin-top:0;width:6pt;height:66.6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6lG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MWTqUZ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09472" behindDoc="0" locked="0" layoutInCell="1" allowOverlap="1" wp14:anchorId="23111CEE" wp14:editId="628FAD4D">
                      <wp:simplePos x="0" y="0"/>
                      <wp:positionH relativeFrom="column">
                        <wp:posOffset>2598420</wp:posOffset>
                      </wp:positionH>
                      <wp:positionV relativeFrom="paragraph">
                        <wp:posOffset>0</wp:posOffset>
                      </wp:positionV>
                      <wp:extent cx="76200" cy="845820"/>
                      <wp:effectExtent l="19050" t="0" r="19050" b="0"/>
                      <wp:wrapNone/>
                      <wp:docPr id="2652" name="Поле 2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E07CD" id="Поле 2652" o:spid="_x0000_s1026" type="#_x0000_t202" style="position:absolute;margin-left:204.6pt;margin-top:0;width:6pt;height:66.6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Nz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KXek3N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10496" behindDoc="0" locked="0" layoutInCell="1" allowOverlap="1" wp14:anchorId="3CF850D1" wp14:editId="1D4146B5">
                      <wp:simplePos x="0" y="0"/>
                      <wp:positionH relativeFrom="column">
                        <wp:posOffset>2598420</wp:posOffset>
                      </wp:positionH>
                      <wp:positionV relativeFrom="paragraph">
                        <wp:posOffset>0</wp:posOffset>
                      </wp:positionV>
                      <wp:extent cx="76200" cy="845820"/>
                      <wp:effectExtent l="19050" t="0" r="19050" b="0"/>
                      <wp:wrapNone/>
                      <wp:docPr id="2653" name="Поле 2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3264E" id="Поле 2653" o:spid="_x0000_s1026" type="#_x0000_t202" style="position:absolute;margin-left:204.6pt;margin-top:0;width:6pt;height:66.6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YVgbw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IXlhWB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11520" behindDoc="0" locked="0" layoutInCell="1" allowOverlap="1" wp14:anchorId="6C424CFE" wp14:editId="469091CD">
                      <wp:simplePos x="0" y="0"/>
                      <wp:positionH relativeFrom="column">
                        <wp:posOffset>2598420</wp:posOffset>
                      </wp:positionH>
                      <wp:positionV relativeFrom="paragraph">
                        <wp:posOffset>0</wp:posOffset>
                      </wp:positionV>
                      <wp:extent cx="76200" cy="723900"/>
                      <wp:effectExtent l="19050" t="0" r="19050" b="0"/>
                      <wp:wrapNone/>
                      <wp:docPr id="2654" name="Поле 2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2A5A2" id="Поле 2654" o:spid="_x0000_s1026" type="#_x0000_t202" style="position:absolute;margin-left:204.6pt;margin-top:0;width:6pt;height:57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012544" behindDoc="0" locked="0" layoutInCell="1" allowOverlap="1" wp14:anchorId="3336441C" wp14:editId="43DFA975">
                      <wp:simplePos x="0" y="0"/>
                      <wp:positionH relativeFrom="column">
                        <wp:posOffset>2598420</wp:posOffset>
                      </wp:positionH>
                      <wp:positionV relativeFrom="paragraph">
                        <wp:posOffset>0</wp:posOffset>
                      </wp:positionV>
                      <wp:extent cx="76200" cy="845820"/>
                      <wp:effectExtent l="19050" t="0" r="19050" b="0"/>
                      <wp:wrapNone/>
                      <wp:docPr id="2655" name="Поле 2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F5B69" id="Поле 2655" o:spid="_x0000_s1026" type="#_x0000_t202" style="position:absolute;margin-left:204.6pt;margin-top:0;width:6pt;height:66.6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EV/8Qp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13568" behindDoc="0" locked="0" layoutInCell="1" allowOverlap="1" wp14:anchorId="7674CBB0" wp14:editId="79B70523">
                      <wp:simplePos x="0" y="0"/>
                      <wp:positionH relativeFrom="column">
                        <wp:posOffset>2598420</wp:posOffset>
                      </wp:positionH>
                      <wp:positionV relativeFrom="paragraph">
                        <wp:posOffset>0</wp:posOffset>
                      </wp:positionV>
                      <wp:extent cx="76200" cy="845820"/>
                      <wp:effectExtent l="19050" t="0" r="19050" b="0"/>
                      <wp:wrapNone/>
                      <wp:docPr id="2656" name="Поле 2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26C443" id="Поле 2656" o:spid="_x0000_s1026" type="#_x0000_t202" style="position:absolute;margin-left:204.6pt;margin-top:0;width:6pt;height:66.6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ss/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CUyyz9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14592" behindDoc="0" locked="0" layoutInCell="1" allowOverlap="1" wp14:anchorId="7D4D069F" wp14:editId="0F040C28">
                      <wp:simplePos x="0" y="0"/>
                      <wp:positionH relativeFrom="column">
                        <wp:posOffset>2598420</wp:posOffset>
                      </wp:positionH>
                      <wp:positionV relativeFrom="paragraph">
                        <wp:posOffset>0</wp:posOffset>
                      </wp:positionV>
                      <wp:extent cx="76200" cy="845820"/>
                      <wp:effectExtent l="19050" t="0" r="19050" b="0"/>
                      <wp:wrapNone/>
                      <wp:docPr id="2657" name="Поле 2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E13EC" id="Поле 2657" o:spid="_x0000_s1026" type="#_x0000_t202" style="position:absolute;margin-left:204.6pt;margin-top:0;width:6pt;height:66.6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d0s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AUJ3Sx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15616" behindDoc="0" locked="0" layoutInCell="1" allowOverlap="1" wp14:anchorId="295320E4" wp14:editId="752193CE">
                      <wp:simplePos x="0" y="0"/>
                      <wp:positionH relativeFrom="column">
                        <wp:posOffset>2598420</wp:posOffset>
                      </wp:positionH>
                      <wp:positionV relativeFrom="paragraph">
                        <wp:posOffset>0</wp:posOffset>
                      </wp:positionV>
                      <wp:extent cx="76200" cy="845820"/>
                      <wp:effectExtent l="19050" t="0" r="19050" b="0"/>
                      <wp:wrapNone/>
                      <wp:docPr id="2658" name="Поле 2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73D9B" id="Поле 2658" o:spid="_x0000_s1026" type="#_x0000_t202" style="position:absolute;margin-left:204.6pt;margin-top:0;width:6pt;height:66.6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7N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OVxDs1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16640" behindDoc="0" locked="0" layoutInCell="1" allowOverlap="1" wp14:anchorId="243042E5" wp14:editId="6A8304CF">
                      <wp:simplePos x="0" y="0"/>
                      <wp:positionH relativeFrom="column">
                        <wp:posOffset>2598420</wp:posOffset>
                      </wp:positionH>
                      <wp:positionV relativeFrom="paragraph">
                        <wp:posOffset>0</wp:posOffset>
                      </wp:positionV>
                      <wp:extent cx="76200" cy="845820"/>
                      <wp:effectExtent l="19050" t="0" r="19050" b="0"/>
                      <wp:wrapNone/>
                      <wp:docPr id="2659" name="Поле 2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DB908" id="Поле 2659" o:spid="_x0000_s1026" type="#_x0000_t202" style="position:absolute;margin-left:204.6pt;margin-top:0;width:6pt;height:66.6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hje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MVKGN5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17664" behindDoc="0" locked="0" layoutInCell="1" allowOverlap="1" wp14:anchorId="3F5C6D30" wp14:editId="57D5AB2B">
                      <wp:simplePos x="0" y="0"/>
                      <wp:positionH relativeFrom="column">
                        <wp:posOffset>2598420</wp:posOffset>
                      </wp:positionH>
                      <wp:positionV relativeFrom="paragraph">
                        <wp:posOffset>0</wp:posOffset>
                      </wp:positionV>
                      <wp:extent cx="76200" cy="845820"/>
                      <wp:effectExtent l="19050" t="0" r="19050" b="0"/>
                      <wp:wrapNone/>
                      <wp:docPr id="2660" name="Поле 2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C6120" id="Поле 2660" o:spid="_x0000_s1026" type="#_x0000_t202" style="position:absolute;margin-left:204.6pt;margin-top:0;width:6pt;height:66.6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PDzOBh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18688" behindDoc="0" locked="0" layoutInCell="1" allowOverlap="1" wp14:anchorId="3B147D91" wp14:editId="1C220190">
                      <wp:simplePos x="0" y="0"/>
                      <wp:positionH relativeFrom="column">
                        <wp:posOffset>2598420</wp:posOffset>
                      </wp:positionH>
                      <wp:positionV relativeFrom="paragraph">
                        <wp:posOffset>0</wp:posOffset>
                      </wp:positionV>
                      <wp:extent cx="76200" cy="716280"/>
                      <wp:effectExtent l="19050" t="0" r="19050" b="7620"/>
                      <wp:wrapNone/>
                      <wp:docPr id="2661" name="Поле 2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DB5E0" id="Поле 2661" o:spid="_x0000_s1026" type="#_x0000_t202" style="position:absolute;margin-left:204.6pt;margin-top:0;width:6pt;height:56.4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19712" behindDoc="0" locked="0" layoutInCell="1" allowOverlap="1" wp14:anchorId="5FA2BBA4" wp14:editId="0105639D">
                      <wp:simplePos x="0" y="0"/>
                      <wp:positionH relativeFrom="column">
                        <wp:posOffset>2598420</wp:posOffset>
                      </wp:positionH>
                      <wp:positionV relativeFrom="paragraph">
                        <wp:posOffset>0</wp:posOffset>
                      </wp:positionV>
                      <wp:extent cx="76200" cy="723900"/>
                      <wp:effectExtent l="19050" t="0" r="19050" b="0"/>
                      <wp:wrapNone/>
                      <wp:docPr id="2662" name="Поле 2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BD917D" id="Поле 2662" o:spid="_x0000_s1026" type="#_x0000_t202" style="position:absolute;margin-left:204.6pt;margin-top:0;width:6pt;height:57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020736" behindDoc="0" locked="0" layoutInCell="1" allowOverlap="1" wp14:anchorId="46CB3A21" wp14:editId="7D81D163">
                      <wp:simplePos x="0" y="0"/>
                      <wp:positionH relativeFrom="column">
                        <wp:posOffset>2598420</wp:posOffset>
                      </wp:positionH>
                      <wp:positionV relativeFrom="paragraph">
                        <wp:posOffset>0</wp:posOffset>
                      </wp:positionV>
                      <wp:extent cx="76200" cy="845820"/>
                      <wp:effectExtent l="19050" t="0" r="19050" b="0"/>
                      <wp:wrapNone/>
                      <wp:docPr id="2663" name="Поле 2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CD360" id="Поле 2663" o:spid="_x0000_s1026" type="#_x0000_t202" style="position:absolute;margin-left:204.6pt;margin-top:0;width:6pt;height:66.6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gItbw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JC+Ai1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21760" behindDoc="0" locked="0" layoutInCell="1" allowOverlap="1" wp14:anchorId="784AC09E" wp14:editId="66CC5EC3">
                      <wp:simplePos x="0" y="0"/>
                      <wp:positionH relativeFrom="column">
                        <wp:posOffset>2598420</wp:posOffset>
                      </wp:positionH>
                      <wp:positionV relativeFrom="paragraph">
                        <wp:posOffset>0</wp:posOffset>
                      </wp:positionV>
                      <wp:extent cx="76200" cy="845820"/>
                      <wp:effectExtent l="19050" t="0" r="19050" b="0"/>
                      <wp:wrapNone/>
                      <wp:docPr id="2664" name="Поле 2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C23E8" id="Поле 2664" o:spid="_x0000_s1026" type="#_x0000_t202" style="position:absolute;margin-left:204.6pt;margin-top:0;width:6pt;height:66.6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HAfYFR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22784" behindDoc="0" locked="0" layoutInCell="1" allowOverlap="1" wp14:anchorId="495C584C" wp14:editId="76B4464E">
                      <wp:simplePos x="0" y="0"/>
                      <wp:positionH relativeFrom="column">
                        <wp:posOffset>2598420</wp:posOffset>
                      </wp:positionH>
                      <wp:positionV relativeFrom="paragraph">
                        <wp:posOffset>0</wp:posOffset>
                      </wp:positionV>
                      <wp:extent cx="76200" cy="845820"/>
                      <wp:effectExtent l="19050" t="0" r="19050" b="0"/>
                      <wp:wrapNone/>
                      <wp:docPr id="2665" name="Поле 2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47897" id="Поле 2665" o:spid="_x0000_s1026" type="#_x0000_t202" style="position:absolute;margin-left:204.6pt;margin-top:0;width:6pt;height:66.6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HZH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FAkdkd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23808" behindDoc="0" locked="0" layoutInCell="1" allowOverlap="1" wp14:anchorId="7CFA1159" wp14:editId="20787CA5">
                      <wp:simplePos x="0" y="0"/>
                      <wp:positionH relativeFrom="column">
                        <wp:posOffset>2598420</wp:posOffset>
                      </wp:positionH>
                      <wp:positionV relativeFrom="paragraph">
                        <wp:posOffset>0</wp:posOffset>
                      </wp:positionV>
                      <wp:extent cx="76200" cy="845820"/>
                      <wp:effectExtent l="19050" t="0" r="19050" b="0"/>
                      <wp:wrapNone/>
                      <wp:docPr id="2666" name="Поле 2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D63C7" id="Поле 2666" o:spid="_x0000_s1026" type="#_x0000_t202" style="position:absolute;margin-left:204.6pt;margin-top:0;width:6pt;height:66.6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Uxy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DBpTHJ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24832" behindDoc="0" locked="0" layoutInCell="1" allowOverlap="1" wp14:anchorId="49527C6A" wp14:editId="7C7BCA5E">
                      <wp:simplePos x="0" y="0"/>
                      <wp:positionH relativeFrom="column">
                        <wp:posOffset>2598420</wp:posOffset>
                      </wp:positionH>
                      <wp:positionV relativeFrom="paragraph">
                        <wp:posOffset>0</wp:posOffset>
                      </wp:positionV>
                      <wp:extent cx="76200" cy="723900"/>
                      <wp:effectExtent l="19050" t="0" r="19050" b="0"/>
                      <wp:wrapNone/>
                      <wp:docPr id="2667" name="Поле 2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D2131" id="Поле 2667" o:spid="_x0000_s1026" type="#_x0000_t202" style="position:absolute;margin-left:204.6pt;margin-top:0;width:6pt;height:57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025856" behindDoc="0" locked="0" layoutInCell="1" allowOverlap="1" wp14:anchorId="340F6C83" wp14:editId="4EC2BAE0">
                      <wp:simplePos x="0" y="0"/>
                      <wp:positionH relativeFrom="column">
                        <wp:posOffset>2598420</wp:posOffset>
                      </wp:positionH>
                      <wp:positionV relativeFrom="paragraph">
                        <wp:posOffset>0</wp:posOffset>
                      </wp:positionV>
                      <wp:extent cx="76200" cy="845820"/>
                      <wp:effectExtent l="19050" t="0" r="19050" b="0"/>
                      <wp:wrapNone/>
                      <wp:docPr id="2668" name="Поле 2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227428" id="Поле 2668" o:spid="_x0000_s1026" type="#_x0000_t202" style="position:absolute;margin-left:204.6pt;margin-top:0;width:6pt;height:66.6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mA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PAqiYB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26880" behindDoc="0" locked="0" layoutInCell="1" allowOverlap="1" wp14:anchorId="1F8802B0" wp14:editId="3FDBCF36">
                      <wp:simplePos x="0" y="0"/>
                      <wp:positionH relativeFrom="column">
                        <wp:posOffset>2598420</wp:posOffset>
                      </wp:positionH>
                      <wp:positionV relativeFrom="paragraph">
                        <wp:posOffset>0</wp:posOffset>
                      </wp:positionV>
                      <wp:extent cx="76200" cy="845820"/>
                      <wp:effectExtent l="19050" t="0" r="19050" b="0"/>
                      <wp:wrapNone/>
                      <wp:docPr id="2669" name="Поле 2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75222" id="Поле 2669" o:spid="_x0000_s1026" type="#_x0000_t202" style="position:absolute;margin-left:204.6pt;margin-top:0;width:6pt;height:66.6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Z+T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NARn5N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27904" behindDoc="0" locked="0" layoutInCell="1" allowOverlap="1" wp14:anchorId="6EA92A13" wp14:editId="6AC00479">
                      <wp:simplePos x="0" y="0"/>
                      <wp:positionH relativeFrom="column">
                        <wp:posOffset>2598420</wp:posOffset>
                      </wp:positionH>
                      <wp:positionV relativeFrom="paragraph">
                        <wp:posOffset>0</wp:posOffset>
                      </wp:positionV>
                      <wp:extent cx="76200" cy="845820"/>
                      <wp:effectExtent l="19050" t="0" r="19050" b="0"/>
                      <wp:wrapNone/>
                      <wp:docPr id="2670" name="Поле 2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8F1CC" id="Поле 2670" o:spid="_x0000_s1026" type="#_x0000_t202" style="position:absolute;margin-left:204.6pt;margin-top:0;width:6pt;height:66.6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APFRSN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28928" behindDoc="0" locked="0" layoutInCell="1" allowOverlap="1" wp14:anchorId="6378939C" wp14:editId="23C3B8F7">
                      <wp:simplePos x="0" y="0"/>
                      <wp:positionH relativeFrom="column">
                        <wp:posOffset>2598420</wp:posOffset>
                      </wp:positionH>
                      <wp:positionV relativeFrom="paragraph">
                        <wp:posOffset>0</wp:posOffset>
                      </wp:positionV>
                      <wp:extent cx="76200" cy="845820"/>
                      <wp:effectExtent l="19050" t="0" r="19050" b="0"/>
                      <wp:wrapNone/>
                      <wp:docPr id="2671" name="Поле 2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42D71" id="Поле 2671" o:spid="_x0000_s1026" type="#_x0000_t202" style="position:absolute;margin-left:204.6pt;margin-top:0;width:6pt;height:66.6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Mw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CP+UzB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29952" behindDoc="0" locked="0" layoutInCell="1" allowOverlap="1" wp14:anchorId="269BA7C9" wp14:editId="3C808B82">
                      <wp:simplePos x="0" y="0"/>
                      <wp:positionH relativeFrom="column">
                        <wp:posOffset>2598420</wp:posOffset>
                      </wp:positionH>
                      <wp:positionV relativeFrom="paragraph">
                        <wp:posOffset>0</wp:posOffset>
                      </wp:positionV>
                      <wp:extent cx="76200" cy="845820"/>
                      <wp:effectExtent l="19050" t="0" r="19050" b="0"/>
                      <wp:wrapNone/>
                      <wp:docPr id="2672" name="Поле 2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2956E" id="Поле 2672" o:spid="_x0000_s1026" type="#_x0000_t202" style="position:absolute;margin-left:204.6pt;margin-top:0;width:6pt;height:66.6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EOzaQV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30976" behindDoc="0" locked="0" layoutInCell="1" allowOverlap="1" wp14:anchorId="2A74CAA0" wp14:editId="5D8E3224">
                      <wp:simplePos x="0" y="0"/>
                      <wp:positionH relativeFrom="column">
                        <wp:posOffset>2598420</wp:posOffset>
                      </wp:positionH>
                      <wp:positionV relativeFrom="paragraph">
                        <wp:posOffset>0</wp:posOffset>
                      </wp:positionV>
                      <wp:extent cx="76200" cy="845820"/>
                      <wp:effectExtent l="19050" t="0" r="19050" b="0"/>
                      <wp:wrapNone/>
                      <wp:docPr id="2673" name="Поле 2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7DB6A" id="Поле 2673" o:spid="_x0000_s1026" type="#_x0000_t202" style="position:absolute;margin-left:204.6pt;margin-top:0;width:6pt;height:66.6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GOIfxZ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32000" behindDoc="0" locked="0" layoutInCell="1" allowOverlap="1" wp14:anchorId="33267D00" wp14:editId="66962E62">
                      <wp:simplePos x="0" y="0"/>
                      <wp:positionH relativeFrom="column">
                        <wp:posOffset>2598420</wp:posOffset>
                      </wp:positionH>
                      <wp:positionV relativeFrom="paragraph">
                        <wp:posOffset>0</wp:posOffset>
                      </wp:positionV>
                      <wp:extent cx="76200" cy="815340"/>
                      <wp:effectExtent l="19050" t="0" r="19050" b="3810"/>
                      <wp:wrapNone/>
                      <wp:docPr id="2674" name="Поле 2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F7FA4" id="Поле 2674" o:spid="_x0000_s1026" type="#_x0000_t202" style="position:absolute;margin-left:204.6pt;margin-top:0;width:6pt;height:64.2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33024" behindDoc="0" locked="0" layoutInCell="1" allowOverlap="1" wp14:anchorId="2A7E4716" wp14:editId="4979D688">
                      <wp:simplePos x="0" y="0"/>
                      <wp:positionH relativeFrom="column">
                        <wp:posOffset>2598420</wp:posOffset>
                      </wp:positionH>
                      <wp:positionV relativeFrom="paragraph">
                        <wp:posOffset>0</wp:posOffset>
                      </wp:positionV>
                      <wp:extent cx="76200" cy="754380"/>
                      <wp:effectExtent l="19050" t="0" r="19050" b="7620"/>
                      <wp:wrapNone/>
                      <wp:docPr id="2675" name="Поле 2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1E064" id="Поле 2675" o:spid="_x0000_s1026" type="#_x0000_t202" style="position:absolute;margin-left:204.6pt;margin-top:0;width:6pt;height:59.4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2034048" behindDoc="0" locked="0" layoutInCell="1" allowOverlap="1" wp14:anchorId="6227FA71" wp14:editId="32BFB57E">
                      <wp:simplePos x="0" y="0"/>
                      <wp:positionH relativeFrom="column">
                        <wp:posOffset>2598420</wp:posOffset>
                      </wp:positionH>
                      <wp:positionV relativeFrom="paragraph">
                        <wp:posOffset>0</wp:posOffset>
                      </wp:positionV>
                      <wp:extent cx="76200" cy="754380"/>
                      <wp:effectExtent l="19050" t="0" r="19050" b="7620"/>
                      <wp:wrapNone/>
                      <wp:docPr id="2676" name="Поле 2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5D571" id="Поле 2676" o:spid="_x0000_s1026" type="#_x0000_t202" style="position:absolute;margin-left:204.6pt;margin-top:0;width:6pt;height:59.4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2035072" behindDoc="0" locked="0" layoutInCell="1" allowOverlap="1" wp14:anchorId="7FA26096" wp14:editId="13605514">
                      <wp:simplePos x="0" y="0"/>
                      <wp:positionH relativeFrom="column">
                        <wp:posOffset>2598420</wp:posOffset>
                      </wp:positionH>
                      <wp:positionV relativeFrom="paragraph">
                        <wp:posOffset>0</wp:posOffset>
                      </wp:positionV>
                      <wp:extent cx="76200" cy="815340"/>
                      <wp:effectExtent l="19050" t="0" r="19050" b="3810"/>
                      <wp:wrapNone/>
                      <wp:docPr id="2677" name="Поле 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32EBA" id="Поле 2677" o:spid="_x0000_s1026" type="#_x0000_t202" style="position:absolute;margin-left:204.6pt;margin-top:0;width:6pt;height:64.2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36096" behindDoc="0" locked="0" layoutInCell="1" allowOverlap="1" wp14:anchorId="71AC9A08" wp14:editId="059E26D6">
                      <wp:simplePos x="0" y="0"/>
                      <wp:positionH relativeFrom="column">
                        <wp:posOffset>2598420</wp:posOffset>
                      </wp:positionH>
                      <wp:positionV relativeFrom="paragraph">
                        <wp:posOffset>0</wp:posOffset>
                      </wp:positionV>
                      <wp:extent cx="76200" cy="754380"/>
                      <wp:effectExtent l="19050" t="0" r="19050" b="7620"/>
                      <wp:wrapNone/>
                      <wp:docPr id="2678" name="Поле 2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4C4C3" id="Поле 2678" o:spid="_x0000_s1026" type="#_x0000_t202" style="position:absolute;margin-left:204.6pt;margin-top:0;width:6pt;height:59.4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2037120" behindDoc="0" locked="0" layoutInCell="1" allowOverlap="1" wp14:anchorId="1F449205" wp14:editId="24A29F16">
                      <wp:simplePos x="0" y="0"/>
                      <wp:positionH relativeFrom="column">
                        <wp:posOffset>2598420</wp:posOffset>
                      </wp:positionH>
                      <wp:positionV relativeFrom="paragraph">
                        <wp:posOffset>0</wp:posOffset>
                      </wp:positionV>
                      <wp:extent cx="76200" cy="754380"/>
                      <wp:effectExtent l="19050" t="0" r="19050" b="7620"/>
                      <wp:wrapNone/>
                      <wp:docPr id="2679" name="Поле 2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C14603" id="Поле 2679" o:spid="_x0000_s1026" type="#_x0000_t202" style="position:absolute;margin-left:204.6pt;margin-top:0;width:6pt;height:59.4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2038144" behindDoc="0" locked="0" layoutInCell="1" allowOverlap="1" wp14:anchorId="0DBDDD98" wp14:editId="47EAD873">
                      <wp:simplePos x="0" y="0"/>
                      <wp:positionH relativeFrom="column">
                        <wp:posOffset>2598420</wp:posOffset>
                      </wp:positionH>
                      <wp:positionV relativeFrom="paragraph">
                        <wp:posOffset>0</wp:posOffset>
                      </wp:positionV>
                      <wp:extent cx="76200" cy="373380"/>
                      <wp:effectExtent l="19050" t="0" r="19050" b="7620"/>
                      <wp:wrapNone/>
                      <wp:docPr id="2680" name="Поле 2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C896C" id="Поле 2680" o:spid="_x0000_s1026" type="#_x0000_t202" style="position:absolute;margin-left:204.6pt;margin-top:0;width:6pt;height:29.4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1vZhl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39168" behindDoc="0" locked="0" layoutInCell="1" allowOverlap="1" wp14:anchorId="177E9184" wp14:editId="6DA13158">
                      <wp:simplePos x="0" y="0"/>
                      <wp:positionH relativeFrom="column">
                        <wp:posOffset>2598420</wp:posOffset>
                      </wp:positionH>
                      <wp:positionV relativeFrom="paragraph">
                        <wp:posOffset>0</wp:posOffset>
                      </wp:positionV>
                      <wp:extent cx="76200" cy="373380"/>
                      <wp:effectExtent l="19050" t="0" r="19050" b="7620"/>
                      <wp:wrapNone/>
                      <wp:docPr id="2681" name="Поле 2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8D243" id="Поле 2681" o:spid="_x0000_s1026" type="#_x0000_t202" style="position:absolute;margin-left:204.6pt;margin-top:0;width:6pt;height:29.4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Vho52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40192" behindDoc="0" locked="0" layoutInCell="1" allowOverlap="1" wp14:anchorId="5BEEE63E" wp14:editId="7703BA4D">
                      <wp:simplePos x="0" y="0"/>
                      <wp:positionH relativeFrom="column">
                        <wp:posOffset>2598420</wp:posOffset>
                      </wp:positionH>
                      <wp:positionV relativeFrom="paragraph">
                        <wp:posOffset>0</wp:posOffset>
                      </wp:positionV>
                      <wp:extent cx="76200" cy="358140"/>
                      <wp:effectExtent l="19050" t="0" r="19050" b="3810"/>
                      <wp:wrapNone/>
                      <wp:docPr id="2682" name="Поле 2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E855F" id="Поле 2682" o:spid="_x0000_s1026" type="#_x0000_t202" style="position:absolute;margin-left:204.6pt;margin-top:0;width:6pt;height:28.2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ZZaMXn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2041216" behindDoc="0" locked="0" layoutInCell="1" allowOverlap="1" wp14:anchorId="650F1DBF" wp14:editId="0FF5194F">
                      <wp:simplePos x="0" y="0"/>
                      <wp:positionH relativeFrom="column">
                        <wp:posOffset>2598420</wp:posOffset>
                      </wp:positionH>
                      <wp:positionV relativeFrom="paragraph">
                        <wp:posOffset>0</wp:posOffset>
                      </wp:positionV>
                      <wp:extent cx="76200" cy="373380"/>
                      <wp:effectExtent l="19050" t="0" r="19050" b="7620"/>
                      <wp:wrapNone/>
                      <wp:docPr id="2683" name="Поле 2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D0063" id="Поле 2683" o:spid="_x0000_s1026" type="#_x0000_t202" style="position:absolute;margin-left:204.6pt;margin-top:0;width:6pt;height:29.4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V8KJQ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42240" behindDoc="0" locked="0" layoutInCell="1" allowOverlap="1" wp14:anchorId="48D894E9" wp14:editId="37D584BD">
                      <wp:simplePos x="0" y="0"/>
                      <wp:positionH relativeFrom="column">
                        <wp:posOffset>2598420</wp:posOffset>
                      </wp:positionH>
                      <wp:positionV relativeFrom="paragraph">
                        <wp:posOffset>0</wp:posOffset>
                      </wp:positionV>
                      <wp:extent cx="76200" cy="358140"/>
                      <wp:effectExtent l="19050" t="0" r="19050" b="3810"/>
                      <wp:wrapNone/>
                      <wp:docPr id="2684" name="Поле 2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7585DA" id="Поле 2684" o:spid="_x0000_s1026" type="#_x0000_t202" style="position:absolute;margin-left:204.6pt;margin-top:0;width:6pt;height:28.2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pQz4NH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2043264" behindDoc="0" locked="0" layoutInCell="1" allowOverlap="1" wp14:anchorId="15521530" wp14:editId="090393B4">
                      <wp:simplePos x="0" y="0"/>
                      <wp:positionH relativeFrom="column">
                        <wp:posOffset>2598420</wp:posOffset>
                      </wp:positionH>
                      <wp:positionV relativeFrom="paragraph">
                        <wp:posOffset>0</wp:posOffset>
                      </wp:positionV>
                      <wp:extent cx="76200" cy="373380"/>
                      <wp:effectExtent l="19050" t="0" r="19050" b="7620"/>
                      <wp:wrapNone/>
                      <wp:docPr id="2685" name="Поле 2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070F22" id="Поле 2685" o:spid="_x0000_s1026" type="#_x0000_t202" style="position:absolute;margin-left:204.6pt;margin-top:0;width:6pt;height:29.4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VatY6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44288" behindDoc="0" locked="0" layoutInCell="1" allowOverlap="1" wp14:anchorId="69461BE2" wp14:editId="41A88F7C">
                      <wp:simplePos x="0" y="0"/>
                      <wp:positionH relativeFrom="column">
                        <wp:posOffset>2598420</wp:posOffset>
                      </wp:positionH>
                      <wp:positionV relativeFrom="paragraph">
                        <wp:posOffset>0</wp:posOffset>
                      </wp:positionV>
                      <wp:extent cx="76200" cy="373380"/>
                      <wp:effectExtent l="19050" t="0" r="19050" b="7620"/>
                      <wp:wrapNone/>
                      <wp:docPr id="2686" name="Поле 2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90BDD" id="Поле 2686" o:spid="_x0000_s1026" type="#_x0000_t202" style="position:absolute;margin-left:204.6pt;margin-top:0;width:6pt;height:29.4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1J+wP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45312" behindDoc="0" locked="0" layoutInCell="1" allowOverlap="1" wp14:anchorId="7A954E7A" wp14:editId="4CF094A2">
                      <wp:simplePos x="0" y="0"/>
                      <wp:positionH relativeFrom="column">
                        <wp:posOffset>2598420</wp:posOffset>
                      </wp:positionH>
                      <wp:positionV relativeFrom="paragraph">
                        <wp:posOffset>0</wp:posOffset>
                      </wp:positionV>
                      <wp:extent cx="76200" cy="373380"/>
                      <wp:effectExtent l="19050" t="0" r="19050" b="7620"/>
                      <wp:wrapNone/>
                      <wp:docPr id="2687" name="Поле 2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9C7BC" id="Поле 2687" o:spid="_x0000_s1026" type="#_x0000_t202" style="position:absolute;margin-left:204.6pt;margin-top:0;width:6pt;height:29.4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BUc+hx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46336" behindDoc="0" locked="0" layoutInCell="1" allowOverlap="1" wp14:anchorId="4482DD7F" wp14:editId="6B783863">
                      <wp:simplePos x="0" y="0"/>
                      <wp:positionH relativeFrom="column">
                        <wp:posOffset>2598420</wp:posOffset>
                      </wp:positionH>
                      <wp:positionV relativeFrom="paragraph">
                        <wp:posOffset>0</wp:posOffset>
                      </wp:positionV>
                      <wp:extent cx="76200" cy="373380"/>
                      <wp:effectExtent l="19050" t="0" r="19050" b="7620"/>
                      <wp:wrapNone/>
                      <wp:docPr id="2688" name="Поле 2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DBCDB" id="Поле 2688" o:spid="_x0000_s1026" type="#_x0000_t202" style="position:absolute;margin-left:204.6pt;margin-top:0;width:6pt;height:29.4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1ZCn9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47360" behindDoc="0" locked="0" layoutInCell="1" allowOverlap="1" wp14:anchorId="7E181357" wp14:editId="7CAAE7AA">
                      <wp:simplePos x="0" y="0"/>
                      <wp:positionH relativeFrom="column">
                        <wp:posOffset>2598420</wp:posOffset>
                      </wp:positionH>
                      <wp:positionV relativeFrom="paragraph">
                        <wp:posOffset>0</wp:posOffset>
                      </wp:positionV>
                      <wp:extent cx="76200" cy="373380"/>
                      <wp:effectExtent l="19050" t="0" r="19050" b="7620"/>
                      <wp:wrapNone/>
                      <wp:docPr id="2689" name="Поле 2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A0551" id="Поле 2689" o:spid="_x0000_s1026" type="#_x0000_t202" style="position:absolute;margin-left:204.6pt;margin-top:0;width:6pt;height:29.4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VXz/u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48384" behindDoc="0" locked="0" layoutInCell="1" allowOverlap="1" wp14:anchorId="438656B9" wp14:editId="13B9DBB0">
                      <wp:simplePos x="0" y="0"/>
                      <wp:positionH relativeFrom="column">
                        <wp:posOffset>2598420</wp:posOffset>
                      </wp:positionH>
                      <wp:positionV relativeFrom="paragraph">
                        <wp:posOffset>0</wp:posOffset>
                      </wp:positionV>
                      <wp:extent cx="76200" cy="373380"/>
                      <wp:effectExtent l="19050" t="0" r="19050" b="7620"/>
                      <wp:wrapNone/>
                      <wp:docPr id="2690" name="Поле 2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8BC5C" id="Поле 2690" o:spid="_x0000_s1026" type="#_x0000_t202" style="position:absolute;margin-left:204.6pt;margin-top:0;width:6pt;height:29.4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AaL5V5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49408" behindDoc="0" locked="0" layoutInCell="1" allowOverlap="1" wp14:anchorId="5C2DB8AA" wp14:editId="611247C5">
                      <wp:simplePos x="0" y="0"/>
                      <wp:positionH relativeFrom="column">
                        <wp:posOffset>2598420</wp:posOffset>
                      </wp:positionH>
                      <wp:positionV relativeFrom="paragraph">
                        <wp:posOffset>0</wp:posOffset>
                      </wp:positionV>
                      <wp:extent cx="76200" cy="373380"/>
                      <wp:effectExtent l="19050" t="0" r="19050" b="7620"/>
                      <wp:wrapNone/>
                      <wp:docPr id="2691" name="Поле 2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B1EFD" id="Поле 2691" o:spid="_x0000_s1026" type="#_x0000_t202" style="position:absolute;margin-left:204.6pt;margin-top:0;width:6pt;height:29.4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msPNN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50432" behindDoc="0" locked="0" layoutInCell="1" allowOverlap="1" wp14:anchorId="15582DA1" wp14:editId="72DB43E4">
                      <wp:simplePos x="0" y="0"/>
                      <wp:positionH relativeFrom="column">
                        <wp:posOffset>2598420</wp:posOffset>
                      </wp:positionH>
                      <wp:positionV relativeFrom="paragraph">
                        <wp:posOffset>0</wp:posOffset>
                      </wp:positionV>
                      <wp:extent cx="76200" cy="373380"/>
                      <wp:effectExtent l="19050" t="0" r="19050" b="7620"/>
                      <wp:wrapNone/>
                      <wp:docPr id="2692" name="Поле 2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C9CBD4" id="Поле 2692" o:spid="_x0000_s1026" type="#_x0000_t202" style="position:absolute;margin-left:204.6pt;margin-top:0;width:6pt;height:29.4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G/cl4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51456" behindDoc="0" locked="0" layoutInCell="1" allowOverlap="1" wp14:anchorId="60C869D4" wp14:editId="0390C85B">
                      <wp:simplePos x="0" y="0"/>
                      <wp:positionH relativeFrom="column">
                        <wp:posOffset>2598420</wp:posOffset>
                      </wp:positionH>
                      <wp:positionV relativeFrom="paragraph">
                        <wp:posOffset>0</wp:posOffset>
                      </wp:positionV>
                      <wp:extent cx="76200" cy="373380"/>
                      <wp:effectExtent l="19050" t="0" r="19050" b="7620"/>
                      <wp:wrapNone/>
                      <wp:docPr id="2693" name="Поле 2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ECA2D" id="Поле 2693" o:spid="_x0000_s1026" type="#_x0000_t202" style="position:absolute;margin-left:204.6pt;margin-top:0;width:6pt;height:29.4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mxt9r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52480" behindDoc="0" locked="0" layoutInCell="1" allowOverlap="1" wp14:anchorId="6462F278" wp14:editId="42FCD443">
                      <wp:simplePos x="0" y="0"/>
                      <wp:positionH relativeFrom="column">
                        <wp:posOffset>2598420</wp:posOffset>
                      </wp:positionH>
                      <wp:positionV relativeFrom="paragraph">
                        <wp:posOffset>0</wp:posOffset>
                      </wp:positionV>
                      <wp:extent cx="76200" cy="373380"/>
                      <wp:effectExtent l="19050" t="0" r="19050" b="7620"/>
                      <wp:wrapNone/>
                      <wp:docPr id="2694" name="Поле 2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01705" id="Поле 2694" o:spid="_x0000_s1026" type="#_x0000_t202" style="position:absolute;margin-left:204.6pt;margin-top:0;width:6pt;height:29.4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GZ70S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53504" behindDoc="0" locked="0" layoutInCell="1" allowOverlap="1" wp14:anchorId="7867F30A" wp14:editId="46E3CBA1">
                      <wp:simplePos x="0" y="0"/>
                      <wp:positionH relativeFrom="column">
                        <wp:posOffset>2598420</wp:posOffset>
                      </wp:positionH>
                      <wp:positionV relativeFrom="paragraph">
                        <wp:posOffset>0</wp:posOffset>
                      </wp:positionV>
                      <wp:extent cx="76200" cy="373380"/>
                      <wp:effectExtent l="19050" t="0" r="19050" b="7620"/>
                      <wp:wrapNone/>
                      <wp:docPr id="2695" name="Поле 2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E895D" id="Поле 2695" o:spid="_x0000_s1026" type="#_x0000_t202" style="position:absolute;margin-left:204.6pt;margin-top:0;width:6pt;height:29.4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mXKsB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54528" behindDoc="0" locked="0" layoutInCell="1" allowOverlap="1" wp14:anchorId="2C07C937" wp14:editId="41BF01C5">
                      <wp:simplePos x="0" y="0"/>
                      <wp:positionH relativeFrom="column">
                        <wp:posOffset>2598420</wp:posOffset>
                      </wp:positionH>
                      <wp:positionV relativeFrom="paragraph">
                        <wp:posOffset>0</wp:posOffset>
                      </wp:positionV>
                      <wp:extent cx="76200" cy="373380"/>
                      <wp:effectExtent l="19050" t="0" r="19050" b="7620"/>
                      <wp:wrapNone/>
                      <wp:docPr id="2696" name="Поле 2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0BDC6" id="Поле 2696" o:spid="_x0000_s1026" type="#_x0000_t202" style="position:absolute;margin-left:204.6pt;margin-top:0;width:6pt;height:29.4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GEZE0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55552" behindDoc="0" locked="0" layoutInCell="1" allowOverlap="1" wp14:anchorId="57B3C4A5" wp14:editId="268BE53B">
                      <wp:simplePos x="0" y="0"/>
                      <wp:positionH relativeFrom="column">
                        <wp:posOffset>2598420</wp:posOffset>
                      </wp:positionH>
                      <wp:positionV relativeFrom="paragraph">
                        <wp:posOffset>0</wp:posOffset>
                      </wp:positionV>
                      <wp:extent cx="76200" cy="373380"/>
                      <wp:effectExtent l="19050" t="0" r="19050" b="7620"/>
                      <wp:wrapNone/>
                      <wp:docPr id="2697" name="Поле 2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E64D4" id="Поле 2697" o:spid="_x0000_s1026" type="#_x0000_t202" style="position:absolute;margin-left:204.6pt;margin-top:0;width:6pt;height:29.4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mKocn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56576" behindDoc="0" locked="0" layoutInCell="1" allowOverlap="1" wp14:anchorId="5FE5C280" wp14:editId="0C639FF0">
                      <wp:simplePos x="0" y="0"/>
                      <wp:positionH relativeFrom="column">
                        <wp:posOffset>2598420</wp:posOffset>
                      </wp:positionH>
                      <wp:positionV relativeFrom="paragraph">
                        <wp:posOffset>0</wp:posOffset>
                      </wp:positionV>
                      <wp:extent cx="76200" cy="358140"/>
                      <wp:effectExtent l="19050" t="0" r="19050" b="3810"/>
                      <wp:wrapNone/>
                      <wp:docPr id="2698" name="Поле 2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9C5A4" id="Поле 2698" o:spid="_x0000_s1026" type="#_x0000_t202" style="position:absolute;margin-left:204.6pt;margin-top:0;width:6pt;height:28.2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2zb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1g9s23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2057600" behindDoc="0" locked="0" layoutInCell="1" allowOverlap="1" wp14:anchorId="64FB8231" wp14:editId="1FBE80FF">
                      <wp:simplePos x="0" y="0"/>
                      <wp:positionH relativeFrom="column">
                        <wp:posOffset>2598420</wp:posOffset>
                      </wp:positionH>
                      <wp:positionV relativeFrom="paragraph">
                        <wp:posOffset>0</wp:posOffset>
                      </wp:positionV>
                      <wp:extent cx="76200" cy="373380"/>
                      <wp:effectExtent l="19050" t="0" r="19050" b="7620"/>
                      <wp:wrapNone/>
                      <wp:docPr id="2699" name="Поле 2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23539" id="Поле 2699" o:spid="_x0000_s1026" type="#_x0000_t202" style="position:absolute;margin-left:204.6pt;margin-top:0;width:6pt;height:29.4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maULV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58624" behindDoc="0" locked="0" layoutInCell="1" allowOverlap="1" wp14:anchorId="6A677F64" wp14:editId="1F8F077B">
                      <wp:simplePos x="0" y="0"/>
                      <wp:positionH relativeFrom="column">
                        <wp:posOffset>2598420</wp:posOffset>
                      </wp:positionH>
                      <wp:positionV relativeFrom="paragraph">
                        <wp:posOffset>0</wp:posOffset>
                      </wp:positionV>
                      <wp:extent cx="76200" cy="373380"/>
                      <wp:effectExtent l="19050" t="0" r="19050" b="7620"/>
                      <wp:wrapNone/>
                      <wp:docPr id="2700" name="Поле 2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D7A0F0" id="Поле 2700" o:spid="_x0000_s1026" type="#_x0000_t202" style="position:absolute;margin-left:204.6pt;margin-top:0;width:6pt;height:29.4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LzSj0F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59648" behindDoc="0" locked="0" layoutInCell="1" allowOverlap="1" wp14:anchorId="4D1EBF97" wp14:editId="2FA8EFC1">
                      <wp:simplePos x="0" y="0"/>
                      <wp:positionH relativeFrom="column">
                        <wp:posOffset>2598420</wp:posOffset>
                      </wp:positionH>
                      <wp:positionV relativeFrom="paragraph">
                        <wp:posOffset>0</wp:posOffset>
                      </wp:positionV>
                      <wp:extent cx="76200" cy="373380"/>
                      <wp:effectExtent l="19050" t="0" r="19050" b="7620"/>
                      <wp:wrapNone/>
                      <wp:docPr id="2701" name="Поле 2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B4B6C5" id="Поле 2701" o:spid="_x0000_s1026" type="#_x0000_t202" style="position:absolute;margin-left:204.6pt;margin-top:0;width:6pt;height:29.4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ZlS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UGI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c6ZlS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60672" behindDoc="0" locked="0" layoutInCell="1" allowOverlap="1" wp14:anchorId="7F02882A" wp14:editId="1F2EB749">
                      <wp:simplePos x="0" y="0"/>
                      <wp:positionH relativeFrom="column">
                        <wp:posOffset>2598420</wp:posOffset>
                      </wp:positionH>
                      <wp:positionV relativeFrom="paragraph">
                        <wp:posOffset>0</wp:posOffset>
                      </wp:positionV>
                      <wp:extent cx="76200" cy="373380"/>
                      <wp:effectExtent l="19050" t="0" r="19050" b="7620"/>
                      <wp:wrapNone/>
                      <wp:docPr id="2702" name="Поле 2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E7B553" id="Поле 2702" o:spid="_x0000_s1026" type="#_x0000_t202" style="position:absolute;margin-left:204.6pt;margin-top:0;width:6pt;height:29.4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Nn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UGE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8pKNn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61696" behindDoc="0" locked="0" layoutInCell="1" allowOverlap="1" wp14:anchorId="5E3A2117" wp14:editId="77146AAF">
                      <wp:simplePos x="0" y="0"/>
                      <wp:positionH relativeFrom="column">
                        <wp:posOffset>2598420</wp:posOffset>
                      </wp:positionH>
                      <wp:positionV relativeFrom="paragraph">
                        <wp:posOffset>0</wp:posOffset>
                      </wp:positionV>
                      <wp:extent cx="76200" cy="373380"/>
                      <wp:effectExtent l="19050" t="0" r="19050" b="7620"/>
                      <wp:wrapNone/>
                      <wp:docPr id="2703" name="Поле 2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C4422" id="Поле 2703" o:spid="_x0000_s1026" type="#_x0000_t202" style="position:absolute;margin-left:204.6pt;margin-top:0;width:6pt;height:29.4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7V0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cn7V0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62720" behindDoc="0" locked="0" layoutInCell="1" allowOverlap="1" wp14:anchorId="654DBB06" wp14:editId="720CD455">
                      <wp:simplePos x="0" y="0"/>
                      <wp:positionH relativeFrom="column">
                        <wp:posOffset>2598420</wp:posOffset>
                      </wp:positionH>
                      <wp:positionV relativeFrom="paragraph">
                        <wp:posOffset>0</wp:posOffset>
                      </wp:positionV>
                      <wp:extent cx="76200" cy="373380"/>
                      <wp:effectExtent l="19050" t="0" r="19050" b="7620"/>
                      <wp:wrapNone/>
                      <wp:docPr id="2704" name="Поле 2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E6067" id="Поле 2704" o:spid="_x0000_s1026" type="#_x0000_t202" style="position:absolute;margin-left:204.6pt;margin-top:0;width:6pt;height:29.4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tcN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8PtcN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63744" behindDoc="0" locked="0" layoutInCell="1" allowOverlap="1" wp14:anchorId="713AA415" wp14:editId="71B5A659">
                      <wp:simplePos x="0" y="0"/>
                      <wp:positionH relativeFrom="column">
                        <wp:posOffset>2598420</wp:posOffset>
                      </wp:positionH>
                      <wp:positionV relativeFrom="paragraph">
                        <wp:posOffset>0</wp:posOffset>
                      </wp:positionV>
                      <wp:extent cx="76200" cy="373380"/>
                      <wp:effectExtent l="19050" t="0" r="19050" b="7620"/>
                      <wp:wrapNone/>
                      <wp:docPr id="2705" name="Поле 2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AE771" id="Поле 2705" o:spid="_x0000_s1026" type="#_x0000_t202" style="position:absolute;margin-left:204.6pt;margin-top:0;width:6pt;height:29.4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cEe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cBcEe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64768" behindDoc="0" locked="0" layoutInCell="1" allowOverlap="1" wp14:anchorId="60BB93C0" wp14:editId="17200A7D">
                      <wp:simplePos x="0" y="0"/>
                      <wp:positionH relativeFrom="column">
                        <wp:posOffset>2598420</wp:posOffset>
                      </wp:positionH>
                      <wp:positionV relativeFrom="paragraph">
                        <wp:posOffset>0</wp:posOffset>
                      </wp:positionV>
                      <wp:extent cx="76200" cy="373380"/>
                      <wp:effectExtent l="19050" t="0" r="19050" b="7620"/>
                      <wp:wrapNone/>
                      <wp:docPr id="2706" name="Поле 2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44EF4" id="Поле 2706" o:spid="_x0000_s1026" type="#_x0000_t202" style="position:absolute;margin-left:204.6pt;margin-top:0;width:6pt;height:29.4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8SPsr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65792" behindDoc="0" locked="0" layoutInCell="1" allowOverlap="1" wp14:anchorId="433F19CD" wp14:editId="66CDB6BF">
                      <wp:simplePos x="0" y="0"/>
                      <wp:positionH relativeFrom="column">
                        <wp:posOffset>2598420</wp:posOffset>
                      </wp:positionH>
                      <wp:positionV relativeFrom="paragraph">
                        <wp:posOffset>0</wp:posOffset>
                      </wp:positionV>
                      <wp:extent cx="76200" cy="373380"/>
                      <wp:effectExtent l="19050" t="0" r="19050" b="7620"/>
                      <wp:wrapNone/>
                      <wp:docPr id="2707" name="Поле 2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FAFCB" id="Поле 2707" o:spid="_x0000_s1026" type="#_x0000_t202" style="position:absolute;margin-left:204.6pt;margin-top:0;width:6pt;height:29.4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4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UGC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cc+04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66816" behindDoc="0" locked="0" layoutInCell="1" allowOverlap="1" wp14:anchorId="7CE89F17" wp14:editId="032C302B">
                      <wp:simplePos x="0" y="0"/>
                      <wp:positionH relativeFrom="column">
                        <wp:posOffset>2598420</wp:posOffset>
                      </wp:positionH>
                      <wp:positionV relativeFrom="paragraph">
                        <wp:posOffset>0</wp:posOffset>
                      </wp:positionV>
                      <wp:extent cx="76200" cy="373380"/>
                      <wp:effectExtent l="19050" t="0" r="19050" b="7620"/>
                      <wp:wrapNone/>
                      <wp:docPr id="2708" name="Поле 2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5C2E6" id="Поле 2708" o:spid="_x0000_s1026" type="#_x0000_t202" style="position:absolute;margin-left:204.6pt;margin-top:0;width:6pt;height:29.4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LwLPtl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67840" behindDoc="0" locked="0" layoutInCell="1" allowOverlap="1" wp14:anchorId="51408A02" wp14:editId="33FB44E6">
                      <wp:simplePos x="0" y="0"/>
                      <wp:positionH relativeFrom="column">
                        <wp:posOffset>2598420</wp:posOffset>
                      </wp:positionH>
                      <wp:positionV relativeFrom="paragraph">
                        <wp:posOffset>0</wp:posOffset>
                      </wp:positionV>
                      <wp:extent cx="76200" cy="373380"/>
                      <wp:effectExtent l="19050" t="0" r="19050" b="7620"/>
                      <wp:wrapNone/>
                      <wp:docPr id="2709" name="Поле 2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0F1EC" id="Поле 2709" o:spid="_x0000_s1026" type="#_x0000_t202" style="position:absolute;margin-left:204.6pt;margin-top:0;width:6pt;height:29.4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CjK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UGK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cMCjK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68864" behindDoc="0" locked="0" layoutInCell="1" allowOverlap="1" wp14:anchorId="498EF1B0" wp14:editId="0BDAC761">
                      <wp:simplePos x="0" y="0"/>
                      <wp:positionH relativeFrom="column">
                        <wp:posOffset>2598420</wp:posOffset>
                      </wp:positionH>
                      <wp:positionV relativeFrom="paragraph">
                        <wp:posOffset>0</wp:posOffset>
                      </wp:positionV>
                      <wp:extent cx="76200" cy="373380"/>
                      <wp:effectExtent l="19050" t="0" r="19050" b="7620"/>
                      <wp:wrapNone/>
                      <wp:docPr id="2710" name="Поле 2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D8E59" id="Поле 2710" o:spid="_x0000_s1026" type="#_x0000_t202" style="position:absolute;margin-left:204.6pt;margin-top:0;width:6pt;height:29.4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E/k8np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69888" behindDoc="0" locked="0" layoutInCell="1" allowOverlap="1" wp14:anchorId="631F90EE" wp14:editId="4D07D93F">
                      <wp:simplePos x="0" y="0"/>
                      <wp:positionH relativeFrom="column">
                        <wp:posOffset>2598420</wp:posOffset>
                      </wp:positionH>
                      <wp:positionV relativeFrom="paragraph">
                        <wp:posOffset>0</wp:posOffset>
                      </wp:positionV>
                      <wp:extent cx="76200" cy="373380"/>
                      <wp:effectExtent l="19050" t="0" r="19050" b="7620"/>
                      <wp:wrapNone/>
                      <wp:docPr id="2711" name="Поле 2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869A6" id="Поле 2711" o:spid="_x0000_s1026" type="#_x0000_t202" style="position:absolute;margin-left:204.6pt;margin-top:0;width:6pt;height:29.4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Rp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WGI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v3+Rp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70912" behindDoc="0" locked="0" layoutInCell="1" allowOverlap="1" wp14:anchorId="4126171C" wp14:editId="6D51631D">
                      <wp:simplePos x="0" y="0"/>
                      <wp:positionH relativeFrom="column">
                        <wp:posOffset>2598420</wp:posOffset>
                      </wp:positionH>
                      <wp:positionV relativeFrom="paragraph">
                        <wp:posOffset>0</wp:posOffset>
                      </wp:positionV>
                      <wp:extent cx="76200" cy="373380"/>
                      <wp:effectExtent l="19050" t="0" r="19050" b="7620"/>
                      <wp:wrapNone/>
                      <wp:docPr id="2712" name="Поле 2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B7F19" id="Поле 2712" o:spid="_x0000_s1026" type="#_x0000_t202" style="position:absolute;margin-left:204.6pt;margin-top:0;width:6pt;height:29.4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t5c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WGE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Pkt5c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71936" behindDoc="0" locked="0" layoutInCell="1" allowOverlap="1" wp14:anchorId="6654367C" wp14:editId="47BB2311">
                      <wp:simplePos x="0" y="0"/>
                      <wp:positionH relativeFrom="column">
                        <wp:posOffset>2598420</wp:posOffset>
                      </wp:positionH>
                      <wp:positionV relativeFrom="paragraph">
                        <wp:posOffset>0</wp:posOffset>
                      </wp:positionV>
                      <wp:extent cx="76200" cy="373380"/>
                      <wp:effectExtent l="19050" t="0" r="19050" b="7620"/>
                      <wp:wrapNone/>
                      <wp:docPr id="2713" name="Поле 2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BB2F6" id="Поле 2713" o:spid="_x0000_s1026" type="#_x0000_t202" style="position:absolute;margin-left:204.6pt;margin-top:0;width:6pt;height:29.4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chP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vqchP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72960" behindDoc="0" locked="0" layoutInCell="1" allowOverlap="1" wp14:anchorId="713D0BDB" wp14:editId="4DFCB1BD">
                      <wp:simplePos x="0" y="0"/>
                      <wp:positionH relativeFrom="column">
                        <wp:posOffset>2598420</wp:posOffset>
                      </wp:positionH>
                      <wp:positionV relativeFrom="paragraph">
                        <wp:posOffset>0</wp:posOffset>
                      </wp:positionV>
                      <wp:extent cx="76200" cy="373380"/>
                      <wp:effectExtent l="19050" t="0" r="19050" b="7620"/>
                      <wp:wrapNone/>
                      <wp:docPr id="2714" name="Поле 2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F944E" id="Поле 2714" o:spid="_x0000_s1026" type="#_x0000_t202" style="position:absolute;margin-left:204.6pt;margin-top:0;width:6pt;height:29.4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M8IqjZ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73984" behindDoc="0" locked="0" layoutInCell="1" allowOverlap="1" wp14:anchorId="723B9020" wp14:editId="72150E1D">
                      <wp:simplePos x="0" y="0"/>
                      <wp:positionH relativeFrom="column">
                        <wp:posOffset>2598420</wp:posOffset>
                      </wp:positionH>
                      <wp:positionV relativeFrom="paragraph">
                        <wp:posOffset>0</wp:posOffset>
                      </wp:positionV>
                      <wp:extent cx="76200" cy="373380"/>
                      <wp:effectExtent l="19050" t="0" r="19050" b="7620"/>
                      <wp:wrapNone/>
                      <wp:docPr id="2715" name="Поле 2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F5D76" id="Поле 2715" o:spid="_x0000_s1026" type="#_x0000_t202" style="position:absolute;margin-left:204.6pt;margin-top:0;width:6pt;height:29.4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7wl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vM7wl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75008" behindDoc="0" locked="0" layoutInCell="1" allowOverlap="1" wp14:anchorId="2CCB5D5B" wp14:editId="10C9386A">
                      <wp:simplePos x="0" y="0"/>
                      <wp:positionH relativeFrom="column">
                        <wp:posOffset>2598420</wp:posOffset>
                      </wp:positionH>
                      <wp:positionV relativeFrom="paragraph">
                        <wp:posOffset>0</wp:posOffset>
                      </wp:positionV>
                      <wp:extent cx="76200" cy="373380"/>
                      <wp:effectExtent l="19050" t="0" r="19050" b="7620"/>
                      <wp:wrapNone/>
                      <wp:docPr id="2716" name="Поле 2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17251" id="Поле 2716" o:spid="_x0000_s1026" type="#_x0000_t202" style="position:absolute;margin-left:204.6pt;margin-top:0;width:6pt;height:29.4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PfoYQ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76032" behindDoc="0" locked="0" layoutInCell="1" allowOverlap="1" wp14:anchorId="1285F182" wp14:editId="378EC824">
                      <wp:simplePos x="0" y="0"/>
                      <wp:positionH relativeFrom="column">
                        <wp:posOffset>2598420</wp:posOffset>
                      </wp:positionH>
                      <wp:positionV relativeFrom="paragraph">
                        <wp:posOffset>0</wp:posOffset>
                      </wp:positionV>
                      <wp:extent cx="76200" cy="373380"/>
                      <wp:effectExtent l="19050" t="0" r="19050" b="7620"/>
                      <wp:wrapNone/>
                      <wp:docPr id="2717" name="Поле 2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46E31" id="Поле 2717" o:spid="_x0000_s1026" type="#_x0000_t202" style="position:absolute;margin-left:204.6pt;margin-top:0;width:6pt;height:29.4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ZAD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WGC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vRZAD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77056" behindDoc="0" locked="0" layoutInCell="1" allowOverlap="1" wp14:anchorId="7BA0E497" wp14:editId="666E7B0D">
                      <wp:simplePos x="0" y="0"/>
                      <wp:positionH relativeFrom="column">
                        <wp:posOffset>2598420</wp:posOffset>
                      </wp:positionH>
                      <wp:positionV relativeFrom="paragraph">
                        <wp:posOffset>0</wp:posOffset>
                      </wp:positionV>
                      <wp:extent cx="76200" cy="373380"/>
                      <wp:effectExtent l="19050" t="0" r="19050" b="7620"/>
                      <wp:wrapNone/>
                      <wp:docPr id="2718" name="Поле 2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172F4" id="Поле 2718" o:spid="_x0000_s1026" type="#_x0000_t202" style="position:absolute;margin-left:204.6pt;margin-top:0;width:6pt;height:29.4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UPibw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E89Q+J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78080" behindDoc="0" locked="0" layoutInCell="1" allowOverlap="1" wp14:anchorId="377387DA" wp14:editId="662F7FC6">
                      <wp:simplePos x="0" y="0"/>
                      <wp:positionH relativeFrom="column">
                        <wp:posOffset>2598420</wp:posOffset>
                      </wp:positionH>
                      <wp:positionV relativeFrom="paragraph">
                        <wp:posOffset>0</wp:posOffset>
                      </wp:positionV>
                      <wp:extent cx="76200" cy="373380"/>
                      <wp:effectExtent l="19050" t="0" r="19050" b="7620"/>
                      <wp:wrapNone/>
                      <wp:docPr id="2719" name="Поле 2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045F56" id="Поле 2719" o:spid="_x0000_s1026" type="#_x0000_t202" style="position:absolute;margin-left:204.6pt;margin-top:0;width:6pt;height:29.4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lXx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WGK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vBlXx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79104" behindDoc="0" locked="0" layoutInCell="1" allowOverlap="1" wp14:anchorId="4745B701" wp14:editId="588A86AA">
                      <wp:simplePos x="0" y="0"/>
                      <wp:positionH relativeFrom="column">
                        <wp:posOffset>2598420</wp:posOffset>
                      </wp:positionH>
                      <wp:positionV relativeFrom="paragraph">
                        <wp:posOffset>0</wp:posOffset>
                      </wp:positionV>
                      <wp:extent cx="76200" cy="373380"/>
                      <wp:effectExtent l="19050" t="0" r="19050" b="7620"/>
                      <wp:wrapNone/>
                      <wp:docPr id="2720" name="Поле 2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63730" id="Поле 2720" o:spid="_x0000_s1026" type="#_x0000_t202" style="position:absolute;margin-left:204.6pt;margin-top:0;width:6pt;height:29.4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Fq/dTd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80128" behindDoc="0" locked="0" layoutInCell="1" allowOverlap="1" wp14:anchorId="555D17C6" wp14:editId="6F65F5F9">
                      <wp:simplePos x="0" y="0"/>
                      <wp:positionH relativeFrom="column">
                        <wp:posOffset>2598420</wp:posOffset>
                      </wp:positionH>
                      <wp:positionV relativeFrom="paragraph">
                        <wp:posOffset>0</wp:posOffset>
                      </wp:positionV>
                      <wp:extent cx="76200" cy="358140"/>
                      <wp:effectExtent l="19050" t="0" r="19050" b="3810"/>
                      <wp:wrapNone/>
                      <wp:docPr id="2721" name="Поле 2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34303C" id="Поле 2721" o:spid="_x0000_s1026" type="#_x0000_t202" style="position:absolute;margin-left:204.6pt;margin-top:0;width:6pt;height:28.2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Vs5cg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" filled="f" stroked="f"/>
                  </w:pict>
                </mc:Fallback>
              </mc:AlternateContent>
            </w:r>
            <w:r w:rsidRPr="00B24215">
              <w:rPr>
                <w:noProof/>
                <w:sz w:val="18"/>
                <w:szCs w:val="18"/>
              </w:rPr>
              <mc:AlternateContent>
                <mc:Choice Requires="wps">
                  <w:drawing>
                    <wp:anchor distT="0" distB="0" distL="114300" distR="114300" simplePos="0" relativeHeight="252081152" behindDoc="0" locked="0" layoutInCell="1" allowOverlap="1" wp14:anchorId="359A32A4" wp14:editId="779587AE">
                      <wp:simplePos x="0" y="0"/>
                      <wp:positionH relativeFrom="column">
                        <wp:posOffset>2598420</wp:posOffset>
                      </wp:positionH>
                      <wp:positionV relativeFrom="paragraph">
                        <wp:posOffset>0</wp:posOffset>
                      </wp:positionV>
                      <wp:extent cx="76200" cy="373380"/>
                      <wp:effectExtent l="19050" t="0" r="19050" b="7620"/>
                      <wp:wrapNone/>
                      <wp:docPr id="2722" name="Поле 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0E9FF" id="Поле 2722" o:spid="_x0000_s1026" type="#_x0000_t202" style="position:absolute;margin-left:204.6pt;margin-top:0;width:6pt;height:29.4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VkR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VGE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ayVkR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82176" behindDoc="0" locked="0" layoutInCell="1" allowOverlap="1" wp14:anchorId="3E8310B4" wp14:editId="452491D9">
                      <wp:simplePos x="0" y="0"/>
                      <wp:positionH relativeFrom="column">
                        <wp:posOffset>2598420</wp:posOffset>
                      </wp:positionH>
                      <wp:positionV relativeFrom="paragraph">
                        <wp:posOffset>0</wp:posOffset>
                      </wp:positionV>
                      <wp:extent cx="76200" cy="358140"/>
                      <wp:effectExtent l="19050" t="0" r="19050" b="3810"/>
                      <wp:wrapNone/>
                      <wp:docPr id="2723" name="Поле 2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9A00D" id="Поле 2723" o:spid="_x0000_s1026" type="#_x0000_t202" style="position:absolute;margin-left:204.6pt;margin-top:0;width:6pt;height:28.2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3cfcw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2083200" behindDoc="0" locked="0" layoutInCell="1" allowOverlap="1" wp14:anchorId="26FBFE1C" wp14:editId="2C504E91">
                      <wp:simplePos x="0" y="0"/>
                      <wp:positionH relativeFrom="column">
                        <wp:posOffset>2598420</wp:posOffset>
                      </wp:positionH>
                      <wp:positionV relativeFrom="paragraph">
                        <wp:posOffset>0</wp:posOffset>
                      </wp:positionV>
                      <wp:extent cx="76200" cy="373380"/>
                      <wp:effectExtent l="19050" t="0" r="19050" b="7620"/>
                      <wp:wrapNone/>
                      <wp:docPr id="2724" name="Поле 2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8B59C" id="Поле 2724" o:spid="_x0000_s1026" type="#_x0000_t202" style="position:absolute;margin-left:204.6pt;margin-top:0;width:6pt;height:29.4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y17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aUy17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84224" behindDoc="0" locked="0" layoutInCell="1" allowOverlap="1" wp14:anchorId="1FE2D4B7" wp14:editId="5C072142">
                      <wp:simplePos x="0" y="0"/>
                      <wp:positionH relativeFrom="column">
                        <wp:posOffset>2598420</wp:posOffset>
                      </wp:positionH>
                      <wp:positionV relativeFrom="paragraph">
                        <wp:posOffset>0</wp:posOffset>
                      </wp:positionV>
                      <wp:extent cx="76200" cy="373380"/>
                      <wp:effectExtent l="19050" t="0" r="19050" b="7620"/>
                      <wp:wrapNone/>
                      <wp:docPr id="2725" name="Поле 2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17F87" id="Поле 2725" o:spid="_x0000_s1026" type="#_x0000_t202" style="position:absolute;margin-left:204.6pt;margin-top:0;width:6pt;height:29.4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PpoO2h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85248" behindDoc="0" locked="0" layoutInCell="1" allowOverlap="1" wp14:anchorId="1893C456" wp14:editId="77DFC52C">
                      <wp:simplePos x="0" y="0"/>
                      <wp:positionH relativeFrom="column">
                        <wp:posOffset>2598420</wp:posOffset>
                      </wp:positionH>
                      <wp:positionV relativeFrom="paragraph">
                        <wp:posOffset>0</wp:posOffset>
                      </wp:positionV>
                      <wp:extent cx="76200" cy="373380"/>
                      <wp:effectExtent l="19050" t="0" r="19050" b="7620"/>
                      <wp:wrapNone/>
                      <wp:docPr id="2726" name="Поле 2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DEB79" id="Поле 2726" o:spid="_x0000_s1026" type="#_x0000_t202" style="position:absolute;margin-left:204.6pt;margin-top:0;width:6pt;height:29.4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aJQFd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86272" behindDoc="0" locked="0" layoutInCell="1" allowOverlap="1" wp14:anchorId="5E9C1016" wp14:editId="2421F36F">
                      <wp:simplePos x="0" y="0"/>
                      <wp:positionH relativeFrom="column">
                        <wp:posOffset>2598420</wp:posOffset>
                      </wp:positionH>
                      <wp:positionV relativeFrom="paragraph">
                        <wp:posOffset>0</wp:posOffset>
                      </wp:positionV>
                      <wp:extent cx="76200" cy="373380"/>
                      <wp:effectExtent l="19050" t="0" r="19050" b="7620"/>
                      <wp:wrapNone/>
                      <wp:docPr id="2727" name="Поле 2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99407" id="Поле 2727" o:spid="_x0000_s1026" type="#_x0000_t202" style="position:absolute;margin-left:204.6pt;margin-top:0;width:6pt;height:29.4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hdO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VGC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6HhdO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87296" behindDoc="0" locked="0" layoutInCell="1" allowOverlap="1" wp14:anchorId="4584C230" wp14:editId="111A959D">
                      <wp:simplePos x="0" y="0"/>
                      <wp:positionH relativeFrom="column">
                        <wp:posOffset>2598420</wp:posOffset>
                      </wp:positionH>
                      <wp:positionV relativeFrom="paragraph">
                        <wp:posOffset>0</wp:posOffset>
                      </wp:positionV>
                      <wp:extent cx="76200" cy="373380"/>
                      <wp:effectExtent l="19050" t="0" r="19050" b="7620"/>
                      <wp:wrapNone/>
                      <wp:docPr id="2728" name="Поле 2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29D0D" id="Поле 2728" o:spid="_x0000_s1026" type="#_x0000_t202" style="position:absolute;margin-left:204.6pt;margin-top:0;width:6pt;height:29.4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sSvbw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FpmxK9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088320" behindDoc="0" locked="0" layoutInCell="1" allowOverlap="1" wp14:anchorId="43EA6A46" wp14:editId="12FBC8CA">
                      <wp:simplePos x="0" y="0"/>
                      <wp:positionH relativeFrom="column">
                        <wp:posOffset>2598420</wp:posOffset>
                      </wp:positionH>
                      <wp:positionV relativeFrom="paragraph">
                        <wp:posOffset>0</wp:posOffset>
                      </wp:positionV>
                      <wp:extent cx="76200" cy="373380"/>
                      <wp:effectExtent l="19050" t="0" r="19050" b="7620"/>
                      <wp:wrapNone/>
                      <wp:docPr id="2729" name="Поле 2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7267E" id="Поле 2729" o:spid="_x0000_s1026" type="#_x0000_t202" style="position:absolute;margin-left:204.6pt;margin-top:0;width:6pt;height:29.4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dK8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VGKk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6XdK8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89344" behindDoc="0" locked="0" layoutInCell="1" allowOverlap="1" wp14:anchorId="60529A30" wp14:editId="5BF2151A">
                      <wp:simplePos x="0" y="0"/>
                      <wp:positionH relativeFrom="column">
                        <wp:posOffset>2598420</wp:posOffset>
                      </wp:positionH>
                      <wp:positionV relativeFrom="paragraph">
                        <wp:posOffset>0</wp:posOffset>
                      </wp:positionV>
                      <wp:extent cx="76200" cy="373380"/>
                      <wp:effectExtent l="19050" t="0" r="19050" b="7620"/>
                      <wp:wrapNone/>
                      <wp:docPr id="2730" name="Поле 2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7CA0A" id="Поле 2730" o:spid="_x0000_s1026" type="#_x0000_t202" style="position:absolute;margin-left:204.6pt;margin-top:0;width:6pt;height:29.4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piQgM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0368" behindDoc="0" locked="0" layoutInCell="1" allowOverlap="1" wp14:anchorId="71207556" wp14:editId="05425DDB">
                      <wp:simplePos x="0" y="0"/>
                      <wp:positionH relativeFrom="column">
                        <wp:posOffset>2598420</wp:posOffset>
                      </wp:positionH>
                      <wp:positionV relativeFrom="paragraph">
                        <wp:posOffset>0</wp:posOffset>
                      </wp:positionV>
                      <wp:extent cx="76200" cy="373380"/>
                      <wp:effectExtent l="19050" t="0" r="19050" b="7620"/>
                      <wp:wrapNone/>
                      <wp:docPr id="2731" name="Поле 2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92FBE" id="Поле 2731" o:spid="_x0000_s1026" type="#_x0000_t202" style="position:absolute;margin-left:204.6pt;margin-top:0;width:6pt;height:29.4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4f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Jsh4f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1392" behindDoc="0" locked="0" layoutInCell="1" allowOverlap="1" wp14:anchorId="5E17468A" wp14:editId="3DFA0DE0">
                      <wp:simplePos x="0" y="0"/>
                      <wp:positionH relativeFrom="column">
                        <wp:posOffset>2598420</wp:posOffset>
                      </wp:positionH>
                      <wp:positionV relativeFrom="paragraph">
                        <wp:posOffset>0</wp:posOffset>
                      </wp:positionV>
                      <wp:extent cx="76200" cy="373380"/>
                      <wp:effectExtent l="19050" t="0" r="19050" b="7620"/>
                      <wp:wrapNone/>
                      <wp:docPr id="2732" name="Поле 2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BA94C" id="Поле 2732" o:spid="_x0000_s1026" type="#_x0000_t202" style="position:absolute;margin-left:204.6pt;margin-top:0;width:6pt;height:29.4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Qq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p/yQq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2416" behindDoc="0" locked="0" layoutInCell="1" allowOverlap="1" wp14:anchorId="3CF319E0" wp14:editId="55347580">
                      <wp:simplePos x="0" y="0"/>
                      <wp:positionH relativeFrom="column">
                        <wp:posOffset>2598420</wp:posOffset>
                      </wp:positionH>
                      <wp:positionV relativeFrom="paragraph">
                        <wp:posOffset>0</wp:posOffset>
                      </wp:positionV>
                      <wp:extent cx="76200" cy="373380"/>
                      <wp:effectExtent l="19050" t="0" r="19050" b="7620"/>
                      <wp:wrapNone/>
                      <wp:docPr id="2733" name="Поле 2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DECAB" id="Поле 2733" o:spid="_x0000_s1026" type="#_x0000_t202" style="position:absolute;margin-left:204.6pt;margin-top:0;width:6pt;height:29.4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JxDI5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3440" behindDoc="0" locked="0" layoutInCell="1" allowOverlap="1" wp14:anchorId="588C8225" wp14:editId="2169ACB2">
                      <wp:simplePos x="0" y="0"/>
                      <wp:positionH relativeFrom="column">
                        <wp:posOffset>2598420</wp:posOffset>
                      </wp:positionH>
                      <wp:positionV relativeFrom="paragraph">
                        <wp:posOffset>0</wp:posOffset>
                      </wp:positionV>
                      <wp:extent cx="76200" cy="373380"/>
                      <wp:effectExtent l="19050" t="0" r="19050" b="7620"/>
                      <wp:wrapNone/>
                      <wp:docPr id="2734" name="Поле 2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4D131" id="Поле 2734" o:spid="_x0000_s1026" type="#_x0000_t202" style="position:absolute;margin-left:204.6pt;margin-top:0;width:6pt;height:29.4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BA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pZVBA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4464" behindDoc="0" locked="0" layoutInCell="1" allowOverlap="1" wp14:anchorId="6E12E7AD" wp14:editId="664ECED5">
                      <wp:simplePos x="0" y="0"/>
                      <wp:positionH relativeFrom="column">
                        <wp:posOffset>2598420</wp:posOffset>
                      </wp:positionH>
                      <wp:positionV relativeFrom="paragraph">
                        <wp:posOffset>0</wp:posOffset>
                      </wp:positionV>
                      <wp:extent cx="76200" cy="373380"/>
                      <wp:effectExtent l="19050" t="0" r="19050" b="7620"/>
                      <wp:wrapNone/>
                      <wp:docPr id="2735" name="Поле 2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F075F" id="Поле 2735" o:spid="_x0000_s1026" type="#_x0000_t202" style="position:absolute;margin-left:204.6pt;margin-top:0;width:6pt;height:29.4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ZT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JXkZT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5488" behindDoc="0" locked="0" layoutInCell="1" allowOverlap="1" wp14:anchorId="7861AC4C" wp14:editId="561BE787">
                      <wp:simplePos x="0" y="0"/>
                      <wp:positionH relativeFrom="column">
                        <wp:posOffset>2598420</wp:posOffset>
                      </wp:positionH>
                      <wp:positionV relativeFrom="paragraph">
                        <wp:posOffset>0</wp:posOffset>
                      </wp:positionV>
                      <wp:extent cx="76200" cy="373380"/>
                      <wp:effectExtent l="19050" t="0" r="19050" b="7620"/>
                      <wp:wrapNone/>
                      <wp:docPr id="2736" name="Поле 2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DF09E" id="Поле 2736" o:spid="_x0000_s1026" type="#_x0000_t202" style="position:absolute;margin-left:204.6pt;margin-top:0;width:6pt;height:29.4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pE3xm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6512" behindDoc="0" locked="0" layoutInCell="1" allowOverlap="1" wp14:anchorId="078E1311" wp14:editId="707E31AA">
                      <wp:simplePos x="0" y="0"/>
                      <wp:positionH relativeFrom="column">
                        <wp:posOffset>2598420</wp:posOffset>
                      </wp:positionH>
                      <wp:positionV relativeFrom="paragraph">
                        <wp:posOffset>0</wp:posOffset>
                      </wp:positionV>
                      <wp:extent cx="76200" cy="358140"/>
                      <wp:effectExtent l="19050" t="0" r="19050" b="3810"/>
                      <wp:wrapNone/>
                      <wp:docPr id="2737" name="Поле 2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F676D" id="Поле 2737" o:spid="_x0000_s1026" type="#_x0000_t202" style="position:absolute;margin-left:204.6pt;margin-top:0;width:6pt;height:28.2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" filled="f" stroked="f"/>
                  </w:pict>
                </mc:Fallback>
              </mc:AlternateContent>
            </w:r>
            <w:r w:rsidRPr="00B24215">
              <w:rPr>
                <w:noProof/>
                <w:sz w:val="18"/>
                <w:szCs w:val="18"/>
              </w:rPr>
              <mc:AlternateContent>
                <mc:Choice Requires="wps">
                  <w:drawing>
                    <wp:anchor distT="0" distB="0" distL="114300" distR="114300" simplePos="0" relativeHeight="252097536" behindDoc="0" locked="0" layoutInCell="1" allowOverlap="1" wp14:anchorId="34443354" wp14:editId="3771FF00">
                      <wp:simplePos x="0" y="0"/>
                      <wp:positionH relativeFrom="column">
                        <wp:posOffset>2598420</wp:posOffset>
                      </wp:positionH>
                      <wp:positionV relativeFrom="paragraph">
                        <wp:posOffset>0</wp:posOffset>
                      </wp:positionV>
                      <wp:extent cx="76200" cy="373380"/>
                      <wp:effectExtent l="19050" t="0" r="19050" b="7620"/>
                      <wp:wrapNone/>
                      <wp:docPr id="2738" name="Поле 2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AF1B13" id="Поле 2738" o:spid="_x0000_s1026" type="#_x0000_t202" style="position:absolute;margin-left:204.6pt;margin-top:0;width:6pt;height:29.4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LmU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pULmU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8560" behindDoc="0" locked="0" layoutInCell="1" allowOverlap="1" wp14:anchorId="2B50628A" wp14:editId="45E1232C">
                      <wp:simplePos x="0" y="0"/>
                      <wp:positionH relativeFrom="column">
                        <wp:posOffset>2598420</wp:posOffset>
                      </wp:positionH>
                      <wp:positionV relativeFrom="paragraph">
                        <wp:posOffset>0</wp:posOffset>
                      </wp:positionV>
                      <wp:extent cx="76200" cy="373380"/>
                      <wp:effectExtent l="19050" t="0" r="19050" b="7620"/>
                      <wp:wrapNone/>
                      <wp:docPr id="2739" name="Поле 2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0ECFB" id="Поле 2739" o:spid="_x0000_s1026" type="#_x0000_t202" style="position:absolute;margin-left:204.6pt;margin-top:0;width:6pt;height:29.4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6+H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Ja6+H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099584" behindDoc="0" locked="0" layoutInCell="1" allowOverlap="1" wp14:anchorId="690F1D0F" wp14:editId="03DAACA2">
                      <wp:simplePos x="0" y="0"/>
                      <wp:positionH relativeFrom="column">
                        <wp:posOffset>2598420</wp:posOffset>
                      </wp:positionH>
                      <wp:positionV relativeFrom="paragraph">
                        <wp:posOffset>0</wp:posOffset>
                      </wp:positionV>
                      <wp:extent cx="76200" cy="373380"/>
                      <wp:effectExtent l="19050" t="0" r="19050" b="7620"/>
                      <wp:wrapNone/>
                      <wp:docPr id="2740" name="Поле 2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668EF" id="Поле 2740" o:spid="_x0000_s1026" type="#_x0000_t202" style="position:absolute;margin-left:204.6pt;margin-top:0;width:6pt;height:29.4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HAJe6x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00608" behindDoc="0" locked="0" layoutInCell="1" allowOverlap="1" wp14:anchorId="771D70B4" wp14:editId="3F79AFE3">
                      <wp:simplePos x="0" y="0"/>
                      <wp:positionH relativeFrom="column">
                        <wp:posOffset>2598420</wp:posOffset>
                      </wp:positionH>
                      <wp:positionV relativeFrom="paragraph">
                        <wp:posOffset>0</wp:posOffset>
                      </wp:positionV>
                      <wp:extent cx="76200" cy="373380"/>
                      <wp:effectExtent l="19050" t="0" r="19050" b="7620"/>
                      <wp:wrapNone/>
                      <wp:docPr id="2741" name="Поле 2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D6375" id="Поле 2741" o:spid="_x0000_s1026" type="#_x0000_t202" style="position:absolute;margin-left:204.6pt;margin-top:0;width:6pt;height:29.4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2/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QMm2/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01632" behindDoc="0" locked="0" layoutInCell="1" allowOverlap="1" wp14:anchorId="3A5D731A" wp14:editId="2E158BE8">
                      <wp:simplePos x="0" y="0"/>
                      <wp:positionH relativeFrom="column">
                        <wp:posOffset>2598420</wp:posOffset>
                      </wp:positionH>
                      <wp:positionV relativeFrom="paragraph">
                        <wp:posOffset>0</wp:posOffset>
                      </wp:positionV>
                      <wp:extent cx="76200" cy="373380"/>
                      <wp:effectExtent l="19050" t="0" r="19050" b="7620"/>
                      <wp:wrapNone/>
                      <wp:docPr id="2742" name="Поле 2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92BA15" id="Поле 2742" o:spid="_x0000_s1026" type="#_x0000_t202" style="position:absolute;margin-left:204.6pt;margin-top:0;width:6pt;height:29.4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1eK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wf1eK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02656" behindDoc="0" locked="0" layoutInCell="1" allowOverlap="1" wp14:anchorId="0BA5067F" wp14:editId="54F6E6FD">
                      <wp:simplePos x="0" y="0"/>
                      <wp:positionH relativeFrom="column">
                        <wp:posOffset>2598420</wp:posOffset>
                      </wp:positionH>
                      <wp:positionV relativeFrom="paragraph">
                        <wp:posOffset>0</wp:posOffset>
                      </wp:positionV>
                      <wp:extent cx="76200" cy="373380"/>
                      <wp:effectExtent l="19050" t="0" r="19050" b="7620"/>
                      <wp:wrapNone/>
                      <wp:docPr id="2743" name="Поле 2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91CCD" id="Поле 2743" o:spid="_x0000_s1026" type="#_x0000_t202" style="position:absolute;margin-left:204.6pt;margin-top:0;width:6pt;height:29.4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EGZ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QREGZ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03680" behindDoc="0" locked="0" layoutInCell="1" allowOverlap="1" wp14:anchorId="1F08623C" wp14:editId="1FAD67F9">
                      <wp:simplePos x="0" y="0"/>
                      <wp:positionH relativeFrom="column">
                        <wp:posOffset>2598420</wp:posOffset>
                      </wp:positionH>
                      <wp:positionV relativeFrom="paragraph">
                        <wp:posOffset>0</wp:posOffset>
                      </wp:positionV>
                      <wp:extent cx="76200" cy="373380"/>
                      <wp:effectExtent l="19050" t="0" r="19050" b="7620"/>
                      <wp:wrapNone/>
                      <wp:docPr id="2744" name="Поле 2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EC9BC" id="Поле 2744" o:spid="_x0000_s1026" type="#_x0000_t202" style="position:absolute;margin-left:204.6pt;margin-top:0;width:6pt;height:29.4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SPg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w5SPg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04704" behindDoc="0" locked="0" layoutInCell="1" allowOverlap="1" wp14:anchorId="5A7A7C92" wp14:editId="2809C0F6">
                      <wp:simplePos x="0" y="0"/>
                      <wp:positionH relativeFrom="column">
                        <wp:posOffset>2598420</wp:posOffset>
                      </wp:positionH>
                      <wp:positionV relativeFrom="paragraph">
                        <wp:posOffset>0</wp:posOffset>
                      </wp:positionV>
                      <wp:extent cx="76200" cy="373380"/>
                      <wp:effectExtent l="19050" t="0" r="19050" b="7620"/>
                      <wp:wrapNone/>
                      <wp:docPr id="2745" name="Поле 2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219B4" id="Поле 2745" o:spid="_x0000_s1026" type="#_x0000_t202" style="position:absolute;margin-left:204.6pt;margin-top:0;width:6pt;height:29.4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jXz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Q3jXz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05728" behindDoc="0" locked="0" layoutInCell="1" allowOverlap="1" wp14:anchorId="193C61A1" wp14:editId="3C7A232C">
                      <wp:simplePos x="0" y="0"/>
                      <wp:positionH relativeFrom="column">
                        <wp:posOffset>2598420</wp:posOffset>
                      </wp:positionH>
                      <wp:positionV relativeFrom="paragraph">
                        <wp:posOffset>0</wp:posOffset>
                      </wp:positionV>
                      <wp:extent cx="76200" cy="373380"/>
                      <wp:effectExtent l="19050" t="0" r="19050" b="7620"/>
                      <wp:wrapNone/>
                      <wp:docPr id="2746" name="Поле 2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2893A" id="Поле 2746" o:spid="_x0000_s1026" type="#_x0000_t202" style="position:absolute;margin-left:204.6pt;margin-top:0;width:6pt;height:29.4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wkw/G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06752" behindDoc="0" locked="0" layoutInCell="1" allowOverlap="1" wp14:anchorId="34A425FA" wp14:editId="1851BD3E">
                      <wp:simplePos x="0" y="0"/>
                      <wp:positionH relativeFrom="column">
                        <wp:posOffset>2598420</wp:posOffset>
                      </wp:positionH>
                      <wp:positionV relativeFrom="paragraph">
                        <wp:posOffset>0</wp:posOffset>
                      </wp:positionV>
                      <wp:extent cx="76200" cy="373380"/>
                      <wp:effectExtent l="19050" t="0" r="19050" b="7620"/>
                      <wp:wrapNone/>
                      <wp:docPr id="2747" name="Поле 2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CD725" id="Поле 2747" o:spid="_x0000_s1026" type="#_x0000_t202" style="position:absolute;margin-left:204.6pt;margin-top:0;width:6pt;height:29.4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BnV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QqBnV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07776" behindDoc="0" locked="0" layoutInCell="1" allowOverlap="1" wp14:anchorId="12D5A9B3" wp14:editId="29DBF805">
                      <wp:simplePos x="0" y="0"/>
                      <wp:positionH relativeFrom="column">
                        <wp:posOffset>2598420</wp:posOffset>
                      </wp:positionH>
                      <wp:positionV relativeFrom="paragraph">
                        <wp:posOffset>0</wp:posOffset>
                      </wp:positionV>
                      <wp:extent cx="76200" cy="373380"/>
                      <wp:effectExtent l="19050" t="0" r="19050" b="7620"/>
                      <wp:wrapNone/>
                      <wp:docPr id="2748" name="Поле 2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29952" id="Поле 2748" o:spid="_x0000_s1026" type="#_x0000_t202" style="position:absolute;margin-left:204.6pt;margin-top:0;width:6pt;height:29.4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Mo0bw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08800" behindDoc="0" locked="0" layoutInCell="1" allowOverlap="1" wp14:anchorId="76C68FEF" wp14:editId="3A8CC5E6">
                      <wp:simplePos x="0" y="0"/>
                      <wp:positionH relativeFrom="column">
                        <wp:posOffset>2598420</wp:posOffset>
                      </wp:positionH>
                      <wp:positionV relativeFrom="paragraph">
                        <wp:posOffset>0</wp:posOffset>
                      </wp:positionV>
                      <wp:extent cx="76200" cy="373380"/>
                      <wp:effectExtent l="19050" t="0" r="19050" b="7620"/>
                      <wp:wrapNone/>
                      <wp:docPr id="2749" name="Поле 2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7685C" id="Поле 2749" o:spid="_x0000_s1026" type="#_x0000_t202" style="position:absolute;margin-left:204.6pt;margin-top:0;width:6pt;height:29.4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9wn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Q69wn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09824" behindDoc="0" locked="0" layoutInCell="1" allowOverlap="1" wp14:anchorId="4590EEFB" wp14:editId="642CF8A2">
                      <wp:simplePos x="0" y="0"/>
                      <wp:positionH relativeFrom="column">
                        <wp:posOffset>2598420</wp:posOffset>
                      </wp:positionH>
                      <wp:positionV relativeFrom="paragraph">
                        <wp:posOffset>0</wp:posOffset>
                      </wp:positionV>
                      <wp:extent cx="76200" cy="373380"/>
                      <wp:effectExtent l="19050" t="0" r="19050" b="7620"/>
                      <wp:wrapNone/>
                      <wp:docPr id="2750" name="Поле 2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93FFB" id="Поле 2750" o:spid="_x0000_s1026" type="#_x0000_t202" style="position:absolute;margin-left:204.6pt;margin-top:0;width:6pt;height:29.4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DPwaX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10848" behindDoc="0" locked="0" layoutInCell="1" allowOverlap="1" wp14:anchorId="2C4B5CCF" wp14:editId="623431A3">
                      <wp:simplePos x="0" y="0"/>
                      <wp:positionH relativeFrom="column">
                        <wp:posOffset>2598420</wp:posOffset>
                      </wp:positionH>
                      <wp:positionV relativeFrom="paragraph">
                        <wp:posOffset>0</wp:posOffset>
                      </wp:positionV>
                      <wp:extent cx="76200" cy="373380"/>
                      <wp:effectExtent l="19050" t="0" r="19050" b="7620"/>
                      <wp:wrapNone/>
                      <wp:docPr id="2751" name="Поле 2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95CE0" id="Поле 2751" o:spid="_x0000_s1026" type="#_x0000_t202" style="position:absolute;margin-left:204.6pt;margin-top:0;width:6pt;height:29.4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BCE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CjBBCE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11872" behindDoc="0" locked="0" layoutInCell="1" allowOverlap="1" wp14:anchorId="07611C26" wp14:editId="3381A0CB">
                      <wp:simplePos x="0" y="0"/>
                      <wp:positionH relativeFrom="column">
                        <wp:posOffset>2598420</wp:posOffset>
                      </wp:positionH>
                      <wp:positionV relativeFrom="paragraph">
                        <wp:posOffset>0</wp:posOffset>
                      </wp:positionV>
                      <wp:extent cx="76200" cy="373380"/>
                      <wp:effectExtent l="19050" t="0" r="19050" b="7620"/>
                      <wp:wrapNone/>
                      <wp:docPr id="2752" name="Поле 2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C7FFA" id="Поле 2752" o:spid="_x0000_s1026" type="#_x0000_t202" style="position:absolute;margin-left:204.6pt;margin-top:0;width:6pt;height:29.4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Sqx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DSSqx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12896" behindDoc="0" locked="0" layoutInCell="1" allowOverlap="1" wp14:anchorId="0F024E10" wp14:editId="667965C5">
                      <wp:simplePos x="0" y="0"/>
                      <wp:positionH relativeFrom="column">
                        <wp:posOffset>2598420</wp:posOffset>
                      </wp:positionH>
                      <wp:positionV relativeFrom="paragraph">
                        <wp:posOffset>0</wp:posOffset>
                      </wp:positionV>
                      <wp:extent cx="76200" cy="373380"/>
                      <wp:effectExtent l="19050" t="0" r="19050" b="7620"/>
                      <wp:wrapNone/>
                      <wp:docPr id="2753" name="Поле 2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B25723" id="Поле 2753" o:spid="_x0000_s1026" type="#_x0000_t202" style="position:absolute;margin-left:204.6pt;margin-top:0;width:6pt;height:29.4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yi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Djcjyi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13920" behindDoc="0" locked="0" layoutInCell="1" allowOverlap="1" wp14:anchorId="5A422BFA" wp14:editId="379E07DD">
                      <wp:simplePos x="0" y="0"/>
                      <wp:positionH relativeFrom="column">
                        <wp:posOffset>2598420</wp:posOffset>
                      </wp:positionH>
                      <wp:positionV relativeFrom="paragraph">
                        <wp:posOffset>0</wp:posOffset>
                      </wp:positionV>
                      <wp:extent cx="76200" cy="373380"/>
                      <wp:effectExtent l="19050" t="0" r="19050" b="7620"/>
                      <wp:wrapNone/>
                      <wp:docPr id="2754" name="Поле 2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8E009" id="Поле 2754" o:spid="_x0000_s1026" type="#_x0000_t202" style="position:absolute;margin-left:204.6pt;margin-top:0;width:6pt;height:29.4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D017b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14944" behindDoc="0" locked="0" layoutInCell="1" allowOverlap="1" wp14:anchorId="44A06E4B" wp14:editId="59B41840">
                      <wp:simplePos x="0" y="0"/>
                      <wp:positionH relativeFrom="column">
                        <wp:posOffset>2598420</wp:posOffset>
                      </wp:positionH>
                      <wp:positionV relativeFrom="paragraph">
                        <wp:posOffset>0</wp:posOffset>
                      </wp:positionV>
                      <wp:extent cx="76200" cy="373380"/>
                      <wp:effectExtent l="19050" t="0" r="19050" b="7620"/>
                      <wp:wrapNone/>
                      <wp:docPr id="2755" name="Поле 2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9D150" id="Поле 2755" o:spid="_x0000_s1026" type="#_x0000_t202" style="position:absolute;margin-left:204.6pt;margin-top:0;width:6pt;height:29.4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Aj6EjI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15968" behindDoc="0" locked="0" layoutInCell="1" allowOverlap="1" wp14:anchorId="6D132364" wp14:editId="1241B2DC">
                      <wp:simplePos x="0" y="0"/>
                      <wp:positionH relativeFrom="column">
                        <wp:posOffset>2598420</wp:posOffset>
                      </wp:positionH>
                      <wp:positionV relativeFrom="paragraph">
                        <wp:posOffset>0</wp:posOffset>
                      </wp:positionV>
                      <wp:extent cx="76200" cy="373380"/>
                      <wp:effectExtent l="19050" t="0" r="19050" b="7620"/>
                      <wp:wrapNone/>
                      <wp:docPr id="2756" name="Поле 2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11B08" id="Поле 2756" o:spid="_x0000_s1026" type="#_x0000_t202" style="position:absolute;margin-left:204.6pt;margin-top:0;width:6pt;height:29.4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DpXL9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16992" behindDoc="0" locked="0" layoutInCell="1" allowOverlap="1" wp14:anchorId="7D775B63" wp14:editId="66F9F161">
                      <wp:simplePos x="0" y="0"/>
                      <wp:positionH relativeFrom="column">
                        <wp:posOffset>2598420</wp:posOffset>
                      </wp:positionH>
                      <wp:positionV relativeFrom="paragraph">
                        <wp:posOffset>0</wp:posOffset>
                      </wp:positionV>
                      <wp:extent cx="76200" cy="373380"/>
                      <wp:effectExtent l="19050" t="0" r="19050" b="7620"/>
                      <wp:wrapNone/>
                      <wp:docPr id="2757" name="Поле 2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C1634" id="Поле 2757" o:spid="_x0000_s1026" type="#_x0000_t202" style="position:absolute;margin-left:204.6pt;margin-top:0;width:6pt;height:29.4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" filled="f" stroked="f"/>
                  </w:pict>
                </mc:Fallback>
              </mc:AlternateContent>
            </w:r>
            <w:r w:rsidRPr="00B24215">
              <w:rPr>
                <w:noProof/>
                <w:sz w:val="18"/>
                <w:szCs w:val="18"/>
              </w:rPr>
              <mc:AlternateContent>
                <mc:Choice Requires="wps">
                  <w:drawing>
                    <wp:anchor distT="0" distB="0" distL="114300" distR="114300" simplePos="0" relativeHeight="252118016" behindDoc="0" locked="0" layoutInCell="1" allowOverlap="1" wp14:anchorId="1DADFF5D" wp14:editId="372A668E">
                      <wp:simplePos x="0" y="0"/>
                      <wp:positionH relativeFrom="column">
                        <wp:posOffset>2598420</wp:posOffset>
                      </wp:positionH>
                      <wp:positionV relativeFrom="paragraph">
                        <wp:posOffset>0</wp:posOffset>
                      </wp:positionV>
                      <wp:extent cx="76200" cy="845820"/>
                      <wp:effectExtent l="19050" t="0" r="19050" b="0"/>
                      <wp:wrapNone/>
                      <wp:docPr id="2758" name="Поле 2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8FBE1" id="Поле 2758" o:spid="_x0000_s1026" type="#_x0000_t202" style="position:absolute;margin-left:204.6pt;margin-top:0;width:6pt;height:66.6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" filled="f" stroked="f"/>
                  </w:pict>
                </mc:Fallback>
              </mc:AlternateContent>
            </w:r>
            <w:r w:rsidRPr="00B24215">
              <w:rPr>
                <w:noProof/>
                <w:sz w:val="18"/>
                <w:szCs w:val="18"/>
              </w:rPr>
              <mc:AlternateContent>
                <mc:Choice Requires="wps">
                  <w:drawing>
                    <wp:anchor distT="0" distB="0" distL="114300" distR="114300" simplePos="0" relativeHeight="252119040" behindDoc="0" locked="0" layoutInCell="1" allowOverlap="1" wp14:anchorId="70AD3245" wp14:editId="3F6E755B">
                      <wp:simplePos x="0" y="0"/>
                      <wp:positionH relativeFrom="column">
                        <wp:posOffset>2598420</wp:posOffset>
                      </wp:positionH>
                      <wp:positionV relativeFrom="paragraph">
                        <wp:posOffset>0</wp:posOffset>
                      </wp:positionV>
                      <wp:extent cx="76200" cy="845820"/>
                      <wp:effectExtent l="19050" t="0" r="19050" b="0"/>
                      <wp:wrapNone/>
                      <wp:docPr id="2759" name="Поле 2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5226F" id="Поле 2759" o:spid="_x0000_s1026" type="#_x0000_t202" style="position:absolute;margin-left:204.6pt;margin-top:0;width:6pt;height:66.6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FWUl/pvAgAAHQUAAA4AAAAAAAAAAAAAAAAA&#10;LgIAAGRycy9lMm9Eb2MueG1sUEsBAi0AFAAGAAgAAAAhAPYE1AnbAAAACAEAAA8AAAAAAAAAAAAA&#10;AAAAyQQAAGRycy9kb3ducmV2LnhtbFBLBQYAAAAABAAEAPMAAADRBQAAAAA=&#10;" filled="f" stroked="f"/>
                  </w:pict>
                </mc:Fallback>
              </mc:AlternateContent>
            </w:r>
            <w:r w:rsidRPr="00B24215">
              <w:rPr>
                <w:noProof/>
                <w:sz w:val="18"/>
                <w:szCs w:val="18"/>
              </w:rPr>
              <mc:AlternateContent>
                <mc:Choice Requires="wps">
                  <w:drawing>
                    <wp:anchor distT="0" distB="0" distL="114300" distR="114300" simplePos="0" relativeHeight="252120064" behindDoc="0" locked="0" layoutInCell="1" allowOverlap="1" wp14:anchorId="0B98FA4E" wp14:editId="06C73870">
                      <wp:simplePos x="0" y="0"/>
                      <wp:positionH relativeFrom="column">
                        <wp:posOffset>2598420</wp:posOffset>
                      </wp:positionH>
                      <wp:positionV relativeFrom="paragraph">
                        <wp:posOffset>0</wp:posOffset>
                      </wp:positionV>
                      <wp:extent cx="76200" cy="845820"/>
                      <wp:effectExtent l="19050" t="0" r="19050" b="0"/>
                      <wp:wrapNone/>
                      <wp:docPr id="2760" name="Поле 2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42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19B9E" id="Поле 2760" o:spid="_x0000_s1026" type="#_x0000_t202" style="position:absolute;margin-left:204.6pt;margin-top:0;width:6pt;height:66.6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" filled="f" stroked="f"/>
                  </w:pict>
                </mc:Fallback>
              </mc:AlternateConten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4.1. Образование</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Учреждения, реализующие программы дошкольного образования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количество</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66</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58</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59</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60</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61</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61</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61</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61</w:t>
            </w: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мощность</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26755</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31536</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32463</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32696</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32983</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33016</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33003</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33036</w:t>
            </w: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численность воспитанников</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человек</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27243</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31531</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32458</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32691</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32978</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33011</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32998</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33031</w:t>
            </w: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обеспеченность (мест на 100 детей дошкольного возраста)</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59,5</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68,3</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70,5</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70,8</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73,9</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73,6</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76,3</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75,7</w:t>
            </w:r>
          </w:p>
        </w:tc>
      </w:tr>
      <w:tr w:rsidR="0096566A"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Default="0096566A" w:rsidP="0096566A">
            <w:pPr>
              <w:rPr>
                <w:sz w:val="18"/>
                <w:szCs w:val="18"/>
              </w:rPr>
            </w:pPr>
            <w:r w:rsidRPr="00B24215">
              <w:rPr>
                <w:sz w:val="18"/>
                <w:szCs w:val="18"/>
              </w:rPr>
              <w:t xml:space="preserve">обеспеченность в процентах от норматива </w:t>
            </w:r>
          </w:p>
          <w:p w:rsidR="0096566A" w:rsidRPr="00B24215" w:rsidRDefault="0096566A" w:rsidP="0096566A">
            <w:pPr>
              <w:rPr>
                <w:sz w:val="18"/>
                <w:szCs w:val="18"/>
              </w:rPr>
            </w:pPr>
            <w:r w:rsidRPr="00B24215">
              <w:rPr>
                <w:sz w:val="18"/>
                <w:szCs w:val="18"/>
              </w:rPr>
              <w:t xml:space="preserve">(70 мест на 100 детей дошкольного возраста)   </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85,0</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97,6</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100,7</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101,2</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105,6</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105,2</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108,9</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108,2</w:t>
            </w:r>
          </w:p>
        </w:tc>
      </w:tr>
      <w:tr w:rsidR="00D54122"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Общеобразовательные учреждения (без уч</w:t>
            </w:r>
            <w:r w:rsidR="00CD623C">
              <w:rPr>
                <w:sz w:val="18"/>
                <w:szCs w:val="18"/>
              </w:rPr>
              <w:t>е</w:t>
            </w:r>
            <w:r w:rsidRPr="00B24215">
              <w:rPr>
                <w:sz w:val="18"/>
                <w:szCs w:val="18"/>
              </w:rPr>
              <w:t>та специальных учебно-воспитательных школ)</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b/>
                <w:bCs/>
                <w:color w:val="FF0000"/>
                <w:sz w:val="18"/>
                <w:szCs w:val="18"/>
              </w:rPr>
            </w:pPr>
          </w:p>
        </w:tc>
        <w:tc>
          <w:tcPr>
            <w:tcW w:w="984"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b/>
                <w:bCs/>
                <w:color w:val="FF0000"/>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b/>
                <w:bCs/>
                <w:color w:val="FF0000"/>
                <w:sz w:val="18"/>
                <w:szCs w:val="18"/>
              </w:rPr>
            </w:pPr>
          </w:p>
        </w:tc>
        <w:tc>
          <w:tcPr>
            <w:tcW w:w="1000"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b/>
                <w:bCs/>
                <w:color w:val="FF0000"/>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b/>
                <w:bCs/>
                <w:color w:val="FF0000"/>
                <w:sz w:val="18"/>
                <w:szCs w:val="18"/>
              </w:rPr>
            </w:pPr>
          </w:p>
        </w:tc>
        <w:tc>
          <w:tcPr>
            <w:tcW w:w="948"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b/>
                <w:bCs/>
                <w:color w:val="FF0000"/>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b/>
                <w:bCs/>
                <w:color w:val="FF0000"/>
                <w:sz w:val="18"/>
                <w:szCs w:val="18"/>
              </w:rPr>
            </w:pPr>
          </w:p>
        </w:tc>
        <w:tc>
          <w:tcPr>
            <w:tcW w:w="936"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b/>
                <w:bCs/>
                <w:color w:val="FF0000"/>
                <w:sz w:val="18"/>
                <w:szCs w:val="18"/>
              </w:rPr>
            </w:pP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количество</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44</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41</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41</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42</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42</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48</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48</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49</w:t>
            </w:r>
          </w:p>
        </w:tc>
      </w:tr>
      <w:tr w:rsidR="0096566A"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мощность</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мест</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33158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33969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33969</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34089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34089</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43389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43389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45189</w:t>
            </w:r>
          </w:p>
        </w:tc>
      </w:tr>
      <w:tr w:rsidR="0096566A"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численность учащихся</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человек</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47717</w:t>
            </w:r>
          </w:p>
        </w:tc>
        <w:tc>
          <w:tcPr>
            <w:tcW w:w="984" w:type="dxa"/>
            <w:tcBorders>
              <w:top w:val="single" w:sz="4" w:space="0" w:color="auto"/>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49966</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53078</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53096</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55807</w:t>
            </w:r>
          </w:p>
        </w:tc>
        <w:tc>
          <w:tcPr>
            <w:tcW w:w="948" w:type="dxa"/>
            <w:tcBorders>
              <w:top w:val="single" w:sz="4" w:space="0" w:color="auto"/>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55824</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57867</w:t>
            </w:r>
          </w:p>
        </w:tc>
        <w:tc>
          <w:tcPr>
            <w:tcW w:w="936" w:type="dxa"/>
            <w:tcBorders>
              <w:top w:val="single" w:sz="4" w:space="0" w:color="auto"/>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57879</w:t>
            </w: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обеспеченность (мест на 1 учащегося)</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 xml:space="preserve">мест </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0,69</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0,68</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0,64</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0,64</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0,61</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0,78</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0,75</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0,78</w:t>
            </w: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Default="0096566A" w:rsidP="0096566A">
            <w:pPr>
              <w:rPr>
                <w:sz w:val="18"/>
                <w:szCs w:val="18"/>
              </w:rPr>
            </w:pPr>
            <w:r w:rsidRPr="00B24215">
              <w:rPr>
                <w:sz w:val="18"/>
                <w:szCs w:val="18"/>
              </w:rPr>
              <w:t xml:space="preserve">обеспеченность в процентах от норматива </w:t>
            </w:r>
          </w:p>
          <w:p w:rsidR="0096566A" w:rsidRPr="00B24215" w:rsidRDefault="0096566A" w:rsidP="0096566A">
            <w:pPr>
              <w:rPr>
                <w:sz w:val="18"/>
                <w:szCs w:val="18"/>
              </w:rPr>
            </w:pPr>
            <w:r w:rsidRPr="00B24215">
              <w:rPr>
                <w:sz w:val="18"/>
                <w:szCs w:val="18"/>
              </w:rPr>
              <w:t>(1 место на 1 учащегося)</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69,5</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68,0</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64,0</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64,2</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61,1</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77,7</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75,0</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78,1</w:t>
            </w: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численность учащихся, обучающихся в первую смену</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человек</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33323</w:t>
            </w:r>
          </w:p>
        </w:tc>
        <w:tc>
          <w:tcPr>
            <w:tcW w:w="984" w:type="dxa"/>
            <w:tcBorders>
              <w:top w:val="nil"/>
              <w:left w:val="nil"/>
              <w:bottom w:val="single" w:sz="4" w:space="0" w:color="auto"/>
              <w:right w:val="nil"/>
            </w:tcBorders>
            <w:shd w:val="clear" w:color="auto" w:fill="auto"/>
            <w:noWrap/>
            <w:vAlign w:val="center"/>
          </w:tcPr>
          <w:p w:rsidR="0096566A" w:rsidRPr="002C6584" w:rsidRDefault="0096566A" w:rsidP="0096566A">
            <w:pPr>
              <w:jc w:val="center"/>
              <w:rPr>
                <w:sz w:val="18"/>
                <w:szCs w:val="18"/>
              </w:rPr>
            </w:pPr>
            <w:r w:rsidRPr="002C6584">
              <w:rPr>
                <w:sz w:val="18"/>
                <w:szCs w:val="18"/>
              </w:rPr>
              <w:t>33842</w:t>
            </w:r>
          </w:p>
        </w:tc>
        <w:tc>
          <w:tcPr>
            <w:tcW w:w="1479" w:type="dxa"/>
            <w:tcBorders>
              <w:top w:val="nil"/>
              <w:left w:val="single" w:sz="4" w:space="0" w:color="auto"/>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33679</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33812</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33815</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43127</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43132</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44944</w:t>
            </w:r>
          </w:p>
        </w:tc>
      </w:tr>
      <w:tr w:rsidR="0096566A"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96566A" w:rsidRPr="00B24215" w:rsidRDefault="0096566A" w:rsidP="0096566A">
            <w:pPr>
              <w:rPr>
                <w:sz w:val="18"/>
                <w:szCs w:val="18"/>
              </w:rPr>
            </w:pPr>
            <w:r w:rsidRPr="00B24215">
              <w:rPr>
                <w:sz w:val="18"/>
                <w:szCs w:val="18"/>
              </w:rPr>
              <w:t>доля учащихся, обучающихся в первую смену</w:t>
            </w:r>
          </w:p>
        </w:tc>
        <w:tc>
          <w:tcPr>
            <w:tcW w:w="1329" w:type="dxa"/>
            <w:tcBorders>
              <w:top w:val="nil"/>
              <w:left w:val="nil"/>
              <w:bottom w:val="single" w:sz="4" w:space="0" w:color="auto"/>
              <w:right w:val="single" w:sz="4" w:space="0" w:color="auto"/>
            </w:tcBorders>
            <w:shd w:val="clear" w:color="auto" w:fill="auto"/>
            <w:vAlign w:val="center"/>
            <w:hideMark/>
          </w:tcPr>
          <w:p w:rsidR="0096566A" w:rsidRPr="00B24215" w:rsidRDefault="0096566A" w:rsidP="0096566A">
            <w:pPr>
              <w:jc w:val="center"/>
              <w:rPr>
                <w:sz w:val="18"/>
                <w:szCs w:val="18"/>
              </w:rPr>
            </w:pPr>
            <w:r w:rsidRPr="00B24215">
              <w:rPr>
                <w:sz w:val="18"/>
                <w:szCs w:val="18"/>
              </w:rPr>
              <w:t xml:space="preserve"> %</w:t>
            </w:r>
          </w:p>
        </w:tc>
        <w:tc>
          <w:tcPr>
            <w:tcW w:w="99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69,8</w:t>
            </w:r>
          </w:p>
        </w:tc>
        <w:tc>
          <w:tcPr>
            <w:tcW w:w="984"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67,7</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63,5</w:t>
            </w:r>
          </w:p>
        </w:tc>
        <w:tc>
          <w:tcPr>
            <w:tcW w:w="1000"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63,7</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60,6</w:t>
            </w:r>
          </w:p>
        </w:tc>
        <w:tc>
          <w:tcPr>
            <w:tcW w:w="948"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77,3</w:t>
            </w:r>
          </w:p>
        </w:tc>
        <w:tc>
          <w:tcPr>
            <w:tcW w:w="1479"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74,5</w:t>
            </w:r>
          </w:p>
        </w:tc>
        <w:tc>
          <w:tcPr>
            <w:tcW w:w="936" w:type="dxa"/>
            <w:tcBorders>
              <w:top w:val="nil"/>
              <w:left w:val="nil"/>
              <w:bottom w:val="single" w:sz="4" w:space="0" w:color="auto"/>
              <w:right w:val="single" w:sz="4" w:space="0" w:color="auto"/>
            </w:tcBorders>
            <w:shd w:val="clear" w:color="auto" w:fill="auto"/>
            <w:noWrap/>
            <w:vAlign w:val="center"/>
          </w:tcPr>
          <w:p w:rsidR="0096566A" w:rsidRPr="002C6584" w:rsidRDefault="0096566A" w:rsidP="0096566A">
            <w:pPr>
              <w:jc w:val="center"/>
              <w:rPr>
                <w:sz w:val="18"/>
                <w:szCs w:val="18"/>
              </w:rPr>
            </w:pPr>
            <w:r w:rsidRPr="002C6584">
              <w:rPr>
                <w:sz w:val="18"/>
                <w:szCs w:val="18"/>
              </w:rPr>
              <w:t>77,7</w:t>
            </w:r>
          </w:p>
        </w:tc>
      </w:tr>
      <w:tr w:rsidR="00D54122"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Из общего количества общеобразовательных учреждений:</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r>
      <w:tr w:rsidR="00F45124"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муниципальных общеобразовательных учреждений</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40</w:t>
            </w:r>
          </w:p>
        </w:tc>
        <w:tc>
          <w:tcPr>
            <w:tcW w:w="984"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37</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37</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38</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38</w:t>
            </w:r>
          </w:p>
        </w:tc>
        <w:tc>
          <w:tcPr>
            <w:tcW w:w="948"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44</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44</w:t>
            </w:r>
          </w:p>
        </w:tc>
        <w:tc>
          <w:tcPr>
            <w:tcW w:w="936"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45</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их мощность</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31810</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32720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32720</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32840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32840</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42140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42140</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43940</w:t>
            </w:r>
          </w:p>
        </w:tc>
      </w:tr>
      <w:tr w:rsidR="00D54122"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Учреждения дополнительного образования детей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84"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48"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36"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учреждений дополнительного образования детей</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23</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21</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21</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21</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21</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21</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21</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22</w:t>
            </w:r>
          </w:p>
        </w:tc>
      </w:tr>
      <w:tr w:rsidR="00F45124"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lastRenderedPageBreak/>
              <w:t>численность обучающихся в учреждениях дополнительного образования детей</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человек</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22176</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22397</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22347</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22482</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22432</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22482</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22432</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23382</w:t>
            </w:r>
          </w:p>
        </w:tc>
      </w:tr>
      <w:tr w:rsidR="00D54122"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Из общего количества учреждений дополнительного образования детей: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84"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48"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36"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детских школ искусств</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6</w:t>
            </w:r>
          </w:p>
        </w:tc>
        <w:tc>
          <w:tcPr>
            <w:tcW w:w="984"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6</w:t>
            </w:r>
          </w:p>
        </w:tc>
        <w:tc>
          <w:tcPr>
            <w:tcW w:w="1000"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6</w:t>
            </w:r>
          </w:p>
        </w:tc>
        <w:tc>
          <w:tcPr>
            <w:tcW w:w="948"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6</w:t>
            </w:r>
          </w:p>
        </w:tc>
        <w:tc>
          <w:tcPr>
            <w:tcW w:w="936"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7</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численность обучающихся в детских школах искусств</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человек</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3515</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3736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3686</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3744</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3694</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3744</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3694</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4644</w:t>
            </w:r>
          </w:p>
        </w:tc>
      </w:tr>
      <w:tr w:rsidR="00F45124" w:rsidRPr="00B24215" w:rsidTr="0079454F">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 xml:space="preserve">количество  спортивных школ              </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10</w:t>
            </w:r>
          </w:p>
        </w:tc>
        <w:tc>
          <w:tcPr>
            <w:tcW w:w="984"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10</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10</w:t>
            </w:r>
          </w:p>
        </w:tc>
        <w:tc>
          <w:tcPr>
            <w:tcW w:w="1000"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10</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10</w:t>
            </w:r>
          </w:p>
        </w:tc>
        <w:tc>
          <w:tcPr>
            <w:tcW w:w="948"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10</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10</w:t>
            </w:r>
          </w:p>
        </w:tc>
        <w:tc>
          <w:tcPr>
            <w:tcW w:w="936"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10</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 xml:space="preserve">численность обучающихся в спортивных школах              </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человек</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10146</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10146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10146</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10223</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10223</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10223</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10223</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10223</w:t>
            </w:r>
          </w:p>
        </w:tc>
      </w:tr>
      <w:tr w:rsidR="00F45124"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учреждений начального и среднего профессионального образования (с учетом филиалов)</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9</w:t>
            </w:r>
          </w:p>
        </w:tc>
        <w:tc>
          <w:tcPr>
            <w:tcW w:w="984"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9</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9</w:t>
            </w:r>
          </w:p>
        </w:tc>
        <w:tc>
          <w:tcPr>
            <w:tcW w:w="1000"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9</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9</w:t>
            </w:r>
          </w:p>
        </w:tc>
        <w:tc>
          <w:tcPr>
            <w:tcW w:w="948"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9</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9</w:t>
            </w:r>
          </w:p>
        </w:tc>
        <w:tc>
          <w:tcPr>
            <w:tcW w:w="936"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9</w:t>
            </w:r>
          </w:p>
        </w:tc>
      </w:tr>
      <w:tr w:rsidR="00F45124"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учреждений высшего профессионального образования (с учетом филиалов)</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4</w:t>
            </w:r>
          </w:p>
        </w:tc>
        <w:tc>
          <w:tcPr>
            <w:tcW w:w="984"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3</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3</w:t>
            </w:r>
          </w:p>
        </w:tc>
        <w:tc>
          <w:tcPr>
            <w:tcW w:w="1000"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3</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3</w:t>
            </w:r>
          </w:p>
        </w:tc>
        <w:tc>
          <w:tcPr>
            <w:tcW w:w="948"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3</w:t>
            </w:r>
          </w:p>
        </w:tc>
        <w:tc>
          <w:tcPr>
            <w:tcW w:w="147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3</w:t>
            </w:r>
          </w:p>
        </w:tc>
        <w:tc>
          <w:tcPr>
            <w:tcW w:w="936"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3</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4.2. Здравоохранение и социальное обслуживание</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Больничные учреждения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F45124" w:rsidRPr="00B24215" w:rsidTr="0079454F">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 xml:space="preserve">10 </w:t>
            </w:r>
          </w:p>
        </w:tc>
        <w:tc>
          <w:tcPr>
            <w:tcW w:w="984"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 xml:space="preserve">11 </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11</w:t>
            </w:r>
          </w:p>
        </w:tc>
        <w:tc>
          <w:tcPr>
            <w:tcW w:w="1000"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11</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11</w:t>
            </w:r>
          </w:p>
        </w:tc>
        <w:tc>
          <w:tcPr>
            <w:tcW w:w="948"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11</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11</w:t>
            </w:r>
          </w:p>
        </w:tc>
        <w:tc>
          <w:tcPr>
            <w:tcW w:w="936"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11</w:t>
            </w:r>
          </w:p>
        </w:tc>
      </w:tr>
      <w:tr w:rsidR="00F45124" w:rsidRPr="00B24215" w:rsidTr="0079454F">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мощность</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коек</w:t>
            </w:r>
          </w:p>
        </w:tc>
        <w:tc>
          <w:tcPr>
            <w:tcW w:w="99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 xml:space="preserve">3302 </w:t>
            </w:r>
          </w:p>
        </w:tc>
        <w:tc>
          <w:tcPr>
            <w:tcW w:w="984"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3437</w:t>
            </w:r>
          </w:p>
        </w:tc>
        <w:tc>
          <w:tcPr>
            <w:tcW w:w="1479" w:type="dxa"/>
            <w:tcBorders>
              <w:top w:val="nil"/>
              <w:left w:val="nil"/>
              <w:bottom w:val="single" w:sz="4" w:space="0" w:color="auto"/>
              <w:right w:val="single" w:sz="4" w:space="0" w:color="auto"/>
            </w:tcBorders>
            <w:shd w:val="clear" w:color="auto" w:fill="auto"/>
            <w:vAlign w:val="bottom"/>
          </w:tcPr>
          <w:p w:rsidR="00F45124" w:rsidRPr="002C6584" w:rsidRDefault="00F45124" w:rsidP="00F45124">
            <w:pPr>
              <w:jc w:val="center"/>
              <w:rPr>
                <w:sz w:val="18"/>
                <w:szCs w:val="18"/>
              </w:rPr>
            </w:pPr>
            <w:r w:rsidRPr="002C6584">
              <w:rPr>
                <w:sz w:val="18"/>
                <w:szCs w:val="18"/>
              </w:rPr>
              <w:t>3437</w:t>
            </w:r>
          </w:p>
        </w:tc>
        <w:tc>
          <w:tcPr>
            <w:tcW w:w="1000" w:type="dxa"/>
            <w:tcBorders>
              <w:top w:val="nil"/>
              <w:left w:val="nil"/>
              <w:bottom w:val="single" w:sz="4" w:space="0" w:color="auto"/>
              <w:right w:val="single" w:sz="4" w:space="0" w:color="auto"/>
            </w:tcBorders>
            <w:shd w:val="clear" w:color="auto" w:fill="auto"/>
            <w:vAlign w:val="bottom"/>
          </w:tcPr>
          <w:p w:rsidR="00F45124" w:rsidRPr="002C6584" w:rsidRDefault="00F45124" w:rsidP="00F45124">
            <w:pPr>
              <w:jc w:val="center"/>
              <w:rPr>
                <w:sz w:val="18"/>
                <w:szCs w:val="18"/>
              </w:rPr>
            </w:pPr>
            <w:r w:rsidRPr="002C6584">
              <w:rPr>
                <w:sz w:val="18"/>
                <w:szCs w:val="18"/>
              </w:rPr>
              <w:t>3608</w:t>
            </w:r>
          </w:p>
        </w:tc>
        <w:tc>
          <w:tcPr>
            <w:tcW w:w="1479" w:type="dxa"/>
            <w:tcBorders>
              <w:top w:val="nil"/>
              <w:left w:val="nil"/>
              <w:bottom w:val="single" w:sz="4" w:space="0" w:color="auto"/>
              <w:right w:val="single" w:sz="4" w:space="0" w:color="auto"/>
            </w:tcBorders>
            <w:shd w:val="clear" w:color="auto" w:fill="auto"/>
            <w:vAlign w:val="bottom"/>
          </w:tcPr>
          <w:p w:rsidR="00F45124" w:rsidRPr="002C6584" w:rsidRDefault="00F45124" w:rsidP="00F45124">
            <w:pPr>
              <w:jc w:val="center"/>
              <w:rPr>
                <w:sz w:val="18"/>
                <w:szCs w:val="18"/>
              </w:rPr>
            </w:pPr>
            <w:r w:rsidRPr="002C6584">
              <w:rPr>
                <w:sz w:val="18"/>
                <w:szCs w:val="18"/>
              </w:rPr>
              <w:t>3608</w:t>
            </w:r>
          </w:p>
        </w:tc>
        <w:tc>
          <w:tcPr>
            <w:tcW w:w="948" w:type="dxa"/>
            <w:tcBorders>
              <w:top w:val="nil"/>
              <w:left w:val="nil"/>
              <w:bottom w:val="single" w:sz="4" w:space="0" w:color="auto"/>
              <w:right w:val="single" w:sz="4" w:space="0" w:color="auto"/>
            </w:tcBorders>
            <w:shd w:val="clear" w:color="auto" w:fill="auto"/>
            <w:vAlign w:val="bottom"/>
          </w:tcPr>
          <w:p w:rsidR="00F45124" w:rsidRPr="002C6584" w:rsidRDefault="00F45124" w:rsidP="00F45124">
            <w:pPr>
              <w:jc w:val="center"/>
              <w:rPr>
                <w:sz w:val="18"/>
                <w:szCs w:val="18"/>
              </w:rPr>
            </w:pPr>
            <w:r w:rsidRPr="002C6584">
              <w:rPr>
                <w:sz w:val="18"/>
                <w:szCs w:val="18"/>
              </w:rPr>
              <w:t>3608</w:t>
            </w:r>
          </w:p>
        </w:tc>
        <w:tc>
          <w:tcPr>
            <w:tcW w:w="1479" w:type="dxa"/>
            <w:tcBorders>
              <w:top w:val="nil"/>
              <w:left w:val="nil"/>
              <w:bottom w:val="single" w:sz="4" w:space="0" w:color="auto"/>
              <w:right w:val="single" w:sz="4" w:space="0" w:color="auto"/>
            </w:tcBorders>
            <w:shd w:val="clear" w:color="auto" w:fill="auto"/>
            <w:vAlign w:val="bottom"/>
          </w:tcPr>
          <w:p w:rsidR="00F45124" w:rsidRPr="002C6584" w:rsidRDefault="00F45124" w:rsidP="00F45124">
            <w:pPr>
              <w:jc w:val="center"/>
              <w:rPr>
                <w:sz w:val="18"/>
                <w:szCs w:val="18"/>
              </w:rPr>
            </w:pPr>
            <w:r w:rsidRPr="002C6584">
              <w:rPr>
                <w:sz w:val="18"/>
                <w:szCs w:val="18"/>
              </w:rPr>
              <w:t>3608</w:t>
            </w:r>
          </w:p>
        </w:tc>
        <w:tc>
          <w:tcPr>
            <w:tcW w:w="936" w:type="dxa"/>
            <w:tcBorders>
              <w:top w:val="nil"/>
              <w:left w:val="nil"/>
              <w:bottom w:val="single" w:sz="4" w:space="0" w:color="auto"/>
              <w:right w:val="single" w:sz="4" w:space="0" w:color="auto"/>
            </w:tcBorders>
            <w:shd w:val="clear" w:color="auto" w:fill="auto"/>
            <w:vAlign w:val="bottom"/>
          </w:tcPr>
          <w:p w:rsidR="00F45124" w:rsidRPr="002C6584" w:rsidRDefault="00F45124" w:rsidP="00F45124">
            <w:pPr>
              <w:jc w:val="center"/>
              <w:rPr>
                <w:sz w:val="18"/>
                <w:szCs w:val="18"/>
              </w:rPr>
            </w:pPr>
            <w:r w:rsidRPr="002C6584">
              <w:rPr>
                <w:sz w:val="18"/>
                <w:szCs w:val="18"/>
              </w:rPr>
              <w:t>3608</w:t>
            </w:r>
          </w:p>
        </w:tc>
      </w:tr>
      <w:tr w:rsidR="00D54122"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Амбулаторно-поликлинические учреждения</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r>
      <w:tr w:rsidR="00F45124" w:rsidRPr="00B24215" w:rsidTr="0079454F">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single" w:sz="4" w:space="0" w:color="auto"/>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5</w:t>
            </w:r>
          </w:p>
        </w:tc>
        <w:tc>
          <w:tcPr>
            <w:tcW w:w="984" w:type="dxa"/>
            <w:tcBorders>
              <w:top w:val="single" w:sz="4" w:space="0" w:color="auto"/>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5</w:t>
            </w:r>
          </w:p>
        </w:tc>
        <w:tc>
          <w:tcPr>
            <w:tcW w:w="1479" w:type="dxa"/>
            <w:tcBorders>
              <w:top w:val="single" w:sz="4" w:space="0" w:color="auto"/>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5</w:t>
            </w:r>
          </w:p>
        </w:tc>
        <w:tc>
          <w:tcPr>
            <w:tcW w:w="1000" w:type="dxa"/>
            <w:tcBorders>
              <w:top w:val="single" w:sz="4" w:space="0" w:color="auto"/>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5</w:t>
            </w:r>
          </w:p>
        </w:tc>
        <w:tc>
          <w:tcPr>
            <w:tcW w:w="1479" w:type="dxa"/>
            <w:tcBorders>
              <w:top w:val="single" w:sz="4" w:space="0" w:color="auto"/>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5</w:t>
            </w:r>
          </w:p>
        </w:tc>
        <w:tc>
          <w:tcPr>
            <w:tcW w:w="948" w:type="dxa"/>
            <w:tcBorders>
              <w:top w:val="single" w:sz="4" w:space="0" w:color="auto"/>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5</w:t>
            </w:r>
          </w:p>
        </w:tc>
        <w:tc>
          <w:tcPr>
            <w:tcW w:w="1479" w:type="dxa"/>
            <w:tcBorders>
              <w:top w:val="single" w:sz="4" w:space="0" w:color="auto"/>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5</w:t>
            </w:r>
          </w:p>
        </w:tc>
        <w:tc>
          <w:tcPr>
            <w:tcW w:w="936" w:type="dxa"/>
            <w:tcBorders>
              <w:top w:val="single" w:sz="4" w:space="0" w:color="auto"/>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5</w:t>
            </w:r>
          </w:p>
        </w:tc>
      </w:tr>
      <w:tr w:rsidR="00F45124" w:rsidRPr="00B24215" w:rsidTr="0079454F">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мощность</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пос./смену</w:t>
            </w:r>
          </w:p>
        </w:tc>
        <w:tc>
          <w:tcPr>
            <w:tcW w:w="999"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4645</w:t>
            </w:r>
          </w:p>
        </w:tc>
        <w:tc>
          <w:tcPr>
            <w:tcW w:w="984" w:type="dxa"/>
            <w:tcBorders>
              <w:top w:val="nil"/>
              <w:left w:val="nil"/>
              <w:bottom w:val="single" w:sz="4" w:space="0" w:color="auto"/>
              <w:right w:val="single" w:sz="4" w:space="0" w:color="auto"/>
            </w:tcBorders>
            <w:shd w:val="clear" w:color="auto" w:fill="auto"/>
            <w:vAlign w:val="center"/>
          </w:tcPr>
          <w:p w:rsidR="00F45124" w:rsidRPr="002C6584" w:rsidRDefault="00F45124" w:rsidP="00F45124">
            <w:pPr>
              <w:jc w:val="center"/>
              <w:rPr>
                <w:sz w:val="18"/>
                <w:szCs w:val="18"/>
              </w:rPr>
            </w:pPr>
            <w:r w:rsidRPr="002C6584">
              <w:rPr>
                <w:sz w:val="18"/>
                <w:szCs w:val="18"/>
              </w:rPr>
              <w:t>4701</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4701</w:t>
            </w:r>
          </w:p>
        </w:tc>
        <w:tc>
          <w:tcPr>
            <w:tcW w:w="1000"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4701</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4701</w:t>
            </w:r>
          </w:p>
        </w:tc>
        <w:tc>
          <w:tcPr>
            <w:tcW w:w="948"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4701</w:t>
            </w:r>
          </w:p>
        </w:tc>
        <w:tc>
          <w:tcPr>
            <w:tcW w:w="1479"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4701</w:t>
            </w:r>
          </w:p>
        </w:tc>
        <w:tc>
          <w:tcPr>
            <w:tcW w:w="936" w:type="dxa"/>
            <w:tcBorders>
              <w:top w:val="nil"/>
              <w:left w:val="nil"/>
              <w:bottom w:val="single" w:sz="4" w:space="0" w:color="auto"/>
              <w:right w:val="single" w:sz="4" w:space="0" w:color="auto"/>
            </w:tcBorders>
            <w:shd w:val="clear" w:color="auto" w:fill="auto"/>
          </w:tcPr>
          <w:p w:rsidR="00F45124" w:rsidRPr="002C6584" w:rsidRDefault="00F45124" w:rsidP="00F45124">
            <w:pPr>
              <w:jc w:val="center"/>
            </w:pPr>
            <w:r w:rsidRPr="002C6584">
              <w:rPr>
                <w:sz w:val="18"/>
                <w:szCs w:val="18"/>
              </w:rPr>
              <w:t>4701</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учреждений социального обслуживания населения,</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в том числе: стационарные учреждения социального обслуживания населения</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их мощность</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270</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270</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270</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315</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270</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315</w:t>
            </w:r>
          </w:p>
        </w:tc>
      </w:tr>
      <w:tr w:rsidR="00D54122" w:rsidRPr="00B24215" w:rsidTr="004E087A">
        <w:trPr>
          <w:trHeight w:val="305"/>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CD623C">
            <w:pPr>
              <w:rPr>
                <w:sz w:val="18"/>
                <w:szCs w:val="18"/>
              </w:rPr>
            </w:pPr>
            <w:r w:rsidRPr="00B24215">
              <w:rPr>
                <w:sz w:val="18"/>
                <w:szCs w:val="18"/>
              </w:rPr>
              <w:t>4.3. Культура, молод</w:t>
            </w:r>
            <w:r w:rsidR="00CD623C">
              <w:rPr>
                <w:sz w:val="18"/>
                <w:szCs w:val="18"/>
              </w:rPr>
              <w:t>е</w:t>
            </w:r>
            <w:r w:rsidRPr="00B24215">
              <w:rPr>
                <w:sz w:val="18"/>
                <w:szCs w:val="18"/>
              </w:rPr>
              <w:t>жная политика, физическая культура и спорт</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массовых библиотек,</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в том числе - детских</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отделов внестанционарного обслуживания (библиотечных пунктов)</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19</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18</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18</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18</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20</w:t>
            </w:r>
          </w:p>
        </w:tc>
      </w:tr>
      <w:tr w:rsidR="00F45124"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lastRenderedPageBreak/>
              <w:t xml:space="preserve">обеспеченность в процентах от норматива </w:t>
            </w:r>
            <w:r>
              <w:rPr>
                <w:sz w:val="18"/>
                <w:szCs w:val="18"/>
              </w:rPr>
              <w:t xml:space="preserve">              </w:t>
            </w:r>
            <w:r w:rsidRPr="00B24215">
              <w:rPr>
                <w:sz w:val="18"/>
                <w:szCs w:val="18"/>
              </w:rPr>
              <w:t>(1 общедоступная библиотека на 20 тыс.</w:t>
            </w:r>
            <w:r>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71,0</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69,9</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68,9</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68,9</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68,0</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67,9</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67,1</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66,9</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Книжный фонд массовых библиотек</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тыс.экз.</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596,3</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613,0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620,0</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628,0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635,0</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643,0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650,0</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658,0</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учреждений клубного типа</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7</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7</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мощность учреждений клубного типа</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1627</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1627</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1627</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1627</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1627</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2627</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1627</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2627</w:t>
            </w:r>
          </w:p>
        </w:tc>
      </w:tr>
      <w:tr w:rsidR="00F45124"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 xml:space="preserve">обеспеченность в процентах от норматива </w:t>
            </w:r>
            <w:r>
              <w:rPr>
                <w:sz w:val="18"/>
                <w:szCs w:val="18"/>
              </w:rPr>
              <w:t xml:space="preserve">          </w:t>
            </w:r>
            <w:r w:rsidRPr="00B24215">
              <w:rPr>
                <w:sz w:val="18"/>
                <w:szCs w:val="18"/>
              </w:rPr>
              <w:t>(1 учреждение клубного типа на 100 тыс. жителей)</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150,0</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150,0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150,0</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150,0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150,0</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175,0</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150,0</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175,0</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кинотеатров</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6</w:t>
            </w:r>
          </w:p>
        </w:tc>
      </w:tr>
      <w:tr w:rsidR="00F45124"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количество кинозалов</w:t>
            </w:r>
          </w:p>
        </w:tc>
        <w:tc>
          <w:tcPr>
            <w:tcW w:w="1329" w:type="dxa"/>
            <w:tcBorders>
              <w:top w:val="nil"/>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w:t>
            </w:r>
          </w:p>
        </w:tc>
        <w:tc>
          <w:tcPr>
            <w:tcW w:w="984"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w:t>
            </w:r>
          </w:p>
        </w:tc>
        <w:tc>
          <w:tcPr>
            <w:tcW w:w="1000"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w:t>
            </w:r>
          </w:p>
        </w:tc>
        <w:tc>
          <w:tcPr>
            <w:tcW w:w="948"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w:t>
            </w:r>
          </w:p>
        </w:tc>
        <w:tc>
          <w:tcPr>
            <w:tcW w:w="1479"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w:t>
            </w:r>
          </w:p>
        </w:tc>
        <w:tc>
          <w:tcPr>
            <w:tcW w:w="936" w:type="dxa"/>
            <w:tcBorders>
              <w:top w:val="nil"/>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27</w:t>
            </w:r>
          </w:p>
        </w:tc>
      </w:tr>
      <w:tr w:rsidR="00F45124"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rPr>
                <w:sz w:val="18"/>
                <w:szCs w:val="18"/>
              </w:rPr>
            </w:pPr>
            <w:r w:rsidRPr="00B24215">
              <w:rPr>
                <w:sz w:val="18"/>
                <w:szCs w:val="18"/>
              </w:rPr>
              <w:t>мощность кинозалов</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мест</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3625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3625</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3625</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3625</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3625</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3625</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3625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3625</w:t>
            </w:r>
          </w:p>
        </w:tc>
      </w:tr>
      <w:tr w:rsidR="00F45124"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5124" w:rsidRDefault="00F45124" w:rsidP="00F45124">
            <w:pPr>
              <w:rPr>
                <w:sz w:val="18"/>
                <w:szCs w:val="18"/>
              </w:rPr>
            </w:pPr>
            <w:r w:rsidRPr="00B24215">
              <w:rPr>
                <w:sz w:val="18"/>
                <w:szCs w:val="18"/>
              </w:rPr>
              <w:t xml:space="preserve">обеспеченность в процентах от норматива </w:t>
            </w:r>
          </w:p>
          <w:p w:rsidR="00F45124" w:rsidRPr="00B24215" w:rsidRDefault="00F45124" w:rsidP="00F45124">
            <w:pPr>
              <w:rPr>
                <w:sz w:val="18"/>
                <w:szCs w:val="18"/>
              </w:rPr>
            </w:pPr>
            <w:r w:rsidRPr="00B24215">
              <w:rPr>
                <w:sz w:val="18"/>
                <w:szCs w:val="18"/>
              </w:rPr>
              <w:t>(1 кинозал на 20 тыс.жителей)</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F45124" w:rsidRPr="00B24215" w:rsidRDefault="00F45124" w:rsidP="00F45124">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147,5</w:t>
            </w:r>
          </w:p>
        </w:tc>
        <w:tc>
          <w:tcPr>
            <w:tcW w:w="984"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145,1</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143,1</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143,0</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141,3</w:t>
            </w:r>
          </w:p>
        </w:tc>
        <w:tc>
          <w:tcPr>
            <w:tcW w:w="948"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141,0</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139,5</w:t>
            </w:r>
          </w:p>
        </w:tc>
        <w:tc>
          <w:tcPr>
            <w:tcW w:w="936" w:type="dxa"/>
            <w:tcBorders>
              <w:top w:val="single" w:sz="4" w:space="0" w:color="auto"/>
              <w:left w:val="nil"/>
              <w:bottom w:val="single" w:sz="4" w:space="0" w:color="auto"/>
              <w:right w:val="single" w:sz="4" w:space="0" w:color="auto"/>
            </w:tcBorders>
            <w:shd w:val="clear" w:color="auto" w:fill="auto"/>
            <w:noWrap/>
            <w:vAlign w:val="center"/>
          </w:tcPr>
          <w:p w:rsidR="00F45124" w:rsidRPr="002C6584" w:rsidRDefault="00F45124" w:rsidP="00F45124">
            <w:pPr>
              <w:jc w:val="center"/>
              <w:rPr>
                <w:sz w:val="18"/>
                <w:szCs w:val="18"/>
              </w:rPr>
            </w:pPr>
            <w:r w:rsidRPr="002C6584">
              <w:rPr>
                <w:sz w:val="18"/>
                <w:szCs w:val="18"/>
              </w:rPr>
              <w:t>139,0</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Количество профессиональных театров</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мощность театров</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464</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464</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464</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464</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464</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464</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464</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464</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Default="006137CB" w:rsidP="006137CB">
            <w:pPr>
              <w:rPr>
                <w:sz w:val="18"/>
                <w:szCs w:val="18"/>
              </w:rPr>
            </w:pPr>
            <w:r w:rsidRPr="00B24215">
              <w:rPr>
                <w:sz w:val="18"/>
                <w:szCs w:val="18"/>
              </w:rPr>
              <w:t xml:space="preserve">обеспеченность в процентах от норматива </w:t>
            </w:r>
          </w:p>
          <w:p w:rsidR="006137CB" w:rsidRPr="00B24215" w:rsidRDefault="006137CB" w:rsidP="006137CB">
            <w:pPr>
              <w:rPr>
                <w:sz w:val="18"/>
                <w:szCs w:val="18"/>
              </w:rPr>
            </w:pPr>
            <w:r w:rsidRPr="00B24215">
              <w:rPr>
                <w:sz w:val="18"/>
                <w:szCs w:val="18"/>
              </w:rPr>
              <w:t>(1 объект на 200 тыс. 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109,2</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107,5</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106,0</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105,9</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104,7</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104,5</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103,3</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103,0</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Количество филармоний, концертных залов</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мощность филармоний, концертных залов</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1023</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1023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1023</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1023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1023</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1023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1023</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1023</w:t>
            </w:r>
          </w:p>
        </w:tc>
      </w:tr>
      <w:tr w:rsidR="006137CB"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CB" w:rsidRDefault="006137CB" w:rsidP="006137CB">
            <w:pPr>
              <w:rPr>
                <w:sz w:val="18"/>
                <w:szCs w:val="18"/>
              </w:rPr>
            </w:pPr>
            <w:r w:rsidRPr="00B24215">
              <w:rPr>
                <w:sz w:val="18"/>
                <w:szCs w:val="18"/>
              </w:rPr>
              <w:t xml:space="preserve">обеспеченность в процентах от норматива </w:t>
            </w:r>
          </w:p>
          <w:p w:rsidR="006137CB" w:rsidRPr="00B24215" w:rsidRDefault="006137CB" w:rsidP="006137CB">
            <w:pPr>
              <w:rPr>
                <w:sz w:val="18"/>
                <w:szCs w:val="18"/>
              </w:rPr>
            </w:pPr>
            <w:r w:rsidRPr="00B24215">
              <w:rPr>
                <w:sz w:val="18"/>
                <w:szCs w:val="18"/>
              </w:rPr>
              <w:t>(1 учреждение на город)</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r>
      <w:tr w:rsidR="006137CB"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Количество выставочных залов, галерей</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единиц</w:t>
            </w:r>
          </w:p>
        </w:tc>
        <w:tc>
          <w:tcPr>
            <w:tcW w:w="999" w:type="dxa"/>
            <w:tcBorders>
              <w:top w:val="single" w:sz="4" w:space="0" w:color="auto"/>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84" w:type="dxa"/>
            <w:tcBorders>
              <w:top w:val="single" w:sz="4" w:space="0" w:color="auto"/>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single" w:sz="4" w:space="0" w:color="auto"/>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000" w:type="dxa"/>
            <w:tcBorders>
              <w:top w:val="single" w:sz="4" w:space="0" w:color="auto"/>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single" w:sz="4" w:space="0" w:color="auto"/>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48" w:type="dxa"/>
            <w:tcBorders>
              <w:top w:val="single" w:sz="4" w:space="0" w:color="auto"/>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single" w:sz="4" w:space="0" w:color="auto"/>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36" w:type="dxa"/>
            <w:tcBorders>
              <w:top w:val="single" w:sz="4" w:space="0" w:color="auto"/>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Default="006137CB" w:rsidP="006137CB">
            <w:pPr>
              <w:rPr>
                <w:sz w:val="18"/>
                <w:szCs w:val="18"/>
              </w:rPr>
            </w:pPr>
            <w:r w:rsidRPr="00B24215">
              <w:rPr>
                <w:sz w:val="18"/>
                <w:szCs w:val="18"/>
              </w:rPr>
              <w:t xml:space="preserve">обеспеченность в процентах от норматива </w:t>
            </w:r>
          </w:p>
          <w:p w:rsidR="006137CB" w:rsidRPr="00B24215" w:rsidRDefault="006137CB" w:rsidP="006137CB">
            <w:pPr>
              <w:rPr>
                <w:sz w:val="18"/>
                <w:szCs w:val="18"/>
              </w:rPr>
            </w:pPr>
            <w:r w:rsidRPr="00B24215">
              <w:rPr>
                <w:sz w:val="18"/>
                <w:szCs w:val="18"/>
              </w:rPr>
              <w:t>(2 организации на город)</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50,0</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50,0</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50,0</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50,0</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50,0</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50,0</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50,0</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50,0</w:t>
            </w:r>
          </w:p>
        </w:tc>
      </w:tr>
      <w:tr w:rsidR="006137CB" w:rsidRPr="00B24215" w:rsidTr="0079454F">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Количество музеев</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w:t>
            </w:r>
          </w:p>
        </w:tc>
        <w:tc>
          <w:tcPr>
            <w:tcW w:w="984" w:type="dxa"/>
            <w:tcBorders>
              <w:top w:val="nil"/>
              <w:left w:val="nil"/>
              <w:bottom w:val="single" w:sz="4" w:space="0" w:color="auto"/>
              <w:right w:val="single" w:sz="4" w:space="0" w:color="auto"/>
            </w:tcBorders>
            <w:shd w:val="clear" w:color="auto" w:fill="auto"/>
          </w:tcPr>
          <w:p w:rsidR="006137CB" w:rsidRPr="002C6584" w:rsidRDefault="006137CB" w:rsidP="006137CB">
            <w:pPr>
              <w:jc w:val="center"/>
            </w:pPr>
            <w:r w:rsidRPr="002C6584">
              <w:rPr>
                <w:sz w:val="18"/>
                <w:szCs w:val="18"/>
              </w:rPr>
              <w:t>2</w:t>
            </w:r>
          </w:p>
        </w:tc>
        <w:tc>
          <w:tcPr>
            <w:tcW w:w="1479" w:type="dxa"/>
            <w:tcBorders>
              <w:top w:val="nil"/>
              <w:left w:val="nil"/>
              <w:bottom w:val="single" w:sz="4" w:space="0" w:color="auto"/>
              <w:right w:val="single" w:sz="4" w:space="0" w:color="auto"/>
            </w:tcBorders>
            <w:shd w:val="clear" w:color="auto" w:fill="auto"/>
          </w:tcPr>
          <w:p w:rsidR="006137CB" w:rsidRPr="002C6584" w:rsidRDefault="006137CB" w:rsidP="006137CB">
            <w:pPr>
              <w:jc w:val="center"/>
            </w:pPr>
            <w:r w:rsidRPr="002C6584">
              <w:rPr>
                <w:sz w:val="18"/>
                <w:szCs w:val="18"/>
              </w:rPr>
              <w:t>2</w:t>
            </w:r>
          </w:p>
        </w:tc>
        <w:tc>
          <w:tcPr>
            <w:tcW w:w="1000" w:type="dxa"/>
            <w:tcBorders>
              <w:top w:val="nil"/>
              <w:left w:val="nil"/>
              <w:bottom w:val="single" w:sz="4" w:space="0" w:color="auto"/>
              <w:right w:val="single" w:sz="4" w:space="0" w:color="auto"/>
            </w:tcBorders>
            <w:shd w:val="clear" w:color="auto" w:fill="auto"/>
          </w:tcPr>
          <w:p w:rsidR="006137CB" w:rsidRPr="002C6584" w:rsidRDefault="006137CB" w:rsidP="006137CB">
            <w:pPr>
              <w:jc w:val="center"/>
            </w:pPr>
            <w:r w:rsidRPr="002C6584">
              <w:rPr>
                <w:sz w:val="18"/>
                <w:szCs w:val="18"/>
              </w:rPr>
              <w:t>2</w:t>
            </w:r>
          </w:p>
        </w:tc>
        <w:tc>
          <w:tcPr>
            <w:tcW w:w="1479" w:type="dxa"/>
            <w:tcBorders>
              <w:top w:val="nil"/>
              <w:left w:val="nil"/>
              <w:bottom w:val="single" w:sz="4" w:space="0" w:color="auto"/>
              <w:right w:val="single" w:sz="4" w:space="0" w:color="auto"/>
            </w:tcBorders>
            <w:shd w:val="clear" w:color="auto" w:fill="auto"/>
          </w:tcPr>
          <w:p w:rsidR="006137CB" w:rsidRPr="002C6584" w:rsidRDefault="006137CB" w:rsidP="006137CB">
            <w:pPr>
              <w:jc w:val="center"/>
            </w:pPr>
            <w:r w:rsidRPr="002C6584">
              <w:rPr>
                <w:sz w:val="18"/>
                <w:szCs w:val="18"/>
              </w:rPr>
              <w:t>2</w:t>
            </w:r>
          </w:p>
        </w:tc>
        <w:tc>
          <w:tcPr>
            <w:tcW w:w="948" w:type="dxa"/>
            <w:tcBorders>
              <w:top w:val="nil"/>
              <w:left w:val="nil"/>
              <w:bottom w:val="single" w:sz="4" w:space="0" w:color="auto"/>
              <w:right w:val="single" w:sz="4" w:space="0" w:color="auto"/>
            </w:tcBorders>
            <w:shd w:val="clear" w:color="auto" w:fill="auto"/>
          </w:tcPr>
          <w:p w:rsidR="006137CB" w:rsidRPr="002C6584" w:rsidRDefault="006137CB" w:rsidP="006137CB">
            <w:pPr>
              <w:jc w:val="center"/>
            </w:pPr>
            <w:r w:rsidRPr="002C6584">
              <w:rPr>
                <w:sz w:val="18"/>
                <w:szCs w:val="18"/>
              </w:rPr>
              <w:t>2</w:t>
            </w:r>
          </w:p>
        </w:tc>
        <w:tc>
          <w:tcPr>
            <w:tcW w:w="1479" w:type="dxa"/>
            <w:tcBorders>
              <w:top w:val="nil"/>
              <w:left w:val="nil"/>
              <w:bottom w:val="single" w:sz="4" w:space="0" w:color="auto"/>
              <w:right w:val="single" w:sz="4" w:space="0" w:color="auto"/>
            </w:tcBorders>
            <w:shd w:val="clear" w:color="auto" w:fill="auto"/>
          </w:tcPr>
          <w:p w:rsidR="006137CB" w:rsidRPr="002C6584" w:rsidRDefault="006137CB" w:rsidP="006137CB">
            <w:pPr>
              <w:jc w:val="center"/>
            </w:pPr>
            <w:r w:rsidRPr="002C6584">
              <w:rPr>
                <w:sz w:val="18"/>
                <w:szCs w:val="18"/>
              </w:rPr>
              <w:t>2</w:t>
            </w:r>
          </w:p>
        </w:tc>
        <w:tc>
          <w:tcPr>
            <w:tcW w:w="936" w:type="dxa"/>
            <w:tcBorders>
              <w:top w:val="nil"/>
              <w:left w:val="nil"/>
              <w:bottom w:val="single" w:sz="4" w:space="0" w:color="auto"/>
              <w:right w:val="single" w:sz="4" w:space="0" w:color="auto"/>
            </w:tcBorders>
            <w:shd w:val="clear" w:color="auto" w:fill="auto"/>
          </w:tcPr>
          <w:p w:rsidR="006137CB" w:rsidRPr="002C6584" w:rsidRDefault="006137CB" w:rsidP="006137CB">
            <w:pPr>
              <w:jc w:val="center"/>
            </w:pPr>
            <w:r w:rsidRPr="002C6584">
              <w:rPr>
                <w:sz w:val="18"/>
                <w:szCs w:val="18"/>
              </w:rPr>
              <w:t>2</w:t>
            </w:r>
          </w:p>
        </w:tc>
      </w:tr>
      <w:tr w:rsidR="006137CB"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 xml:space="preserve">обеспеченность в процентах от норматива </w:t>
            </w:r>
            <w:r>
              <w:rPr>
                <w:sz w:val="18"/>
                <w:szCs w:val="18"/>
              </w:rPr>
              <w:t xml:space="preserve">                </w:t>
            </w:r>
            <w:r w:rsidRPr="00B24215">
              <w:rPr>
                <w:sz w:val="18"/>
                <w:szCs w:val="18"/>
              </w:rPr>
              <w:t xml:space="preserve">(1 краеведческий и 1 тематический музей </w:t>
            </w:r>
            <w:r>
              <w:rPr>
                <w:sz w:val="18"/>
                <w:szCs w:val="18"/>
              </w:rPr>
              <w:t xml:space="preserve">                      </w:t>
            </w:r>
            <w:r w:rsidRPr="00B24215">
              <w:rPr>
                <w:sz w:val="18"/>
                <w:szCs w:val="18"/>
              </w:rPr>
              <w:t>на город)</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100,0</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Количество парков культуры и отдыха</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1</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 xml:space="preserve">обеспеченность в процентах от норматива </w:t>
            </w:r>
            <w:r>
              <w:rPr>
                <w:sz w:val="18"/>
                <w:szCs w:val="18"/>
              </w:rPr>
              <w:t xml:space="preserve">              </w:t>
            </w:r>
            <w:r w:rsidRPr="00B24215">
              <w:rPr>
                <w:sz w:val="18"/>
                <w:szCs w:val="18"/>
              </w:rPr>
              <w:t>(1 организация на 30 тыс.</w:t>
            </w:r>
            <w:r>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8,2</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8,1</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8,0</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7,8</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7,7</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7,7</w:t>
            </w:r>
          </w:p>
        </w:tc>
      </w:tr>
      <w:tr w:rsidR="00D54122"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Молод</w:t>
            </w:r>
            <w:r w:rsidR="00CD623C">
              <w:rPr>
                <w:sz w:val="18"/>
                <w:szCs w:val="18"/>
              </w:rPr>
              <w:t>е</w:t>
            </w:r>
            <w:r w:rsidRPr="00B24215">
              <w:rPr>
                <w:sz w:val="18"/>
                <w:szCs w:val="18"/>
              </w:rPr>
              <w:t>жная политика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84"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000"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48"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c>
          <w:tcPr>
            <w:tcW w:w="936" w:type="dxa"/>
            <w:tcBorders>
              <w:top w:val="nil"/>
              <w:left w:val="nil"/>
              <w:bottom w:val="single" w:sz="4" w:space="0" w:color="auto"/>
              <w:right w:val="single" w:sz="4" w:space="0" w:color="auto"/>
            </w:tcBorders>
            <w:shd w:val="clear" w:color="auto" w:fill="auto"/>
            <w:vAlign w:val="center"/>
          </w:tcPr>
          <w:p w:rsidR="00D54122" w:rsidRPr="00B24215" w:rsidRDefault="00D54122" w:rsidP="004E087A">
            <w:pPr>
              <w:jc w:val="center"/>
              <w:rPr>
                <w:sz w:val="18"/>
                <w:szCs w:val="18"/>
              </w:rPr>
            </w:pP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 xml:space="preserve">Количество учреждений по работе с детьми </w:t>
            </w:r>
            <w:r>
              <w:rPr>
                <w:sz w:val="18"/>
                <w:szCs w:val="18"/>
              </w:rPr>
              <w:t xml:space="preserve">                  </w:t>
            </w:r>
            <w:r w:rsidRPr="00B24215">
              <w:rPr>
                <w:sz w:val="18"/>
                <w:szCs w:val="18"/>
              </w:rPr>
              <w:lastRenderedPageBreak/>
              <w:t>и молод</w:t>
            </w:r>
            <w:r>
              <w:rPr>
                <w:sz w:val="18"/>
                <w:szCs w:val="18"/>
              </w:rPr>
              <w:t>е</w:t>
            </w:r>
            <w:r w:rsidRPr="00B24215">
              <w:rPr>
                <w:sz w:val="18"/>
                <w:szCs w:val="18"/>
              </w:rPr>
              <w:t>жью</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lastRenderedPageBreak/>
              <w:t>единиц</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3</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3</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3</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3</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3</w:t>
            </w:r>
          </w:p>
        </w:tc>
      </w:tr>
      <w:tr w:rsidR="006137CB" w:rsidRPr="00B24215" w:rsidTr="0096566A">
        <w:trPr>
          <w:trHeight w:val="72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Количество молод</w:t>
            </w:r>
            <w:r>
              <w:rPr>
                <w:sz w:val="18"/>
                <w:szCs w:val="18"/>
              </w:rPr>
              <w:t>е</w:t>
            </w:r>
            <w:r w:rsidRPr="00B24215">
              <w:rPr>
                <w:sz w:val="18"/>
                <w:szCs w:val="18"/>
              </w:rPr>
              <w:t>жно-подростковых клубов</w:t>
            </w:r>
            <w:r>
              <w:rPr>
                <w:sz w:val="18"/>
                <w:szCs w:val="18"/>
              </w:rPr>
              <w:t xml:space="preserve">    </w:t>
            </w:r>
            <w:r w:rsidRPr="00B24215">
              <w:rPr>
                <w:sz w:val="18"/>
                <w:szCs w:val="18"/>
              </w:rPr>
              <w:t xml:space="preserve"> </w:t>
            </w:r>
            <w:r>
              <w:rPr>
                <w:sz w:val="18"/>
                <w:szCs w:val="18"/>
              </w:rPr>
              <w:t xml:space="preserve">  </w:t>
            </w:r>
            <w:r w:rsidRPr="00B24215">
              <w:rPr>
                <w:sz w:val="18"/>
                <w:szCs w:val="18"/>
              </w:rPr>
              <w:t>и центров муниципального бюджетного учреждения по работе с подростками и молод</w:t>
            </w:r>
            <w:r>
              <w:rPr>
                <w:sz w:val="18"/>
                <w:szCs w:val="18"/>
              </w:rPr>
              <w:t>е</w:t>
            </w:r>
            <w:r w:rsidRPr="00B24215">
              <w:rPr>
                <w:sz w:val="18"/>
                <w:szCs w:val="18"/>
              </w:rPr>
              <w:t xml:space="preserve">жью по месту жительства </w:t>
            </w:r>
            <w:r>
              <w:rPr>
                <w:sz w:val="18"/>
                <w:szCs w:val="18"/>
              </w:rPr>
              <w:t>«</w:t>
            </w:r>
            <w:r w:rsidRPr="00B24215">
              <w:rPr>
                <w:sz w:val="18"/>
                <w:szCs w:val="18"/>
              </w:rPr>
              <w:t>Вариант</w:t>
            </w:r>
            <w:r>
              <w:rPr>
                <w:sz w:val="18"/>
                <w:szCs w:val="18"/>
              </w:rPr>
              <w:t>»</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11</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11</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11</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11</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11</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11</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11</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11</w:t>
            </w:r>
          </w:p>
        </w:tc>
      </w:tr>
      <w:tr w:rsidR="006137CB"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 xml:space="preserve">Мощность центра военно-прикладных видов спорта муниципального бюджетного учреждения </w:t>
            </w:r>
            <w:r>
              <w:rPr>
                <w:sz w:val="18"/>
                <w:szCs w:val="18"/>
              </w:rPr>
              <w:t>«</w:t>
            </w:r>
            <w:r w:rsidRPr="00B24215">
              <w:rPr>
                <w:sz w:val="18"/>
                <w:szCs w:val="18"/>
              </w:rPr>
              <w:t xml:space="preserve">Центр специальной подготовки </w:t>
            </w:r>
            <w:r>
              <w:rPr>
                <w:sz w:val="18"/>
                <w:szCs w:val="18"/>
              </w:rPr>
              <w:t>«</w:t>
            </w:r>
            <w:r w:rsidRPr="00B24215">
              <w:rPr>
                <w:sz w:val="18"/>
                <w:szCs w:val="18"/>
              </w:rPr>
              <w:t>Сибирский легион</w:t>
            </w:r>
            <w:r>
              <w:rPr>
                <w:sz w:val="18"/>
                <w:szCs w:val="18"/>
              </w:rPr>
              <w:t>»</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чел./год</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1945</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1945</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1945</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1945</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1945</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1945</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1945</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1945</w:t>
            </w:r>
          </w:p>
        </w:tc>
      </w:tr>
      <w:tr w:rsidR="006137CB"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 xml:space="preserve">Мощность центра экстремальных видов спорта муниципального бюджетного учреждения </w:t>
            </w:r>
            <w:r>
              <w:rPr>
                <w:sz w:val="18"/>
                <w:szCs w:val="18"/>
              </w:rPr>
              <w:t>«</w:t>
            </w:r>
            <w:r w:rsidRPr="00B24215">
              <w:rPr>
                <w:sz w:val="18"/>
                <w:szCs w:val="18"/>
              </w:rPr>
              <w:t xml:space="preserve">Центр специальной подготовки </w:t>
            </w:r>
            <w:r>
              <w:rPr>
                <w:sz w:val="18"/>
                <w:szCs w:val="18"/>
              </w:rPr>
              <w:t>«</w:t>
            </w:r>
            <w:r w:rsidRPr="00B24215">
              <w:rPr>
                <w:sz w:val="18"/>
                <w:szCs w:val="18"/>
              </w:rPr>
              <w:t>Сибирский легион</w:t>
            </w:r>
            <w:r>
              <w:rPr>
                <w:sz w:val="18"/>
                <w:szCs w:val="18"/>
              </w:rPr>
              <w:t>»</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чел./год</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2113</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2113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2113</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2113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2113</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2113</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2113</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2113</w:t>
            </w:r>
          </w:p>
        </w:tc>
      </w:tr>
      <w:tr w:rsidR="006137CB" w:rsidRPr="00B24215" w:rsidTr="0096566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 xml:space="preserve">Мощность детско-юношеского мотоклуба муниципального бюджетного учреждения </w:t>
            </w:r>
            <w:r>
              <w:rPr>
                <w:sz w:val="18"/>
                <w:szCs w:val="18"/>
              </w:rPr>
              <w:t>«</w:t>
            </w:r>
            <w:r w:rsidRPr="00B24215">
              <w:rPr>
                <w:sz w:val="18"/>
                <w:szCs w:val="18"/>
              </w:rPr>
              <w:t xml:space="preserve">Центр специальной подготовки </w:t>
            </w:r>
            <w:r>
              <w:rPr>
                <w:sz w:val="18"/>
                <w:szCs w:val="18"/>
              </w:rPr>
              <w:t>«</w:t>
            </w:r>
            <w:r w:rsidRPr="00B24215">
              <w:rPr>
                <w:sz w:val="18"/>
                <w:szCs w:val="18"/>
              </w:rPr>
              <w:t>Сибирский легион</w:t>
            </w:r>
            <w:r>
              <w:rPr>
                <w:sz w:val="18"/>
                <w:szCs w:val="18"/>
              </w:rPr>
              <w:t>»</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чел./год</w:t>
            </w:r>
          </w:p>
        </w:tc>
        <w:tc>
          <w:tcPr>
            <w:tcW w:w="99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984"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1000"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948"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1479"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c>
          <w:tcPr>
            <w:tcW w:w="936" w:type="dxa"/>
            <w:tcBorders>
              <w:top w:val="nil"/>
              <w:left w:val="nil"/>
              <w:bottom w:val="single" w:sz="4" w:space="0" w:color="auto"/>
              <w:right w:val="single" w:sz="4" w:space="0" w:color="auto"/>
            </w:tcBorders>
            <w:shd w:val="clear" w:color="auto" w:fill="auto"/>
            <w:vAlign w:val="center"/>
          </w:tcPr>
          <w:p w:rsidR="006137CB" w:rsidRPr="002C6584" w:rsidRDefault="006137CB" w:rsidP="006137CB">
            <w:pPr>
              <w:jc w:val="center"/>
              <w:rPr>
                <w:sz w:val="18"/>
                <w:szCs w:val="18"/>
              </w:rPr>
            </w:pPr>
            <w:r w:rsidRPr="002C6584">
              <w:rPr>
                <w:sz w:val="18"/>
                <w:szCs w:val="18"/>
              </w:rPr>
              <w:t>79</w:t>
            </w:r>
          </w:p>
        </w:tc>
      </w:tr>
      <w:tr w:rsidR="006137CB" w:rsidRPr="00B24215" w:rsidTr="0096566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sz w:val="18"/>
                <w:szCs w:val="18"/>
              </w:rPr>
            </w:pPr>
            <w:r w:rsidRPr="00B24215">
              <w:rPr>
                <w:sz w:val="18"/>
                <w:szCs w:val="18"/>
              </w:rPr>
              <w:t>Количество рабочих мест в муниципальном автономном учреждении по работе с молод</w:t>
            </w:r>
            <w:r>
              <w:rPr>
                <w:sz w:val="18"/>
                <w:szCs w:val="18"/>
              </w:rPr>
              <w:t>е</w:t>
            </w:r>
            <w:r w:rsidRPr="00B24215">
              <w:rPr>
                <w:sz w:val="18"/>
                <w:szCs w:val="18"/>
              </w:rPr>
              <w:t>жью «Наше время»</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jc w:val="center"/>
              <w:rPr>
                <w:sz w:val="18"/>
                <w:szCs w:val="18"/>
              </w:rPr>
            </w:pPr>
            <w:r w:rsidRPr="00B24215">
              <w:rPr>
                <w:sz w:val="18"/>
                <w:szCs w:val="18"/>
              </w:rPr>
              <w:t>мест</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219</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219</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219</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219</w:t>
            </w:r>
          </w:p>
        </w:tc>
      </w:tr>
      <w:tr w:rsidR="00D54122"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Физическая культура и спорт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 </w:t>
            </w:r>
          </w:p>
        </w:tc>
        <w:tc>
          <w:tcPr>
            <w:tcW w:w="99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84"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48"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1479"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c>
          <w:tcPr>
            <w:tcW w:w="936" w:type="dxa"/>
            <w:tcBorders>
              <w:top w:val="nil"/>
              <w:left w:val="nil"/>
              <w:bottom w:val="single" w:sz="4" w:space="0" w:color="auto"/>
              <w:right w:val="single" w:sz="4" w:space="0" w:color="auto"/>
            </w:tcBorders>
            <w:shd w:val="clear" w:color="auto" w:fill="auto"/>
            <w:noWrap/>
            <w:vAlign w:val="center"/>
          </w:tcPr>
          <w:p w:rsidR="00D54122" w:rsidRPr="00B24215" w:rsidRDefault="00D54122" w:rsidP="004E087A">
            <w:pPr>
              <w:jc w:val="center"/>
              <w:rPr>
                <w:sz w:val="18"/>
                <w:szCs w:val="18"/>
              </w:rPr>
            </w:pP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 xml:space="preserve">Количество спортивных сооружений </w:t>
            </w:r>
            <w:r>
              <w:rPr>
                <w:color w:val="000000"/>
                <w:sz w:val="18"/>
                <w:szCs w:val="18"/>
              </w:rPr>
              <w:t>–</w:t>
            </w:r>
            <w:r w:rsidRPr="00B24215">
              <w:rPr>
                <w:color w:val="000000"/>
                <w:sz w:val="18"/>
                <w:szCs w:val="18"/>
              </w:rPr>
              <w:t xml:space="preserve"> всего</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659</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659</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659</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667</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664</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671</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667</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679</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мощность спортивных сооружений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ед.проп.сп.</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15558</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15558</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15558</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15718</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15658</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15961</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15830</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16254</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обеспеченность (ЕПС на 10 тыс.</w:t>
            </w:r>
            <w:r>
              <w:rPr>
                <w:color w:val="000000"/>
                <w:sz w:val="18"/>
                <w:szCs w:val="18"/>
              </w:rPr>
              <w:t xml:space="preserve"> </w:t>
            </w:r>
            <w:r w:rsidRPr="00B24215">
              <w:rPr>
                <w:color w:val="000000"/>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ед.проп.сп.</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424,9</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418,2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412,4</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416,3</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409,8</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416,9</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408,8</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418,5</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 xml:space="preserve">обеспеченность в процентах от норматива </w:t>
            </w:r>
            <w:r>
              <w:rPr>
                <w:color w:val="000000"/>
                <w:sz w:val="18"/>
                <w:szCs w:val="18"/>
              </w:rPr>
              <w:t xml:space="preserve">         </w:t>
            </w:r>
            <w:r w:rsidRPr="00B24215">
              <w:rPr>
                <w:color w:val="000000"/>
                <w:sz w:val="18"/>
                <w:szCs w:val="18"/>
              </w:rPr>
              <w:t>(1900 ЕПС на 10 тыс.</w:t>
            </w:r>
            <w:r>
              <w:rPr>
                <w:color w:val="000000"/>
                <w:sz w:val="18"/>
                <w:szCs w:val="18"/>
              </w:rPr>
              <w:t xml:space="preserve"> </w:t>
            </w:r>
            <w:r w:rsidRPr="00B24215">
              <w:rPr>
                <w:color w:val="000000"/>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37,1</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36,5</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35,8</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36,2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35,5</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36,2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35,4</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36,2</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Количество физкультурно-спортивных залов</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172</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172</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177</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177</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179</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180</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184</w:t>
            </w:r>
          </w:p>
        </w:tc>
      </w:tr>
      <w:tr w:rsidR="006137CB"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мощность спортзалов</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ед.проп.сп.</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5521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5521</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5521</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5621</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5621</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5786</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5793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5956</w:t>
            </w:r>
          </w:p>
        </w:tc>
      </w:tr>
      <w:tr w:rsidR="006137CB" w:rsidRPr="00B24215" w:rsidTr="0096566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площадь спортзалов</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кв.м</w:t>
            </w:r>
          </w:p>
        </w:tc>
        <w:tc>
          <w:tcPr>
            <w:tcW w:w="999" w:type="dxa"/>
            <w:tcBorders>
              <w:top w:val="single" w:sz="4" w:space="0" w:color="auto"/>
              <w:left w:val="nil"/>
              <w:bottom w:val="single" w:sz="4" w:space="0" w:color="auto"/>
              <w:right w:val="single" w:sz="4" w:space="0" w:color="auto"/>
            </w:tcBorders>
            <w:shd w:val="clear" w:color="auto" w:fill="auto"/>
            <w:noWrap/>
            <w:vAlign w:val="center"/>
          </w:tcPr>
          <w:p w:rsidR="006137CB" w:rsidRPr="002C6584" w:rsidRDefault="006137CB" w:rsidP="006137CB">
            <w:pPr>
              <w:jc w:val="center"/>
              <w:rPr>
                <w:color w:val="000000"/>
                <w:sz w:val="18"/>
                <w:szCs w:val="18"/>
              </w:rPr>
            </w:pPr>
            <w:r w:rsidRPr="002C6584">
              <w:rPr>
                <w:color w:val="000000"/>
                <w:sz w:val="18"/>
                <w:szCs w:val="18"/>
              </w:rPr>
              <w:t>73934</w:t>
            </w:r>
          </w:p>
        </w:tc>
        <w:tc>
          <w:tcPr>
            <w:tcW w:w="984" w:type="dxa"/>
            <w:tcBorders>
              <w:top w:val="single" w:sz="4" w:space="0" w:color="auto"/>
              <w:left w:val="nil"/>
              <w:bottom w:val="single" w:sz="4" w:space="0" w:color="auto"/>
              <w:right w:val="single" w:sz="4" w:space="0" w:color="auto"/>
            </w:tcBorders>
            <w:shd w:val="clear" w:color="auto" w:fill="auto"/>
            <w:noWrap/>
            <w:vAlign w:val="center"/>
          </w:tcPr>
          <w:p w:rsidR="006137CB" w:rsidRPr="002C6584" w:rsidRDefault="006137CB" w:rsidP="006137CB">
            <w:pPr>
              <w:jc w:val="center"/>
              <w:rPr>
                <w:color w:val="000000"/>
                <w:sz w:val="18"/>
                <w:szCs w:val="18"/>
              </w:rPr>
            </w:pPr>
            <w:r w:rsidRPr="002C6584">
              <w:rPr>
                <w:color w:val="000000"/>
                <w:sz w:val="18"/>
                <w:szCs w:val="18"/>
              </w:rPr>
              <w:t>73934</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6137CB" w:rsidRPr="002C6584" w:rsidRDefault="006137CB" w:rsidP="006137CB">
            <w:pPr>
              <w:jc w:val="center"/>
              <w:rPr>
                <w:color w:val="000000"/>
                <w:sz w:val="18"/>
                <w:szCs w:val="18"/>
              </w:rPr>
            </w:pPr>
            <w:r w:rsidRPr="002C6584">
              <w:rPr>
                <w:color w:val="000000"/>
                <w:sz w:val="18"/>
                <w:szCs w:val="18"/>
              </w:rPr>
              <w:t>73934</w:t>
            </w:r>
          </w:p>
        </w:tc>
        <w:tc>
          <w:tcPr>
            <w:tcW w:w="1000" w:type="dxa"/>
            <w:tcBorders>
              <w:top w:val="single" w:sz="4" w:space="0" w:color="auto"/>
              <w:left w:val="nil"/>
              <w:bottom w:val="single" w:sz="4" w:space="0" w:color="auto"/>
              <w:right w:val="single" w:sz="4" w:space="0" w:color="auto"/>
            </w:tcBorders>
            <w:shd w:val="clear" w:color="auto" w:fill="auto"/>
            <w:noWrap/>
            <w:vAlign w:val="center"/>
          </w:tcPr>
          <w:p w:rsidR="006137CB" w:rsidRPr="002C6584" w:rsidRDefault="006137CB" w:rsidP="006137CB">
            <w:pPr>
              <w:jc w:val="center"/>
              <w:rPr>
                <w:color w:val="000000"/>
                <w:sz w:val="18"/>
                <w:szCs w:val="18"/>
              </w:rPr>
            </w:pPr>
            <w:r w:rsidRPr="002C6584">
              <w:rPr>
                <w:color w:val="000000"/>
                <w:sz w:val="18"/>
                <w:szCs w:val="18"/>
              </w:rPr>
              <w:t>75500</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6137CB" w:rsidRPr="002C6584" w:rsidRDefault="006137CB" w:rsidP="006137CB">
            <w:pPr>
              <w:jc w:val="center"/>
              <w:rPr>
                <w:color w:val="000000"/>
                <w:sz w:val="18"/>
                <w:szCs w:val="18"/>
              </w:rPr>
            </w:pPr>
            <w:r w:rsidRPr="002C6584">
              <w:rPr>
                <w:color w:val="000000"/>
                <w:sz w:val="18"/>
                <w:szCs w:val="18"/>
              </w:rPr>
              <w:t>75500</w:t>
            </w:r>
          </w:p>
        </w:tc>
        <w:tc>
          <w:tcPr>
            <w:tcW w:w="948" w:type="dxa"/>
            <w:tcBorders>
              <w:top w:val="single" w:sz="4" w:space="0" w:color="auto"/>
              <w:left w:val="nil"/>
              <w:bottom w:val="single" w:sz="4" w:space="0" w:color="auto"/>
              <w:right w:val="single" w:sz="4" w:space="0" w:color="auto"/>
            </w:tcBorders>
            <w:shd w:val="clear" w:color="auto" w:fill="auto"/>
            <w:noWrap/>
            <w:vAlign w:val="center"/>
          </w:tcPr>
          <w:p w:rsidR="006137CB" w:rsidRPr="002C6584" w:rsidRDefault="006137CB" w:rsidP="006137CB">
            <w:pPr>
              <w:jc w:val="center"/>
              <w:rPr>
                <w:color w:val="000000"/>
                <w:sz w:val="18"/>
                <w:szCs w:val="18"/>
              </w:rPr>
            </w:pPr>
            <w:r w:rsidRPr="002C6584">
              <w:rPr>
                <w:color w:val="000000"/>
                <w:sz w:val="18"/>
                <w:szCs w:val="18"/>
              </w:rPr>
              <w:t>78281</w:t>
            </w:r>
          </w:p>
        </w:tc>
        <w:tc>
          <w:tcPr>
            <w:tcW w:w="1479" w:type="dxa"/>
            <w:tcBorders>
              <w:top w:val="single" w:sz="4" w:space="0" w:color="auto"/>
              <w:left w:val="nil"/>
              <w:bottom w:val="single" w:sz="4" w:space="0" w:color="auto"/>
              <w:right w:val="single" w:sz="4" w:space="0" w:color="auto"/>
            </w:tcBorders>
            <w:shd w:val="clear" w:color="auto" w:fill="auto"/>
            <w:noWrap/>
            <w:vAlign w:val="center"/>
          </w:tcPr>
          <w:p w:rsidR="006137CB" w:rsidRPr="002C6584" w:rsidRDefault="006137CB" w:rsidP="006137CB">
            <w:pPr>
              <w:jc w:val="center"/>
              <w:rPr>
                <w:color w:val="000000"/>
                <w:sz w:val="18"/>
                <w:szCs w:val="18"/>
              </w:rPr>
            </w:pPr>
            <w:r w:rsidRPr="002C6584">
              <w:rPr>
                <w:color w:val="000000"/>
                <w:sz w:val="18"/>
                <w:szCs w:val="18"/>
              </w:rPr>
              <w:t>78144</w:t>
            </w:r>
          </w:p>
        </w:tc>
        <w:tc>
          <w:tcPr>
            <w:tcW w:w="936" w:type="dxa"/>
            <w:tcBorders>
              <w:top w:val="single" w:sz="4" w:space="0" w:color="auto"/>
              <w:left w:val="nil"/>
              <w:bottom w:val="single" w:sz="4" w:space="0" w:color="auto"/>
              <w:right w:val="single" w:sz="4" w:space="0" w:color="auto"/>
            </w:tcBorders>
            <w:shd w:val="clear" w:color="auto" w:fill="auto"/>
            <w:noWrap/>
            <w:vAlign w:val="center"/>
          </w:tcPr>
          <w:p w:rsidR="006137CB" w:rsidRPr="002C6584" w:rsidRDefault="006137CB" w:rsidP="006137CB">
            <w:pPr>
              <w:jc w:val="center"/>
              <w:rPr>
                <w:color w:val="000000"/>
                <w:sz w:val="18"/>
                <w:szCs w:val="18"/>
              </w:rPr>
            </w:pPr>
            <w:r w:rsidRPr="002C6584">
              <w:rPr>
                <w:color w:val="000000"/>
                <w:sz w:val="18"/>
                <w:szCs w:val="18"/>
              </w:rPr>
              <w:t>81110</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обеспеченность (кв.</w:t>
            </w:r>
            <w:r>
              <w:rPr>
                <w:color w:val="000000"/>
                <w:sz w:val="18"/>
                <w:szCs w:val="18"/>
              </w:rPr>
              <w:t xml:space="preserve"> </w:t>
            </w:r>
            <w:r w:rsidRPr="00B24215">
              <w:rPr>
                <w:color w:val="000000"/>
                <w:sz w:val="18"/>
                <w:szCs w:val="18"/>
              </w:rPr>
              <w:t>м на 10 тыс.</w:t>
            </w:r>
            <w:r>
              <w:rPr>
                <w:color w:val="000000"/>
                <w:sz w:val="18"/>
                <w:szCs w:val="18"/>
              </w:rPr>
              <w:t xml:space="preserve"> </w:t>
            </w:r>
            <w:r w:rsidRPr="00B24215">
              <w:rPr>
                <w:color w:val="000000"/>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кв.м</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2019,0</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1987,2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1959,9</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1999,4</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1976,0</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2044,6</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2018,0</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2088,4</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Default="006137CB" w:rsidP="006137CB">
            <w:pPr>
              <w:rPr>
                <w:color w:val="000000"/>
                <w:sz w:val="18"/>
                <w:szCs w:val="18"/>
              </w:rPr>
            </w:pPr>
            <w:r w:rsidRPr="00B24215">
              <w:rPr>
                <w:color w:val="000000"/>
                <w:sz w:val="18"/>
                <w:szCs w:val="18"/>
              </w:rPr>
              <w:t xml:space="preserve">обеспеченность в процентах от норматива </w:t>
            </w:r>
          </w:p>
          <w:p w:rsidR="006137CB" w:rsidRPr="00B24215" w:rsidRDefault="006137CB" w:rsidP="006137CB">
            <w:pPr>
              <w:rPr>
                <w:color w:val="000000"/>
                <w:sz w:val="18"/>
                <w:szCs w:val="18"/>
              </w:rPr>
            </w:pPr>
            <w:r w:rsidRPr="00B24215">
              <w:rPr>
                <w:color w:val="000000"/>
                <w:sz w:val="18"/>
                <w:szCs w:val="18"/>
              </w:rPr>
              <w:t>(3500 кв.</w:t>
            </w:r>
            <w:r>
              <w:rPr>
                <w:color w:val="000000"/>
                <w:sz w:val="18"/>
                <w:szCs w:val="18"/>
              </w:rPr>
              <w:t xml:space="preserve"> </w:t>
            </w:r>
            <w:r w:rsidRPr="00B24215">
              <w:rPr>
                <w:color w:val="000000"/>
                <w:sz w:val="18"/>
                <w:szCs w:val="18"/>
              </w:rPr>
              <w:t>м на 10 тыс.</w:t>
            </w:r>
            <w:r>
              <w:rPr>
                <w:color w:val="000000"/>
                <w:sz w:val="18"/>
                <w:szCs w:val="18"/>
              </w:rPr>
              <w:t xml:space="preserve"> </w:t>
            </w:r>
            <w:r w:rsidRPr="00B24215">
              <w:rPr>
                <w:color w:val="000000"/>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57,7</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56,8</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56,0</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57,1</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56,5</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58,4</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57,7</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59,7</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Количество бассейнов</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22</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22</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22</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23</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22</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24</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мощность бассейнов</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ед.проп.сп.</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802</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802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802</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802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802</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850</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802</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898</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площадь зеркала воды</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кв.м</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8967</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8967</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8967</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8967</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8967</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9367</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8967</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9767</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обеспеченность (кв.</w:t>
            </w:r>
            <w:r>
              <w:rPr>
                <w:color w:val="000000"/>
                <w:sz w:val="18"/>
                <w:szCs w:val="18"/>
              </w:rPr>
              <w:t xml:space="preserve"> </w:t>
            </w:r>
            <w:r w:rsidRPr="00B24215">
              <w:rPr>
                <w:color w:val="000000"/>
                <w:sz w:val="18"/>
                <w:szCs w:val="18"/>
              </w:rPr>
              <w:t>м на 10 тыс.</w:t>
            </w:r>
            <w:r>
              <w:rPr>
                <w:color w:val="000000"/>
                <w:sz w:val="18"/>
                <w:szCs w:val="18"/>
              </w:rPr>
              <w:t xml:space="preserve"> </w:t>
            </w:r>
            <w:r w:rsidRPr="00B24215">
              <w:rPr>
                <w:color w:val="000000"/>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кв.м</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162,9</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241,0</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237,7</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237,5</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234,7</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244,7</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231,6</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251,5</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Default="006137CB" w:rsidP="006137CB">
            <w:pPr>
              <w:rPr>
                <w:color w:val="000000"/>
                <w:sz w:val="18"/>
                <w:szCs w:val="18"/>
              </w:rPr>
            </w:pPr>
            <w:r w:rsidRPr="00B24215">
              <w:rPr>
                <w:color w:val="000000"/>
                <w:sz w:val="18"/>
                <w:szCs w:val="18"/>
              </w:rPr>
              <w:lastRenderedPageBreak/>
              <w:t xml:space="preserve">обеспеченность в процентах от норматива </w:t>
            </w:r>
          </w:p>
          <w:p w:rsidR="006137CB" w:rsidRPr="00B24215" w:rsidRDefault="006137CB" w:rsidP="006137CB">
            <w:pPr>
              <w:rPr>
                <w:color w:val="000000"/>
                <w:sz w:val="18"/>
                <w:szCs w:val="18"/>
              </w:rPr>
            </w:pPr>
            <w:r w:rsidRPr="00B24215">
              <w:rPr>
                <w:color w:val="000000"/>
                <w:sz w:val="18"/>
                <w:szCs w:val="18"/>
              </w:rPr>
              <w:t>(750 кв.</w:t>
            </w:r>
            <w:r>
              <w:rPr>
                <w:color w:val="000000"/>
                <w:sz w:val="18"/>
                <w:szCs w:val="18"/>
              </w:rPr>
              <w:t xml:space="preserve"> </w:t>
            </w:r>
            <w:r w:rsidRPr="00B24215">
              <w:rPr>
                <w:color w:val="000000"/>
                <w:sz w:val="18"/>
                <w:szCs w:val="18"/>
              </w:rPr>
              <w:t>м на 10 тыс.</w:t>
            </w:r>
            <w:r>
              <w:rPr>
                <w:color w:val="000000"/>
                <w:sz w:val="18"/>
                <w:szCs w:val="18"/>
              </w:rPr>
              <w:t xml:space="preserve"> </w:t>
            </w:r>
            <w:r w:rsidRPr="00B24215">
              <w:rPr>
                <w:color w:val="000000"/>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21,7</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32,1</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31,7</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31,7</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31,3</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32,6</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30,9</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33,5</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Количество плоскостных спортсооружений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171</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171</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171</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174</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171</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174</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171</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175</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мощность плоскостных спортсооружений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ед.проп.сп.</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4284</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4284</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4284</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4344</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4284</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4344</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4284</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4389</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площадь плоскостных спортсооружений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кв.м</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133379</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133379</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133949</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133949</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133949</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133949</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133949</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133949</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Pr="00B24215" w:rsidRDefault="006137CB" w:rsidP="006137CB">
            <w:pPr>
              <w:rPr>
                <w:color w:val="000000"/>
                <w:sz w:val="18"/>
                <w:szCs w:val="18"/>
              </w:rPr>
            </w:pPr>
            <w:r w:rsidRPr="00B24215">
              <w:rPr>
                <w:color w:val="000000"/>
                <w:sz w:val="18"/>
                <w:szCs w:val="18"/>
              </w:rPr>
              <w:t>обеспеченность (кв.</w:t>
            </w:r>
            <w:r>
              <w:rPr>
                <w:color w:val="000000"/>
                <w:sz w:val="18"/>
                <w:szCs w:val="18"/>
              </w:rPr>
              <w:t xml:space="preserve"> </w:t>
            </w:r>
            <w:r w:rsidRPr="00B24215">
              <w:rPr>
                <w:color w:val="000000"/>
                <w:sz w:val="18"/>
                <w:szCs w:val="18"/>
              </w:rPr>
              <w:t>м на 10 тыс.</w:t>
            </w:r>
            <w:r>
              <w:rPr>
                <w:color w:val="000000"/>
                <w:sz w:val="18"/>
                <w:szCs w:val="18"/>
              </w:rPr>
              <w:t xml:space="preserve"> </w:t>
            </w:r>
            <w:r w:rsidRPr="00B24215">
              <w:rPr>
                <w:color w:val="000000"/>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кв.м</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3642,3</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3584,9</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3550,9</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3547,3</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3505,7</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3498,7</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3459,2</w:t>
            </w:r>
          </w:p>
        </w:tc>
        <w:tc>
          <w:tcPr>
            <w:tcW w:w="936"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3448,9</w:t>
            </w:r>
          </w:p>
        </w:tc>
      </w:tr>
      <w:tr w:rsidR="006137CB" w:rsidRPr="00B24215" w:rsidTr="0096566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6137CB" w:rsidRDefault="006137CB" w:rsidP="006137CB">
            <w:pPr>
              <w:rPr>
                <w:color w:val="000000"/>
                <w:sz w:val="18"/>
                <w:szCs w:val="18"/>
              </w:rPr>
            </w:pPr>
            <w:r w:rsidRPr="00B24215">
              <w:rPr>
                <w:color w:val="000000"/>
                <w:sz w:val="18"/>
                <w:szCs w:val="18"/>
              </w:rPr>
              <w:t xml:space="preserve">обеспеченность в процентах от норматива </w:t>
            </w:r>
          </w:p>
          <w:p w:rsidR="006137CB" w:rsidRPr="00B24215" w:rsidRDefault="006137CB" w:rsidP="006137CB">
            <w:pPr>
              <w:rPr>
                <w:color w:val="000000"/>
                <w:sz w:val="18"/>
                <w:szCs w:val="18"/>
              </w:rPr>
            </w:pPr>
            <w:r w:rsidRPr="00B24215">
              <w:rPr>
                <w:color w:val="000000"/>
                <w:sz w:val="18"/>
                <w:szCs w:val="18"/>
              </w:rPr>
              <w:t>(19494 кв.</w:t>
            </w:r>
            <w:r>
              <w:rPr>
                <w:color w:val="000000"/>
                <w:sz w:val="18"/>
                <w:szCs w:val="18"/>
              </w:rPr>
              <w:t xml:space="preserve"> </w:t>
            </w:r>
            <w:r w:rsidRPr="00B24215">
              <w:rPr>
                <w:color w:val="000000"/>
                <w:sz w:val="18"/>
                <w:szCs w:val="18"/>
              </w:rPr>
              <w:t>м на 10 тыс.</w:t>
            </w:r>
            <w:r>
              <w:rPr>
                <w:color w:val="000000"/>
                <w:sz w:val="18"/>
                <w:szCs w:val="18"/>
              </w:rPr>
              <w:t xml:space="preserve"> </w:t>
            </w:r>
            <w:r w:rsidRPr="00B24215">
              <w:rPr>
                <w:color w:val="000000"/>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6137CB" w:rsidRPr="00B24215" w:rsidRDefault="006137CB" w:rsidP="006137CB">
            <w:pPr>
              <w:jc w:val="center"/>
              <w:rPr>
                <w:color w:val="000000"/>
                <w:sz w:val="18"/>
                <w:szCs w:val="18"/>
              </w:rPr>
            </w:pPr>
            <w:r w:rsidRPr="00B24215">
              <w:rPr>
                <w:color w:val="000000"/>
                <w:sz w:val="18"/>
                <w:szCs w:val="18"/>
              </w:rPr>
              <w:t>%</w:t>
            </w:r>
          </w:p>
        </w:tc>
        <w:tc>
          <w:tcPr>
            <w:tcW w:w="99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18,7</w:t>
            </w:r>
          </w:p>
        </w:tc>
        <w:tc>
          <w:tcPr>
            <w:tcW w:w="984"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18,4</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18,2</w:t>
            </w:r>
          </w:p>
        </w:tc>
        <w:tc>
          <w:tcPr>
            <w:tcW w:w="1000"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18,2</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18,0</w:t>
            </w:r>
          </w:p>
        </w:tc>
        <w:tc>
          <w:tcPr>
            <w:tcW w:w="948"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17,9</w:t>
            </w:r>
          </w:p>
        </w:tc>
        <w:tc>
          <w:tcPr>
            <w:tcW w:w="1479" w:type="dxa"/>
            <w:tcBorders>
              <w:top w:val="nil"/>
              <w:left w:val="nil"/>
              <w:bottom w:val="single" w:sz="4" w:space="0" w:color="auto"/>
              <w:right w:val="single" w:sz="4" w:space="0" w:color="auto"/>
            </w:tcBorders>
            <w:shd w:val="clear" w:color="auto" w:fill="auto"/>
            <w:noWrap/>
            <w:vAlign w:val="center"/>
          </w:tcPr>
          <w:p w:rsidR="006137CB" w:rsidRPr="002C6584" w:rsidRDefault="006137CB" w:rsidP="006137CB">
            <w:pPr>
              <w:jc w:val="center"/>
              <w:rPr>
                <w:sz w:val="18"/>
                <w:szCs w:val="18"/>
              </w:rPr>
            </w:pPr>
            <w:r w:rsidRPr="002C6584">
              <w:rPr>
                <w:sz w:val="18"/>
                <w:szCs w:val="18"/>
              </w:rPr>
              <w:t>17,7</w:t>
            </w:r>
          </w:p>
        </w:tc>
        <w:tc>
          <w:tcPr>
            <w:tcW w:w="936" w:type="dxa"/>
            <w:tcBorders>
              <w:top w:val="nil"/>
              <w:left w:val="nil"/>
              <w:bottom w:val="single" w:sz="4" w:space="0" w:color="auto"/>
              <w:right w:val="single" w:sz="4" w:space="0" w:color="auto"/>
            </w:tcBorders>
            <w:shd w:val="clear" w:color="auto" w:fill="auto"/>
            <w:noWrap/>
            <w:vAlign w:val="center"/>
          </w:tcPr>
          <w:p w:rsidR="006137CB" w:rsidRPr="00B24215" w:rsidRDefault="006137CB" w:rsidP="006137CB">
            <w:pPr>
              <w:jc w:val="center"/>
              <w:rPr>
                <w:sz w:val="18"/>
                <w:szCs w:val="18"/>
              </w:rPr>
            </w:pPr>
            <w:r w:rsidRPr="002C6584">
              <w:rPr>
                <w:sz w:val="18"/>
                <w:szCs w:val="18"/>
              </w:rPr>
              <w:t>17,7</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5. Малый бизнес</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Оборот малого бизнеса в ценах соответствующих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157856,9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168823,4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177297,1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178285,7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185320,2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186787,3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193046,4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197397,5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 xml:space="preserve"> - индекс физического объема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101,3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103,1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101,4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101,1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101,2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101,3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102,3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 xml:space="preserve"> - индекс цен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105,3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103,6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103,4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102,8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103,3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Количество малых предприятий, включая микропредприятия (на конец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9202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9402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9515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9525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9568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9583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9645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9641</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 xml:space="preserve">Среднегодовая численность работников </w:t>
            </w:r>
            <w:r w:rsidR="00CD623C">
              <w:rPr>
                <w:color w:val="000000"/>
                <w:sz w:val="18"/>
                <w:szCs w:val="18"/>
              </w:rPr>
              <w:t xml:space="preserve">               </w:t>
            </w:r>
            <w:r w:rsidRPr="00B24215">
              <w:rPr>
                <w:color w:val="000000"/>
                <w:sz w:val="18"/>
                <w:szCs w:val="18"/>
              </w:rPr>
              <w:t>(без внешних совместителей), занятых на малых предприятиях</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30,2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30,6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31,7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32,0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31,9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32,3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32,0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32,4</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color w:val="000000"/>
                <w:sz w:val="18"/>
                <w:szCs w:val="18"/>
              </w:rPr>
            </w:pPr>
            <w:r w:rsidRPr="00B24215">
              <w:rPr>
                <w:color w:val="000000"/>
                <w:sz w:val="18"/>
                <w:szCs w:val="18"/>
              </w:rPr>
              <w:t>Количество предпринимателей без образования юридического лица (на конец года)</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единиц</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13120</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13251</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13317</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13383</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13384</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13516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13450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color w:val="000000"/>
                <w:sz w:val="18"/>
                <w:szCs w:val="18"/>
              </w:rPr>
            </w:pPr>
            <w:r w:rsidRPr="00B24215">
              <w:rPr>
                <w:color w:val="000000"/>
                <w:sz w:val="18"/>
                <w:szCs w:val="18"/>
              </w:rPr>
              <w:t>13652</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6. Муниципальный сектор</w:t>
            </w:r>
          </w:p>
        </w:tc>
      </w:tr>
      <w:tr w:rsidR="00077A10" w:rsidRPr="00B24215" w:rsidTr="00077A10">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77A10" w:rsidRPr="00B24215" w:rsidRDefault="00077A10" w:rsidP="00077A10">
            <w:pPr>
              <w:rPr>
                <w:sz w:val="18"/>
                <w:szCs w:val="18"/>
              </w:rPr>
            </w:pPr>
            <w:r w:rsidRPr="00B24215">
              <w:rPr>
                <w:sz w:val="18"/>
                <w:szCs w:val="18"/>
              </w:rPr>
              <w:t>Количество организаций муниципальной формы собственности -  всего,</w:t>
            </w:r>
          </w:p>
        </w:tc>
        <w:tc>
          <w:tcPr>
            <w:tcW w:w="1329" w:type="dxa"/>
            <w:tcBorders>
              <w:top w:val="nil"/>
              <w:left w:val="nil"/>
              <w:bottom w:val="single" w:sz="4" w:space="0" w:color="auto"/>
              <w:right w:val="single" w:sz="4" w:space="0" w:color="auto"/>
            </w:tcBorders>
            <w:shd w:val="clear" w:color="auto" w:fill="auto"/>
            <w:vAlign w:val="center"/>
            <w:hideMark/>
          </w:tcPr>
          <w:p w:rsidR="00077A10" w:rsidRPr="00B24215" w:rsidRDefault="00077A10" w:rsidP="00077A10">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157</w:t>
            </w:r>
          </w:p>
        </w:tc>
        <w:tc>
          <w:tcPr>
            <w:tcW w:w="984"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147</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146</w:t>
            </w:r>
          </w:p>
        </w:tc>
        <w:tc>
          <w:tcPr>
            <w:tcW w:w="1000"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147</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148</w:t>
            </w:r>
          </w:p>
        </w:tc>
        <w:tc>
          <w:tcPr>
            <w:tcW w:w="948"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154</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154</w:t>
            </w:r>
          </w:p>
        </w:tc>
        <w:tc>
          <w:tcPr>
            <w:tcW w:w="936"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155</w:t>
            </w:r>
          </w:p>
        </w:tc>
      </w:tr>
      <w:tr w:rsidR="00077A10" w:rsidRPr="00B24215" w:rsidTr="00077A10">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77A10" w:rsidRPr="00B24215" w:rsidRDefault="00077A10" w:rsidP="00077A10">
            <w:pPr>
              <w:rPr>
                <w:sz w:val="18"/>
                <w:szCs w:val="18"/>
              </w:rPr>
            </w:pPr>
            <w:r w:rsidRPr="00B24215">
              <w:rPr>
                <w:sz w:val="18"/>
                <w:szCs w:val="18"/>
              </w:rPr>
              <w:t>в том числе:</w:t>
            </w:r>
          </w:p>
        </w:tc>
        <w:tc>
          <w:tcPr>
            <w:tcW w:w="1329" w:type="dxa"/>
            <w:tcBorders>
              <w:top w:val="nil"/>
              <w:left w:val="nil"/>
              <w:bottom w:val="single" w:sz="4" w:space="0" w:color="auto"/>
              <w:right w:val="single" w:sz="4" w:space="0" w:color="auto"/>
            </w:tcBorders>
            <w:shd w:val="clear" w:color="auto" w:fill="auto"/>
            <w:vAlign w:val="center"/>
            <w:hideMark/>
          </w:tcPr>
          <w:p w:rsidR="00077A10" w:rsidRPr="00B24215" w:rsidRDefault="00077A10" w:rsidP="00077A10">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bottom"/>
          </w:tcPr>
          <w:p w:rsidR="00077A10" w:rsidRPr="00025046" w:rsidRDefault="00077A10" w:rsidP="00077A10">
            <w:pPr>
              <w:rPr>
                <w:color w:val="000000"/>
                <w:sz w:val="18"/>
                <w:szCs w:val="18"/>
              </w:rPr>
            </w:pPr>
            <w:r w:rsidRPr="00025046">
              <w:rPr>
                <w:color w:val="000000"/>
                <w:sz w:val="18"/>
                <w:szCs w:val="18"/>
              </w:rPr>
              <w:t> </w:t>
            </w:r>
          </w:p>
        </w:tc>
        <w:tc>
          <w:tcPr>
            <w:tcW w:w="984" w:type="dxa"/>
            <w:tcBorders>
              <w:top w:val="nil"/>
              <w:left w:val="nil"/>
              <w:bottom w:val="single" w:sz="4" w:space="0" w:color="auto"/>
              <w:right w:val="single" w:sz="4" w:space="0" w:color="auto"/>
            </w:tcBorders>
            <w:shd w:val="clear" w:color="auto" w:fill="auto"/>
            <w:vAlign w:val="bottom"/>
          </w:tcPr>
          <w:p w:rsidR="00077A10" w:rsidRPr="00025046" w:rsidRDefault="00077A10" w:rsidP="00077A10">
            <w:pPr>
              <w:rPr>
                <w:color w:val="000000"/>
                <w:sz w:val="18"/>
                <w:szCs w:val="18"/>
              </w:rPr>
            </w:pPr>
            <w:r w:rsidRPr="00025046">
              <w:rPr>
                <w:color w:val="000000"/>
                <w:sz w:val="18"/>
                <w:szCs w:val="18"/>
              </w:rPr>
              <w:t> </w:t>
            </w:r>
          </w:p>
        </w:tc>
        <w:tc>
          <w:tcPr>
            <w:tcW w:w="1479" w:type="dxa"/>
            <w:tcBorders>
              <w:top w:val="nil"/>
              <w:left w:val="nil"/>
              <w:bottom w:val="single" w:sz="4" w:space="0" w:color="auto"/>
              <w:right w:val="single" w:sz="4" w:space="0" w:color="auto"/>
            </w:tcBorders>
            <w:shd w:val="clear" w:color="auto" w:fill="auto"/>
            <w:vAlign w:val="bottom"/>
          </w:tcPr>
          <w:p w:rsidR="00077A10" w:rsidRPr="00025046" w:rsidRDefault="00077A10" w:rsidP="00077A10">
            <w:pPr>
              <w:rPr>
                <w:color w:val="000000"/>
                <w:sz w:val="18"/>
                <w:szCs w:val="18"/>
              </w:rPr>
            </w:pPr>
            <w:r w:rsidRPr="00025046">
              <w:rPr>
                <w:color w:val="000000"/>
                <w:sz w:val="18"/>
                <w:szCs w:val="18"/>
              </w:rPr>
              <w:t> </w:t>
            </w:r>
          </w:p>
        </w:tc>
        <w:tc>
          <w:tcPr>
            <w:tcW w:w="1000" w:type="dxa"/>
            <w:tcBorders>
              <w:top w:val="nil"/>
              <w:left w:val="nil"/>
              <w:bottom w:val="single" w:sz="4" w:space="0" w:color="auto"/>
              <w:right w:val="single" w:sz="4" w:space="0" w:color="auto"/>
            </w:tcBorders>
            <w:shd w:val="clear" w:color="auto" w:fill="auto"/>
            <w:vAlign w:val="bottom"/>
          </w:tcPr>
          <w:p w:rsidR="00077A10" w:rsidRPr="00025046" w:rsidRDefault="00077A10" w:rsidP="00077A10">
            <w:pPr>
              <w:rPr>
                <w:color w:val="000000"/>
                <w:sz w:val="18"/>
                <w:szCs w:val="18"/>
              </w:rPr>
            </w:pPr>
            <w:r w:rsidRPr="00025046">
              <w:rPr>
                <w:color w:val="000000"/>
                <w:sz w:val="18"/>
                <w:szCs w:val="18"/>
              </w:rPr>
              <w:t> </w:t>
            </w:r>
          </w:p>
        </w:tc>
        <w:tc>
          <w:tcPr>
            <w:tcW w:w="1479" w:type="dxa"/>
            <w:tcBorders>
              <w:top w:val="nil"/>
              <w:left w:val="nil"/>
              <w:bottom w:val="single" w:sz="4" w:space="0" w:color="auto"/>
              <w:right w:val="single" w:sz="4" w:space="0" w:color="auto"/>
            </w:tcBorders>
            <w:shd w:val="clear" w:color="auto" w:fill="auto"/>
            <w:vAlign w:val="bottom"/>
          </w:tcPr>
          <w:p w:rsidR="00077A10" w:rsidRPr="00025046" w:rsidRDefault="00077A10" w:rsidP="00077A10">
            <w:pPr>
              <w:rPr>
                <w:color w:val="000000"/>
                <w:sz w:val="18"/>
                <w:szCs w:val="18"/>
              </w:rPr>
            </w:pPr>
            <w:r w:rsidRPr="00025046">
              <w:rPr>
                <w:color w:val="000000"/>
                <w:sz w:val="18"/>
                <w:szCs w:val="18"/>
              </w:rPr>
              <w:t> </w:t>
            </w:r>
          </w:p>
        </w:tc>
        <w:tc>
          <w:tcPr>
            <w:tcW w:w="948" w:type="dxa"/>
            <w:tcBorders>
              <w:top w:val="nil"/>
              <w:left w:val="nil"/>
              <w:bottom w:val="single" w:sz="4" w:space="0" w:color="auto"/>
              <w:right w:val="single" w:sz="4" w:space="0" w:color="auto"/>
            </w:tcBorders>
            <w:shd w:val="clear" w:color="auto" w:fill="auto"/>
            <w:vAlign w:val="bottom"/>
          </w:tcPr>
          <w:p w:rsidR="00077A10" w:rsidRPr="00025046" w:rsidRDefault="00077A10" w:rsidP="00077A10">
            <w:pPr>
              <w:rPr>
                <w:color w:val="000000"/>
                <w:sz w:val="18"/>
                <w:szCs w:val="18"/>
              </w:rPr>
            </w:pPr>
            <w:r w:rsidRPr="00025046">
              <w:rPr>
                <w:color w:val="000000"/>
                <w:sz w:val="18"/>
                <w:szCs w:val="18"/>
              </w:rPr>
              <w:t> </w:t>
            </w:r>
          </w:p>
        </w:tc>
        <w:tc>
          <w:tcPr>
            <w:tcW w:w="1479" w:type="dxa"/>
            <w:tcBorders>
              <w:top w:val="nil"/>
              <w:left w:val="nil"/>
              <w:bottom w:val="single" w:sz="4" w:space="0" w:color="auto"/>
              <w:right w:val="single" w:sz="4" w:space="0" w:color="auto"/>
            </w:tcBorders>
            <w:shd w:val="clear" w:color="auto" w:fill="auto"/>
            <w:vAlign w:val="bottom"/>
          </w:tcPr>
          <w:p w:rsidR="00077A10" w:rsidRPr="00025046" w:rsidRDefault="00077A10" w:rsidP="00077A10">
            <w:pPr>
              <w:rPr>
                <w:color w:val="000000"/>
                <w:sz w:val="18"/>
                <w:szCs w:val="18"/>
              </w:rPr>
            </w:pPr>
            <w:r w:rsidRPr="00025046">
              <w:rPr>
                <w:color w:val="000000"/>
                <w:sz w:val="18"/>
                <w:szCs w:val="18"/>
              </w:rPr>
              <w:t> </w:t>
            </w:r>
          </w:p>
        </w:tc>
        <w:tc>
          <w:tcPr>
            <w:tcW w:w="936" w:type="dxa"/>
            <w:tcBorders>
              <w:top w:val="nil"/>
              <w:left w:val="nil"/>
              <w:bottom w:val="single" w:sz="4" w:space="0" w:color="auto"/>
              <w:right w:val="single" w:sz="4" w:space="0" w:color="auto"/>
            </w:tcBorders>
            <w:shd w:val="clear" w:color="auto" w:fill="auto"/>
            <w:vAlign w:val="bottom"/>
          </w:tcPr>
          <w:p w:rsidR="00077A10" w:rsidRPr="00025046" w:rsidRDefault="00077A10" w:rsidP="00077A10">
            <w:pPr>
              <w:rPr>
                <w:color w:val="000000"/>
                <w:sz w:val="18"/>
                <w:szCs w:val="18"/>
              </w:rPr>
            </w:pPr>
            <w:r w:rsidRPr="00025046">
              <w:rPr>
                <w:color w:val="000000"/>
                <w:sz w:val="18"/>
                <w:szCs w:val="18"/>
              </w:rPr>
              <w:t> </w:t>
            </w:r>
          </w:p>
        </w:tc>
      </w:tr>
      <w:tr w:rsidR="00077A10" w:rsidRPr="00B24215" w:rsidTr="00077A10">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77A10" w:rsidRPr="00B24215" w:rsidRDefault="00077A10" w:rsidP="00077A10">
            <w:pPr>
              <w:rPr>
                <w:sz w:val="18"/>
                <w:szCs w:val="18"/>
              </w:rPr>
            </w:pPr>
            <w:r w:rsidRPr="00B24215">
              <w:rPr>
                <w:sz w:val="18"/>
                <w:szCs w:val="18"/>
              </w:rPr>
              <w:t>- количество муниципальных унитарных предприятий</w:t>
            </w:r>
          </w:p>
        </w:tc>
        <w:tc>
          <w:tcPr>
            <w:tcW w:w="1329" w:type="dxa"/>
            <w:tcBorders>
              <w:top w:val="nil"/>
              <w:left w:val="nil"/>
              <w:bottom w:val="single" w:sz="4" w:space="0" w:color="auto"/>
              <w:right w:val="single" w:sz="4" w:space="0" w:color="auto"/>
            </w:tcBorders>
            <w:shd w:val="clear" w:color="auto" w:fill="auto"/>
            <w:vAlign w:val="center"/>
            <w:hideMark/>
          </w:tcPr>
          <w:p w:rsidR="00077A10" w:rsidRPr="00B24215" w:rsidRDefault="00077A10" w:rsidP="00077A10">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13</w:t>
            </w:r>
          </w:p>
        </w:tc>
        <w:tc>
          <w:tcPr>
            <w:tcW w:w="984"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13</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11</w:t>
            </w:r>
          </w:p>
        </w:tc>
        <w:tc>
          <w:tcPr>
            <w:tcW w:w="1000"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11</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11</w:t>
            </w:r>
          </w:p>
        </w:tc>
        <w:tc>
          <w:tcPr>
            <w:tcW w:w="948"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11</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11</w:t>
            </w:r>
          </w:p>
        </w:tc>
        <w:tc>
          <w:tcPr>
            <w:tcW w:w="936"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11</w:t>
            </w:r>
          </w:p>
        </w:tc>
      </w:tr>
      <w:tr w:rsidR="00077A10" w:rsidRPr="00B24215" w:rsidTr="00077A10">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077A10" w:rsidRPr="00B24215" w:rsidRDefault="00077A10" w:rsidP="00077A10">
            <w:pPr>
              <w:rPr>
                <w:sz w:val="18"/>
                <w:szCs w:val="18"/>
              </w:rPr>
            </w:pPr>
            <w:r w:rsidRPr="00B24215">
              <w:rPr>
                <w:sz w:val="18"/>
                <w:szCs w:val="18"/>
              </w:rPr>
              <w:t xml:space="preserve"> - количество муниципальных учреждений,</w:t>
            </w:r>
          </w:p>
        </w:tc>
        <w:tc>
          <w:tcPr>
            <w:tcW w:w="1329" w:type="dxa"/>
            <w:tcBorders>
              <w:top w:val="nil"/>
              <w:left w:val="nil"/>
              <w:bottom w:val="single" w:sz="4" w:space="0" w:color="auto"/>
              <w:right w:val="single" w:sz="4" w:space="0" w:color="auto"/>
            </w:tcBorders>
            <w:shd w:val="clear" w:color="auto" w:fill="auto"/>
            <w:vAlign w:val="center"/>
            <w:hideMark/>
          </w:tcPr>
          <w:p w:rsidR="00077A10" w:rsidRPr="00B24215" w:rsidRDefault="00077A10" w:rsidP="00077A10">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144</w:t>
            </w:r>
          </w:p>
        </w:tc>
        <w:tc>
          <w:tcPr>
            <w:tcW w:w="984"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134</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135</w:t>
            </w:r>
          </w:p>
        </w:tc>
        <w:tc>
          <w:tcPr>
            <w:tcW w:w="1000"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136</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137</w:t>
            </w:r>
          </w:p>
        </w:tc>
        <w:tc>
          <w:tcPr>
            <w:tcW w:w="948"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143</w:t>
            </w:r>
          </w:p>
        </w:tc>
        <w:tc>
          <w:tcPr>
            <w:tcW w:w="1479"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143</w:t>
            </w:r>
          </w:p>
        </w:tc>
        <w:tc>
          <w:tcPr>
            <w:tcW w:w="936" w:type="dxa"/>
            <w:tcBorders>
              <w:top w:val="nil"/>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144</w:t>
            </w:r>
          </w:p>
        </w:tc>
      </w:tr>
      <w:tr w:rsidR="00077A10" w:rsidRPr="00B24215" w:rsidTr="00077A10">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A10" w:rsidRPr="00B24215" w:rsidRDefault="00077A10" w:rsidP="00077A10">
            <w:pPr>
              <w:rPr>
                <w:sz w:val="18"/>
                <w:szCs w:val="18"/>
              </w:rPr>
            </w:pPr>
            <w:r w:rsidRPr="00B24215">
              <w:rPr>
                <w:sz w:val="18"/>
                <w:szCs w:val="18"/>
              </w:rPr>
              <w:t>из них: социальной сферы</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A10" w:rsidRPr="00B24215" w:rsidRDefault="00077A10" w:rsidP="00077A10">
            <w:pPr>
              <w:jc w:val="center"/>
              <w:rPr>
                <w:sz w:val="18"/>
                <w:szCs w:val="18"/>
              </w:rPr>
            </w:pPr>
            <w:r w:rsidRPr="00B24215">
              <w:rPr>
                <w:sz w:val="18"/>
                <w:szCs w:val="18"/>
              </w:rPr>
              <w:t>единиц</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131</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120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121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122</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123</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129</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129</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130</w:t>
            </w:r>
          </w:p>
        </w:tc>
      </w:tr>
      <w:tr w:rsidR="00077A10" w:rsidRPr="00B24215" w:rsidTr="00077A10">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A10" w:rsidRPr="00B24215" w:rsidRDefault="00077A10" w:rsidP="00077A10">
            <w:pPr>
              <w:rPr>
                <w:sz w:val="18"/>
                <w:szCs w:val="18"/>
              </w:rPr>
            </w:pPr>
            <w:r w:rsidRPr="00B24215">
              <w:rPr>
                <w:sz w:val="18"/>
                <w:szCs w:val="18"/>
              </w:rPr>
              <w:t xml:space="preserve">Среднегодовая численность занятых </w:t>
            </w:r>
            <w:r>
              <w:rPr>
                <w:sz w:val="18"/>
                <w:szCs w:val="18"/>
              </w:rPr>
              <w:t xml:space="preserve">                          </w:t>
            </w:r>
            <w:r w:rsidRPr="00B24215">
              <w:rPr>
                <w:sz w:val="18"/>
                <w:szCs w:val="18"/>
              </w:rPr>
              <w:t xml:space="preserve">в </w:t>
            </w:r>
            <w:r>
              <w:rPr>
                <w:sz w:val="18"/>
                <w:szCs w:val="18"/>
              </w:rPr>
              <w:t xml:space="preserve">организациях </w:t>
            </w:r>
            <w:r w:rsidRPr="00B24215">
              <w:rPr>
                <w:sz w:val="18"/>
                <w:szCs w:val="18"/>
              </w:rPr>
              <w:t>муниципальной формы собственности</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077A10" w:rsidRPr="00B24215" w:rsidRDefault="00077A10" w:rsidP="00077A10">
            <w:pPr>
              <w:jc w:val="center"/>
              <w:rPr>
                <w:sz w:val="18"/>
                <w:szCs w:val="18"/>
              </w:rPr>
            </w:pPr>
            <w:r w:rsidRPr="00B24215">
              <w:rPr>
                <w:sz w:val="18"/>
                <w:szCs w:val="18"/>
              </w:rPr>
              <w:t>тыс.чел</w:t>
            </w:r>
          </w:p>
        </w:tc>
        <w:tc>
          <w:tcPr>
            <w:tcW w:w="999" w:type="dxa"/>
            <w:tcBorders>
              <w:top w:val="single" w:sz="4" w:space="0" w:color="auto"/>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17,1</w:t>
            </w:r>
          </w:p>
        </w:tc>
        <w:tc>
          <w:tcPr>
            <w:tcW w:w="984" w:type="dxa"/>
            <w:tcBorders>
              <w:top w:val="single" w:sz="4" w:space="0" w:color="auto"/>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17,4</w:t>
            </w:r>
          </w:p>
        </w:tc>
        <w:tc>
          <w:tcPr>
            <w:tcW w:w="1479" w:type="dxa"/>
            <w:tcBorders>
              <w:top w:val="single" w:sz="4" w:space="0" w:color="auto"/>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17,6</w:t>
            </w:r>
          </w:p>
        </w:tc>
        <w:tc>
          <w:tcPr>
            <w:tcW w:w="1000" w:type="dxa"/>
            <w:tcBorders>
              <w:top w:val="single" w:sz="4" w:space="0" w:color="auto"/>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17,9</w:t>
            </w:r>
          </w:p>
        </w:tc>
        <w:tc>
          <w:tcPr>
            <w:tcW w:w="1479" w:type="dxa"/>
            <w:tcBorders>
              <w:top w:val="single" w:sz="4" w:space="0" w:color="auto"/>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18,1</w:t>
            </w:r>
          </w:p>
        </w:tc>
        <w:tc>
          <w:tcPr>
            <w:tcW w:w="948" w:type="dxa"/>
            <w:tcBorders>
              <w:top w:val="single" w:sz="4" w:space="0" w:color="auto"/>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18,8</w:t>
            </w:r>
          </w:p>
        </w:tc>
        <w:tc>
          <w:tcPr>
            <w:tcW w:w="1479" w:type="dxa"/>
            <w:tcBorders>
              <w:top w:val="single" w:sz="4" w:space="0" w:color="auto"/>
              <w:left w:val="nil"/>
              <w:bottom w:val="single" w:sz="4" w:space="0" w:color="auto"/>
              <w:right w:val="single" w:sz="4" w:space="0" w:color="auto"/>
            </w:tcBorders>
            <w:shd w:val="clear" w:color="auto" w:fill="auto"/>
            <w:vAlign w:val="center"/>
          </w:tcPr>
          <w:p w:rsidR="00077A10" w:rsidRPr="00025046" w:rsidRDefault="00077A10" w:rsidP="00077A10">
            <w:pPr>
              <w:jc w:val="center"/>
              <w:rPr>
                <w:sz w:val="18"/>
                <w:szCs w:val="18"/>
              </w:rPr>
            </w:pPr>
            <w:r w:rsidRPr="00025046">
              <w:rPr>
                <w:sz w:val="18"/>
                <w:szCs w:val="18"/>
              </w:rPr>
              <w:t>19,1</w:t>
            </w:r>
          </w:p>
        </w:tc>
        <w:tc>
          <w:tcPr>
            <w:tcW w:w="936" w:type="dxa"/>
            <w:tcBorders>
              <w:top w:val="single" w:sz="4" w:space="0" w:color="auto"/>
              <w:left w:val="nil"/>
              <w:bottom w:val="single" w:sz="4" w:space="0" w:color="auto"/>
              <w:right w:val="single" w:sz="4" w:space="0" w:color="auto"/>
            </w:tcBorders>
            <w:shd w:val="clear" w:color="auto" w:fill="auto"/>
            <w:vAlign w:val="center"/>
          </w:tcPr>
          <w:p w:rsidR="00077A10" w:rsidRPr="00B24215" w:rsidRDefault="00077A10" w:rsidP="00077A10">
            <w:pPr>
              <w:jc w:val="center"/>
              <w:rPr>
                <w:sz w:val="18"/>
                <w:szCs w:val="18"/>
              </w:rPr>
            </w:pPr>
            <w:r w:rsidRPr="00025046">
              <w:rPr>
                <w:sz w:val="18"/>
                <w:szCs w:val="18"/>
              </w:rPr>
              <w:t>19,4</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7. Демографическая ситуация</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Естественный прирост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человек</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4189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4070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3570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3260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3440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3520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lastRenderedPageBreak/>
              <w:t>Миграционный прирост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человек</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1410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1600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2000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Численность постоянного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на начало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360,6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366,2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372,1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372,1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377,2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377,6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382,1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382,9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на конец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366,2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372,1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377,2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377,6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382,1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382,9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387,2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388,4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темп роста к предыдущему году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среднегодовая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363,4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374,6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374,8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379,7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380,2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384,7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385,6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темп роста к предыдущему году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Коэффициент (на 1000 жителей):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естественного прироста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073A9" w:rsidP="004E087A">
            <w:pPr>
              <w:jc w:val="center"/>
              <w:rPr>
                <w:sz w:val="18"/>
                <w:szCs w:val="18"/>
              </w:rPr>
            </w:pPr>
            <w:r>
              <w:rPr>
                <w:sz w:val="18"/>
                <w:szCs w:val="18"/>
              </w:rPr>
              <w:t>коэф.</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миграционного прироста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073A9" w:rsidP="004E087A">
            <w:pPr>
              <w:jc w:val="center"/>
              <w:rPr>
                <w:sz w:val="18"/>
                <w:szCs w:val="18"/>
              </w:rPr>
            </w:pPr>
            <w:r>
              <w:rPr>
                <w:sz w:val="18"/>
                <w:szCs w:val="18"/>
              </w:rPr>
              <w:t>коэф.</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Из общей численности населения на начало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моложе трудоспособного возраста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82,5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90,1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90,2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92,0</w:t>
            </w:r>
          </w:p>
        </w:tc>
      </w:tr>
      <w:tr w:rsidR="00D54122" w:rsidRPr="00B24215" w:rsidTr="004E087A">
        <w:trPr>
          <w:trHeight w:val="33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удельный вес населения моложе трудоспособного возраста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трудоспособном возрасте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228,4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удельный вес населения в трудоспособном возрасте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63,2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60,3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60,3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старше трудоспособного возраста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56,6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56,6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удельный вес населения старше трудоспособного возраста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численность детей,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98,3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98,5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том числе в возрасте:</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0 </w:t>
            </w:r>
            <w:r w:rsidR="00CD623C">
              <w:rPr>
                <w:sz w:val="18"/>
                <w:szCs w:val="18"/>
              </w:rPr>
              <w:t>–</w:t>
            </w:r>
            <w:r w:rsidRPr="00B24215">
              <w:rPr>
                <w:sz w:val="18"/>
                <w:szCs w:val="18"/>
              </w:rPr>
              <w:t xml:space="preserve"> 6 лет</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43,9</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45,2</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46,2</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46,2</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46,0</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46,2</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44,6</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7 </w:t>
            </w:r>
            <w:r w:rsidR="00CD623C">
              <w:rPr>
                <w:sz w:val="18"/>
                <w:szCs w:val="18"/>
              </w:rPr>
              <w:t>–</w:t>
            </w:r>
            <w:r w:rsidRPr="00B24215">
              <w:rPr>
                <w:sz w:val="18"/>
                <w:szCs w:val="18"/>
              </w:rPr>
              <w:t xml:space="preserve"> 17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0 </w:t>
            </w:r>
            <w:r w:rsidR="00CD623C">
              <w:rPr>
                <w:sz w:val="18"/>
                <w:szCs w:val="18"/>
              </w:rPr>
              <w:t>–</w:t>
            </w:r>
            <w:r w:rsidRPr="00B24215">
              <w:rPr>
                <w:sz w:val="18"/>
                <w:szCs w:val="18"/>
              </w:rPr>
              <w:t xml:space="preserve"> 2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3 </w:t>
            </w:r>
            <w:r w:rsidR="00CD623C">
              <w:rPr>
                <w:sz w:val="18"/>
                <w:szCs w:val="18"/>
              </w:rPr>
              <w:t>–</w:t>
            </w:r>
            <w:r w:rsidRPr="00B24215">
              <w:rPr>
                <w:sz w:val="18"/>
                <w:szCs w:val="18"/>
              </w:rPr>
              <w:t xml:space="preserve"> 5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3 </w:t>
            </w:r>
            <w:r w:rsidR="00CD623C">
              <w:rPr>
                <w:sz w:val="18"/>
                <w:szCs w:val="18"/>
              </w:rPr>
              <w:t>–</w:t>
            </w:r>
            <w:r w:rsidRPr="00B24215">
              <w:rPr>
                <w:sz w:val="18"/>
                <w:szCs w:val="18"/>
              </w:rPr>
              <w:t xml:space="preserve"> 6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27,7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27,8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27,2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27,3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1 </w:t>
            </w:r>
            <w:r w:rsidR="00CD623C">
              <w:rPr>
                <w:sz w:val="18"/>
                <w:szCs w:val="18"/>
              </w:rPr>
              <w:t>–</w:t>
            </w:r>
            <w:r w:rsidRPr="00B24215">
              <w:rPr>
                <w:sz w:val="18"/>
                <w:szCs w:val="18"/>
              </w:rPr>
              <w:t xml:space="preserve"> 6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39,2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39,3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1,5 </w:t>
            </w:r>
            <w:r w:rsidR="00CD623C">
              <w:rPr>
                <w:sz w:val="18"/>
                <w:szCs w:val="18"/>
              </w:rPr>
              <w:t>–</w:t>
            </w:r>
            <w:r w:rsidRPr="00B24215">
              <w:rPr>
                <w:sz w:val="18"/>
                <w:szCs w:val="18"/>
              </w:rPr>
              <w:t xml:space="preserve"> 7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7 </w:t>
            </w:r>
            <w:r w:rsidR="00CD623C">
              <w:rPr>
                <w:sz w:val="18"/>
                <w:szCs w:val="18"/>
              </w:rPr>
              <w:t>–</w:t>
            </w:r>
            <w:r w:rsidRPr="00B24215">
              <w:rPr>
                <w:sz w:val="18"/>
                <w:szCs w:val="18"/>
              </w:rPr>
              <w:t xml:space="preserve"> 14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39,8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39,8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42,8</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6 </w:t>
            </w:r>
            <w:r w:rsidR="00CD623C">
              <w:rPr>
                <w:sz w:val="18"/>
                <w:szCs w:val="18"/>
              </w:rPr>
              <w:t>–</w:t>
            </w:r>
            <w:r w:rsidRPr="00B24215">
              <w:rPr>
                <w:sz w:val="18"/>
                <w:szCs w:val="18"/>
              </w:rPr>
              <w:t xml:space="preserve"> 15 лет</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43,8</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45,7</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48,1</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48,1</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51,1</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54,2</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54,3</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lastRenderedPageBreak/>
              <w:t xml:space="preserve">7 </w:t>
            </w:r>
            <w:r w:rsidR="00CD623C">
              <w:rPr>
                <w:sz w:val="18"/>
                <w:szCs w:val="18"/>
              </w:rPr>
              <w:t>–</w:t>
            </w:r>
            <w:r w:rsidRPr="00B24215">
              <w:rPr>
                <w:sz w:val="18"/>
                <w:szCs w:val="18"/>
              </w:rPr>
              <w:t xml:space="preserve"> 15 лет</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38,6</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40,4</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42,1</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42,1</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44,0</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44,1</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6 </w:t>
            </w:r>
            <w:r w:rsidR="00CD623C">
              <w:rPr>
                <w:sz w:val="18"/>
                <w:szCs w:val="18"/>
              </w:rPr>
              <w:t>–</w:t>
            </w:r>
            <w:r w:rsidRPr="00B24215">
              <w:rPr>
                <w:sz w:val="18"/>
                <w:szCs w:val="18"/>
              </w:rPr>
              <w:t xml:space="preserve"> 17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14 </w:t>
            </w:r>
            <w:r w:rsidR="00CD623C">
              <w:rPr>
                <w:sz w:val="18"/>
                <w:szCs w:val="18"/>
              </w:rPr>
              <w:t>–</w:t>
            </w:r>
            <w:r w:rsidRPr="00B24215">
              <w:rPr>
                <w:sz w:val="18"/>
                <w:szCs w:val="18"/>
              </w:rPr>
              <w:t xml:space="preserve"> 17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0 </w:t>
            </w:r>
            <w:r w:rsidR="00CD623C">
              <w:rPr>
                <w:sz w:val="18"/>
                <w:szCs w:val="18"/>
              </w:rPr>
              <w:t>–</w:t>
            </w:r>
            <w:r w:rsidRPr="00B24215">
              <w:rPr>
                <w:sz w:val="18"/>
                <w:szCs w:val="18"/>
              </w:rPr>
              <w:t xml:space="preserve"> 14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78,8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84,0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86,0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87,3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87,6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5 </w:t>
            </w:r>
            <w:r w:rsidR="00CD623C">
              <w:rPr>
                <w:sz w:val="18"/>
                <w:szCs w:val="18"/>
              </w:rPr>
              <w:t>–</w:t>
            </w:r>
            <w:r w:rsidRPr="00B24215">
              <w:rPr>
                <w:sz w:val="18"/>
                <w:szCs w:val="18"/>
              </w:rPr>
              <w:t xml:space="preserve"> 17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56,0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58,9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66,4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66,4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69,5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69,6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6,5 </w:t>
            </w:r>
            <w:r w:rsidR="00CD623C">
              <w:rPr>
                <w:sz w:val="18"/>
                <w:szCs w:val="18"/>
              </w:rPr>
              <w:t>–</w:t>
            </w:r>
            <w:r w:rsidRPr="00B24215">
              <w:rPr>
                <w:sz w:val="18"/>
                <w:szCs w:val="18"/>
              </w:rPr>
              <w:t xml:space="preserve"> 16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CD623C" w:rsidP="004E087A">
            <w:pPr>
              <w:rPr>
                <w:sz w:val="18"/>
                <w:szCs w:val="18"/>
              </w:rPr>
            </w:pPr>
            <w:r>
              <w:rPr>
                <w:sz w:val="18"/>
                <w:szCs w:val="18"/>
              </w:rPr>
              <w:t>численность пенсионеров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том числе пенсионеров по старости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79,5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94,0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93,6</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Коэффициент демографической нагрузки на 1000 человек трудоспособного возраста: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детьми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073A9" w:rsidP="004E087A">
            <w:pPr>
              <w:jc w:val="center"/>
              <w:rPr>
                <w:sz w:val="18"/>
                <w:szCs w:val="18"/>
              </w:rPr>
            </w:pPr>
            <w:r>
              <w:rPr>
                <w:sz w:val="18"/>
                <w:szCs w:val="18"/>
              </w:rPr>
              <w:t>коэф.</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361,9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376,2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388,4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388,4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395,8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396,0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402,4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402,7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пожилыми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073A9" w:rsidP="004E087A">
            <w:pPr>
              <w:jc w:val="center"/>
              <w:rPr>
                <w:sz w:val="18"/>
                <w:szCs w:val="18"/>
              </w:rPr>
            </w:pPr>
            <w:r>
              <w:rPr>
                <w:sz w:val="18"/>
                <w:szCs w:val="18"/>
              </w:rPr>
              <w:t>коэф.</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220,3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234,8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249,1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261,9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275,0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273,4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общей нагрузки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073A9" w:rsidP="004E087A">
            <w:pPr>
              <w:jc w:val="center"/>
              <w:rPr>
                <w:sz w:val="18"/>
                <w:szCs w:val="18"/>
              </w:rPr>
            </w:pPr>
            <w:r>
              <w:rPr>
                <w:sz w:val="18"/>
                <w:szCs w:val="18"/>
              </w:rPr>
              <w:t>коэф.</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582,3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610,9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637,4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637,4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657,7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657,1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677,4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676,1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Средний возраст, в том числе: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лет</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средний возраст мужчин</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лет</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средний возраст женщин</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лет</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35,7</w:t>
            </w:r>
          </w:p>
        </w:tc>
      </w:tr>
      <w:tr w:rsidR="00D54122" w:rsidRPr="00B24215" w:rsidTr="004E087A">
        <w:trPr>
          <w:trHeight w:val="240"/>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8. Труд и занятость населения</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Среднегодовая численность экономически активного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166,9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166,5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167,8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168,6</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Среднегодовая численность занятых в экономике на территории муниципального образования - всего</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158,0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158,8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160,5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161,0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161,6</w:t>
            </w:r>
          </w:p>
        </w:tc>
      </w:tr>
      <w:tr w:rsidR="00D54122" w:rsidRPr="00B24215" w:rsidTr="004E087A">
        <w:trPr>
          <w:trHeight w:val="1035"/>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В том числе по видам экономической деятельности (2017 год - по ОКВЭД2 по основному виду деятельности, с 2018 года </w:t>
            </w:r>
            <w:r w:rsidR="00CD623C">
              <w:rPr>
                <w:sz w:val="18"/>
                <w:szCs w:val="18"/>
              </w:rPr>
              <w:t>–</w:t>
            </w:r>
            <w:r w:rsidRPr="00B24215">
              <w:rPr>
                <w:sz w:val="18"/>
                <w:szCs w:val="18"/>
              </w:rPr>
              <w:t xml:space="preserve"> </w:t>
            </w:r>
          </w:p>
          <w:p w:rsidR="00D54122" w:rsidRPr="00B24215" w:rsidRDefault="00D54122" w:rsidP="004E087A">
            <w:pPr>
              <w:rPr>
                <w:sz w:val="18"/>
                <w:szCs w:val="18"/>
              </w:rPr>
            </w:pPr>
            <w:r w:rsidRPr="00B24215">
              <w:rPr>
                <w:sz w:val="18"/>
                <w:szCs w:val="18"/>
              </w:rPr>
              <w:t>по ОКВЭД2 по фактическим видам деятельности)</w:t>
            </w: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rPr>
                <w:color w:val="000000"/>
                <w:sz w:val="18"/>
                <w:szCs w:val="18"/>
              </w:rPr>
            </w:pPr>
            <w:r w:rsidRPr="00B24215">
              <w:rPr>
                <w:color w:val="000000"/>
                <w:sz w:val="18"/>
                <w:szCs w:val="18"/>
              </w:rPr>
              <w:t> </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 </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 </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 </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 </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 </w:t>
            </w:r>
          </w:p>
        </w:tc>
      </w:tr>
      <w:tr w:rsidR="00D54122" w:rsidRPr="00B24215" w:rsidTr="004E087A">
        <w:trPr>
          <w:trHeight w:val="316"/>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Сельское, лесное хозяйство, охота, рыболовство </w:t>
            </w:r>
          </w:p>
          <w:p w:rsidR="00D54122" w:rsidRPr="00B24215" w:rsidRDefault="00D54122" w:rsidP="004E087A">
            <w:pPr>
              <w:rPr>
                <w:sz w:val="18"/>
                <w:szCs w:val="18"/>
              </w:rPr>
            </w:pPr>
            <w:r w:rsidRPr="00B24215">
              <w:rPr>
                <w:sz w:val="18"/>
                <w:szCs w:val="18"/>
              </w:rPr>
              <w:t>и рыбоводство</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0,0</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0,1</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0,1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0,1</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0,1</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0,1</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0,1</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0,1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rPr>
                <w:color w:val="000000"/>
                <w:sz w:val="18"/>
                <w:szCs w:val="18"/>
              </w:rPr>
            </w:pPr>
            <w:r w:rsidRPr="00B24215">
              <w:rPr>
                <w:color w:val="000000"/>
                <w:sz w:val="18"/>
                <w:szCs w:val="18"/>
              </w:rPr>
              <w:t>Промышленное производство, в том числе:</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39,8</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29,7</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29,9</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30,1</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30,2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rPr>
                <w:color w:val="000000"/>
                <w:sz w:val="18"/>
                <w:szCs w:val="18"/>
              </w:rPr>
            </w:pPr>
            <w:r w:rsidRPr="00B24215">
              <w:rPr>
                <w:color w:val="000000"/>
                <w:sz w:val="18"/>
                <w:szCs w:val="18"/>
              </w:rPr>
              <w:t>Добыча полезных ископаемых</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27,2</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16,6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16,6</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16,6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16,6</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16,6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16,6</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16,7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rPr>
                <w:sz w:val="18"/>
                <w:szCs w:val="18"/>
              </w:rPr>
            </w:pPr>
            <w:r w:rsidRPr="00B24215">
              <w:rPr>
                <w:sz w:val="18"/>
                <w:szCs w:val="18"/>
              </w:rPr>
              <w:t>Обрабатывающие производства</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4,5</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5,1</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5,2</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5,2</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5,3</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5,4</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5,5</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5,5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4E087A">
            <w:pPr>
              <w:rPr>
                <w:color w:val="000000"/>
                <w:sz w:val="18"/>
                <w:szCs w:val="18"/>
              </w:rPr>
            </w:pPr>
            <w:r w:rsidRPr="00B24215">
              <w:rPr>
                <w:color w:val="000000"/>
                <w:sz w:val="18"/>
                <w:szCs w:val="18"/>
              </w:rPr>
              <w:lastRenderedPageBreak/>
              <w:t xml:space="preserve">Обеспечение электрической энергией, газом </w:t>
            </w:r>
          </w:p>
          <w:p w:rsidR="00D54122" w:rsidRPr="00B24215" w:rsidRDefault="00D54122" w:rsidP="004E087A">
            <w:pPr>
              <w:rPr>
                <w:color w:val="000000"/>
                <w:sz w:val="18"/>
                <w:szCs w:val="18"/>
              </w:rPr>
            </w:pPr>
            <w:r w:rsidRPr="00B24215">
              <w:rPr>
                <w:color w:val="000000"/>
                <w:sz w:val="18"/>
                <w:szCs w:val="18"/>
              </w:rPr>
              <w:t>и паром, кондиционирование воздуха</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7,1</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6,9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6,9</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6,9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6,9</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6,9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6,9</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6,9</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Водоснабжение, водоотведение, организация сбора и утилизации отходов, деятельность </w:t>
            </w:r>
          </w:p>
          <w:p w:rsidR="00D54122" w:rsidRPr="00B24215" w:rsidRDefault="00D54122" w:rsidP="004E087A">
            <w:pPr>
              <w:rPr>
                <w:sz w:val="18"/>
                <w:szCs w:val="18"/>
              </w:rPr>
            </w:pPr>
            <w:r w:rsidRPr="00B24215">
              <w:rPr>
                <w:sz w:val="18"/>
                <w:szCs w:val="18"/>
              </w:rPr>
              <w:t>по ликвидации загрязнений</w:t>
            </w:r>
          </w:p>
        </w:tc>
        <w:tc>
          <w:tcPr>
            <w:tcW w:w="13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rPr>
                <w:color w:val="000000"/>
                <w:sz w:val="18"/>
                <w:szCs w:val="18"/>
              </w:rPr>
            </w:pPr>
            <w:r w:rsidRPr="00B24215">
              <w:rPr>
                <w:color w:val="000000"/>
                <w:sz w:val="18"/>
                <w:szCs w:val="18"/>
              </w:rPr>
              <w:t>Строительство</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14,2</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18,3</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18,6</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18,6</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18,6</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18,7</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18,7</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18,7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Торговля оптовая и розничная, ремонт автотранспортных средств и мотоциклов</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31,1</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32,5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33,1</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33,2</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33,1</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33,3</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33,1</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Транспортировка и хранение</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17,0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14,6</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14,6</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14,6</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Деятельность гостиниц и предприятий общественного питания</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3,1</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4,8</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4,8</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4,8</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Деятельность в области информации и связи</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2,5</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3,9</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3,9</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Деятельность финансовая и страховая</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4,0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3,8</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3,8</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3,8</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Деятельность по операциям с недвижимым имуществом</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2,6</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2,6</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2,7</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Деятельность профессиональная, научная и техническая</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CD623C" w:rsidP="004E087A">
            <w:pPr>
              <w:rPr>
                <w:sz w:val="18"/>
                <w:szCs w:val="18"/>
              </w:rPr>
            </w:pPr>
            <w:r>
              <w:rPr>
                <w:sz w:val="18"/>
                <w:szCs w:val="18"/>
              </w:rPr>
              <w:t xml:space="preserve">Деятельность </w:t>
            </w:r>
            <w:r w:rsidR="00D54122" w:rsidRPr="00B24215">
              <w:rPr>
                <w:sz w:val="18"/>
                <w:szCs w:val="18"/>
              </w:rPr>
              <w:t>административная и сопутствующие дополнительные услуги</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3,1</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3,1</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Государственное управление и обеспечение военной безопасности, социальное обеспечение</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7,4</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7,8</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7,8</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7,8</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7,8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rPr>
                <w:sz w:val="18"/>
                <w:szCs w:val="18"/>
              </w:rPr>
            </w:pPr>
            <w:r w:rsidRPr="00B24215">
              <w:rPr>
                <w:sz w:val="18"/>
                <w:szCs w:val="18"/>
              </w:rPr>
              <w:t>Обpазование</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14,9</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14,7</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14,7</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14,8</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Деятельность в области здравоохранения и социальных услуг</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13,9</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14,5</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14,5</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14,5</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14,5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Деятельность в области культуры, спорта, организации досуга и развлечений</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3,7</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3,7</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3,7</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3,7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Предоставление прочих видов услуг</w:t>
            </w:r>
          </w:p>
        </w:tc>
        <w:tc>
          <w:tcPr>
            <w:tcW w:w="132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тыс.чел.</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2,4</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2,4</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2,4</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2,4</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2,4</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2,4</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2,5</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color w:val="000000"/>
                <w:sz w:val="18"/>
                <w:szCs w:val="18"/>
              </w:rPr>
            </w:pPr>
            <w:r w:rsidRPr="00B24215">
              <w:rPr>
                <w:color w:val="000000"/>
                <w:sz w:val="18"/>
                <w:szCs w:val="18"/>
              </w:rPr>
              <w:t>2,5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Среднесписочная численность работников организаций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115,6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115,8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115,9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116,0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116,0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116,2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116,3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116,5</w:t>
            </w:r>
          </w:p>
        </w:tc>
      </w:tr>
      <w:tr w:rsidR="00D54122" w:rsidRPr="00B24215" w:rsidTr="004E087A">
        <w:trPr>
          <w:trHeight w:val="747"/>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Численность безработных, зарегистрированных </w:t>
            </w:r>
          </w:p>
          <w:p w:rsidR="00D54122" w:rsidRPr="00B24215" w:rsidRDefault="00D54122" w:rsidP="004E087A">
            <w:pPr>
              <w:rPr>
                <w:sz w:val="18"/>
                <w:szCs w:val="18"/>
              </w:rPr>
            </w:pPr>
            <w:r w:rsidRPr="00B24215">
              <w:rPr>
                <w:sz w:val="18"/>
                <w:szCs w:val="18"/>
              </w:rPr>
              <w:t>в государственных учреждениях службы занятости населения (на конец года)</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тыс.чел.</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0,305</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0,260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0,380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0,300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0,380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0,300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0,400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0,300</w:t>
            </w:r>
          </w:p>
        </w:tc>
      </w:tr>
      <w:tr w:rsidR="00D54122" w:rsidRPr="00B24215" w:rsidTr="004E087A">
        <w:trPr>
          <w:trHeight w:val="405"/>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Уровень зарегистрированной безработицы </w:t>
            </w:r>
          </w:p>
          <w:p w:rsidR="00D54122" w:rsidRPr="00B24215" w:rsidRDefault="00D54122" w:rsidP="004E087A">
            <w:pPr>
              <w:rPr>
                <w:sz w:val="18"/>
                <w:szCs w:val="18"/>
              </w:rPr>
            </w:pPr>
            <w:r w:rsidRPr="00B24215">
              <w:rPr>
                <w:sz w:val="18"/>
                <w:szCs w:val="18"/>
              </w:rPr>
              <w:t>(на конец года)</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0,18</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0,16</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0,23</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0,18</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0,23</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0,18</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0,24</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0,18</w:t>
            </w:r>
          </w:p>
        </w:tc>
      </w:tr>
      <w:tr w:rsidR="00D54122" w:rsidRPr="00B24215" w:rsidTr="004E087A">
        <w:trPr>
          <w:trHeight w:val="535"/>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lastRenderedPageBreak/>
              <w:t>Доля численности занятых в экономике в численности экономически активного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94,7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9. Уровень жизни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Основные статьи баланса денежных доходов </w:t>
            </w:r>
          </w:p>
          <w:p w:rsidR="00D54122" w:rsidRPr="00B24215" w:rsidRDefault="00D54122" w:rsidP="004E087A">
            <w:pPr>
              <w:rPr>
                <w:sz w:val="18"/>
                <w:szCs w:val="18"/>
              </w:rPr>
            </w:pPr>
            <w:r w:rsidRPr="00B24215">
              <w:rPr>
                <w:sz w:val="18"/>
                <w:szCs w:val="18"/>
              </w:rPr>
              <w:t>и расходов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Денежные доходы населения - всего</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225213,3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237729,4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250868,7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251974,0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265890,6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268717,6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281199,2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286410,0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том числе: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Оплата труда, включая скрытую</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162215,2</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171090,9</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179023,0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179694,5</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186742,6</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188358,3</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194040,2</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197366,5</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72,0</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72,0</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71,4</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71,3</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70,2</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70,1</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69,0</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68,9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Доходы рабочих и служащих от предприятий </w:t>
            </w:r>
          </w:p>
          <w:p w:rsidR="00D54122" w:rsidRPr="00B24215" w:rsidRDefault="00D54122" w:rsidP="004E087A">
            <w:pPr>
              <w:rPr>
                <w:sz w:val="18"/>
                <w:szCs w:val="18"/>
              </w:rPr>
            </w:pPr>
            <w:r w:rsidRPr="00B24215">
              <w:rPr>
                <w:sz w:val="18"/>
                <w:szCs w:val="18"/>
              </w:rPr>
              <w:t>и организаций, кроме оплаты труда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5115,5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5381,2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5632,3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5653,9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5875,9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5928,0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6106,5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6213,3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Доходы от предпринимательской деятельности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14611,2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15496,0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17633,9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17681,0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21508,8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22039,0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25531,4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26267,2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Социальные трансферты - всего,</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33363,4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35389,3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37766,1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38056,2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40487,6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40960,6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43761,1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44559,4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том числе: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пенсии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22770,9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24376,6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26596,3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26774,2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28972,6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29287,6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31510,1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32050,7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пособия и социальная помощь</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8503,4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8840,4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8876,3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8985,1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9124,0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9266,1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9767,0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9986,5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другие доходы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9908,0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10372,1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10813,5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10888,3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11275,7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11431,7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11760,0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12003,7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Денежные расходы и сбережения населения - всего,</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202382,7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215141,9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227870,0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229471,9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242523,1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245745,8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256247,3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262582,5</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90,8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91,7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том числе: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покупка товаров и оплата услуг</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155310,9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165901,4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176818,3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177902,9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188110,3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190446,3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198892,0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203874,7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69,0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69,8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70,7</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71,2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обязательные платежи и разнообразные взносы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28622,1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30429,4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32111,2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32252,7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34565,8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34933,3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36555,9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37233,3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другие расходы и сбережения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18449,7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18811,1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18940,5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19316,3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19847,0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20366,1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20799,4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21474,5</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8,2</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7,9</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7,7</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7,4</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lastRenderedPageBreak/>
              <w:t>Превышение доходов над расходами и сбережениями (изменение остатка денег у населения, ввоз (вывоз) наличных денег)</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млн.руб.</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22830,7</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22587,5</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22998,7</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22502,1</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23367,5</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22971,8</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24951,9</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23827,5</w:t>
            </w:r>
          </w:p>
        </w:tc>
      </w:tr>
      <w:tr w:rsidR="00D54122" w:rsidRPr="00B24215" w:rsidTr="004E087A">
        <w:trPr>
          <w:trHeight w:val="375"/>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процентах к итогу</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8,3</w:t>
            </w:r>
          </w:p>
        </w:tc>
      </w:tr>
      <w:tr w:rsidR="00D54122" w:rsidRPr="00B24215" w:rsidTr="004E087A">
        <w:trPr>
          <w:trHeight w:val="375"/>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Среднедушевые денежные доходы (в месяц)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51646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53670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55802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56019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58362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58893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60920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61894</w:t>
            </w:r>
          </w:p>
        </w:tc>
      </w:tr>
      <w:tr w:rsidR="00D54122" w:rsidRPr="00B24215" w:rsidTr="004E087A">
        <w:trPr>
          <w:trHeight w:val="318"/>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Среднедушевые располагаемые денежные доходы (в месяц)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45083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46800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48659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48849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50775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51237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53000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53848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Среднемесячная номинальная начисленная заработная плата одного работника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82601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85666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88955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89302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92638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93481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96392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97934</w:t>
            </w:r>
          </w:p>
        </w:tc>
      </w:tr>
      <w:tr w:rsidR="00D54122" w:rsidRPr="00B24215" w:rsidTr="004E087A">
        <w:trPr>
          <w:trHeight w:val="39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Средний размер назначенных пенсий (в месяц)</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19828</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20668</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21494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21660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22462</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22765</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23472</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23971</w:t>
            </w:r>
          </w:p>
        </w:tc>
      </w:tr>
      <w:tr w:rsidR="00D54122" w:rsidRPr="00B24215" w:rsidTr="004E087A">
        <w:trPr>
          <w:trHeight w:val="455"/>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Средний размер назначенных пенсий по старости (в месяц)</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20857</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21733</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22602</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22776</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23619</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23938</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24682</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25206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Потребительские расходы на душу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тыс.руб.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427,4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449,4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472,0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474,6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495,5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500,9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517,1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528,7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Социальные индикаторы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Индекс потребительских цен:</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среднем за год</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декабрь к декабрю</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Темп роста денежных доходов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104,6</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Реальные денежные доходы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Темп роста располагаемых денежных доходов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Реальные располагаемые денежные доходы населения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Темп pоста номинальной начисленной заработной платы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Реальная начисленная заработная плата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98,6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100,9</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Темп pоста номинальной назначенной пенсии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Реальный размер назначенных пенсий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97,7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101,9</w:t>
            </w:r>
          </w:p>
        </w:tc>
      </w:tr>
      <w:tr w:rsidR="00D54122" w:rsidRPr="00B24215" w:rsidTr="004E087A">
        <w:trPr>
          <w:trHeight w:val="39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Темп pоста номинальной назначенной пенсии по старости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xml:space="preserve">Реальный размер назначенных пенсий по </w:t>
            </w:r>
            <w:r w:rsidRPr="00B24215">
              <w:rPr>
                <w:sz w:val="18"/>
                <w:szCs w:val="18"/>
              </w:rPr>
              <w:lastRenderedPageBreak/>
              <w:t>старости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lastRenderedPageBreak/>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98,0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Величина прожиточного минимума: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в среднем на душу населения</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14526</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15456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16050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16071</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16565</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16641</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17032</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17192</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для трудоспособного населения</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15404</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16389</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17020</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17042</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17566</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17646</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18061</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18231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для пенсионеров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11683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12431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12909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12926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13323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13384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13699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13828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для детей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14069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14969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15544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15565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16044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16116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16496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16651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Соотношение прожиточного минимума 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среднедушевого дохода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073A9" w:rsidP="004E087A">
            <w:pPr>
              <w:jc w:val="center"/>
              <w:rPr>
                <w:sz w:val="18"/>
                <w:szCs w:val="18"/>
              </w:rPr>
            </w:pPr>
            <w:r>
              <w:rPr>
                <w:sz w:val="18"/>
                <w:szCs w:val="18"/>
              </w:rPr>
              <w:t>коэф.</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3,6</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заработной платы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073A9" w:rsidP="004E087A">
            <w:pPr>
              <w:jc w:val="center"/>
              <w:rPr>
                <w:sz w:val="18"/>
                <w:szCs w:val="18"/>
              </w:rPr>
            </w:pPr>
            <w:r>
              <w:rPr>
                <w:sz w:val="18"/>
                <w:szCs w:val="18"/>
              </w:rPr>
              <w:t>коэф.</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5,4</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пенсии по старости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073A9" w:rsidP="004E087A">
            <w:pPr>
              <w:jc w:val="center"/>
              <w:rPr>
                <w:sz w:val="18"/>
                <w:szCs w:val="18"/>
              </w:rPr>
            </w:pPr>
            <w:r>
              <w:rPr>
                <w:sz w:val="18"/>
                <w:szCs w:val="18"/>
              </w:rPr>
              <w:t>коэф.</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1,8</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Соотношение среднего размера пенсии </w:t>
            </w:r>
          </w:p>
          <w:p w:rsidR="00D54122" w:rsidRPr="00B24215" w:rsidRDefault="00D54122" w:rsidP="004E087A">
            <w:pPr>
              <w:rPr>
                <w:sz w:val="18"/>
                <w:szCs w:val="18"/>
              </w:rPr>
            </w:pPr>
            <w:r w:rsidRPr="00B24215">
              <w:rPr>
                <w:sz w:val="18"/>
                <w:szCs w:val="18"/>
              </w:rPr>
              <w:t>по старости  и среднемесячной заработной платы (коэффициент замещения)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25,7</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Обеспеченность (на конец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rPr>
                <w:sz w:val="18"/>
                <w:szCs w:val="18"/>
              </w:rPr>
            </w:pPr>
            <w:r w:rsidRPr="00B24215">
              <w:rPr>
                <w:sz w:val="18"/>
                <w:szCs w:val="18"/>
              </w:rPr>
              <w:t>жиль</w:t>
            </w:r>
            <w:r w:rsidR="00CD623C">
              <w:rPr>
                <w:sz w:val="18"/>
                <w:szCs w:val="18"/>
              </w:rPr>
              <w:t>е</w:t>
            </w:r>
            <w:r w:rsidRPr="00B24215">
              <w:rPr>
                <w:sz w:val="18"/>
                <w:szCs w:val="18"/>
              </w:rPr>
              <w:t>м (на 1 человека)</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кв.</w:t>
            </w:r>
            <w:r w:rsidR="00CD623C">
              <w:rPr>
                <w:sz w:val="18"/>
                <w:szCs w:val="18"/>
              </w:rPr>
              <w:t xml:space="preserve"> </w:t>
            </w:r>
            <w:r w:rsidRPr="00B24215">
              <w:rPr>
                <w:sz w:val="18"/>
                <w:szCs w:val="18"/>
              </w:rPr>
              <w:t>м</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22,1</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22,4</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22,6</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22,6</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22,8</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22,8</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22,9</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23,0</w:t>
            </w:r>
          </w:p>
        </w:tc>
      </w:tr>
      <w:tr w:rsidR="00D54122" w:rsidRPr="00B24215" w:rsidTr="004E087A">
        <w:trPr>
          <w:trHeight w:val="66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7B6" w:rsidRDefault="00D54122" w:rsidP="00CD623C">
            <w:pPr>
              <w:rPr>
                <w:sz w:val="18"/>
                <w:szCs w:val="18"/>
              </w:rPr>
            </w:pPr>
            <w:r w:rsidRPr="00B24215">
              <w:rPr>
                <w:sz w:val="18"/>
                <w:szCs w:val="18"/>
              </w:rPr>
              <w:t>жиль</w:t>
            </w:r>
            <w:r w:rsidR="00CD623C">
              <w:rPr>
                <w:sz w:val="18"/>
                <w:szCs w:val="18"/>
              </w:rPr>
              <w:t>е</w:t>
            </w:r>
            <w:r w:rsidRPr="00B24215">
              <w:rPr>
                <w:sz w:val="18"/>
                <w:szCs w:val="18"/>
              </w:rPr>
              <w:t>м в процентах от социальной нормы, установленной на территории (18 кв.</w:t>
            </w:r>
            <w:r w:rsidR="00CD623C">
              <w:rPr>
                <w:sz w:val="18"/>
                <w:szCs w:val="18"/>
              </w:rPr>
              <w:t xml:space="preserve"> </w:t>
            </w:r>
            <w:r w:rsidRPr="00B24215">
              <w:rPr>
                <w:sz w:val="18"/>
                <w:szCs w:val="18"/>
              </w:rPr>
              <w:t xml:space="preserve">метров </w:t>
            </w:r>
          </w:p>
          <w:p w:rsidR="00D54122" w:rsidRPr="00B24215" w:rsidRDefault="00D54122" w:rsidP="00CD623C">
            <w:pPr>
              <w:rPr>
                <w:sz w:val="18"/>
                <w:szCs w:val="18"/>
              </w:rPr>
            </w:pPr>
            <w:r w:rsidRPr="00B24215">
              <w:rPr>
                <w:sz w:val="18"/>
                <w:szCs w:val="18"/>
              </w:rPr>
              <w:t xml:space="preserve">на 1 человека)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122,8</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124,6</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125,5</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125,7</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126,5</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126,8</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127,4</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127,9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гостиницами (на 1 тыс.</w:t>
            </w:r>
            <w:r w:rsidR="00CD623C">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7,4</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CD623C" w:rsidRDefault="00D54122" w:rsidP="004E087A">
            <w:pPr>
              <w:rPr>
                <w:sz w:val="18"/>
                <w:szCs w:val="18"/>
              </w:rPr>
            </w:pPr>
            <w:r w:rsidRPr="00B24215">
              <w:rPr>
                <w:sz w:val="18"/>
                <w:szCs w:val="18"/>
              </w:rPr>
              <w:t xml:space="preserve">гостиницами в процентах от норматива </w:t>
            </w:r>
          </w:p>
          <w:p w:rsidR="00D54122" w:rsidRPr="00B24215" w:rsidRDefault="00D54122" w:rsidP="004E087A">
            <w:pPr>
              <w:rPr>
                <w:sz w:val="18"/>
                <w:szCs w:val="18"/>
              </w:rPr>
            </w:pPr>
            <w:r w:rsidRPr="00B24215">
              <w:rPr>
                <w:sz w:val="18"/>
                <w:szCs w:val="18"/>
              </w:rPr>
              <w:t>(6 мест на 1 тыс.</w:t>
            </w:r>
            <w:r w:rsidR="00CD623C">
              <w:rPr>
                <w:sz w:val="18"/>
                <w:szCs w:val="18"/>
              </w:rPr>
              <w:t xml:space="preserve"> </w:t>
            </w:r>
            <w:r w:rsidRPr="00B24215">
              <w:rPr>
                <w:sz w:val="18"/>
                <w:szCs w:val="18"/>
              </w:rPr>
              <w:t xml:space="preserve">жителей)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124,9</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123,6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127,3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125,5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147,2</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транспортными средствами (на 1 тыс.</w:t>
            </w:r>
            <w:r w:rsidR="00CD623C">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425,3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435,3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435,8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437,5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437,1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438,6</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443,8</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торговой площадью (на 1 тыс.</w:t>
            </w:r>
            <w:r w:rsidR="00CD623C">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кв.</w:t>
            </w:r>
            <w:r w:rsidR="00CD623C">
              <w:rPr>
                <w:sz w:val="18"/>
                <w:szCs w:val="18"/>
              </w:rPr>
              <w:t xml:space="preserve"> </w:t>
            </w:r>
            <w:r w:rsidRPr="00B24215">
              <w:rPr>
                <w:sz w:val="18"/>
                <w:szCs w:val="18"/>
              </w:rPr>
              <w:t>м</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1966,4</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1950,8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1924,0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1982,9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1959,7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1971,4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1949,1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1958,7</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торговой площадью в процентах от норматива (744 кв.</w:t>
            </w:r>
            <w:r w:rsidR="00CD623C">
              <w:rPr>
                <w:sz w:val="18"/>
                <w:szCs w:val="18"/>
              </w:rPr>
              <w:t xml:space="preserve"> </w:t>
            </w:r>
            <w:r w:rsidRPr="00B24215">
              <w:rPr>
                <w:sz w:val="18"/>
                <w:szCs w:val="18"/>
              </w:rPr>
              <w:t>м торговой площади на 1 тыс.</w:t>
            </w:r>
            <w:r w:rsidR="00CD623C">
              <w:rPr>
                <w:sz w:val="18"/>
                <w:szCs w:val="18"/>
              </w:rPr>
              <w:t xml:space="preserve"> </w:t>
            </w:r>
            <w:r w:rsidRPr="00B24215">
              <w:rPr>
                <w:sz w:val="18"/>
                <w:szCs w:val="18"/>
              </w:rPr>
              <w:t xml:space="preserve">жителей)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264,3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258,6</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266,5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263,4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265,0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262,0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263,3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предприятиями общественного питания общедоступной сети (на 1 тыс.</w:t>
            </w:r>
            <w:r w:rsidR="00CD623C">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пос.</w:t>
            </w:r>
            <w:r w:rsidR="00CD623C">
              <w:rPr>
                <w:sz w:val="18"/>
                <w:szCs w:val="18"/>
              </w:rPr>
              <w:t xml:space="preserve"> </w:t>
            </w: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60,3</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59,7</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60,4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59,6</w:t>
            </w:r>
          </w:p>
        </w:tc>
      </w:tr>
      <w:tr w:rsidR="00D54122" w:rsidRPr="00B24215" w:rsidTr="004E087A">
        <w:trPr>
          <w:trHeight w:val="815"/>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4E087A">
            <w:pPr>
              <w:rPr>
                <w:sz w:val="18"/>
                <w:szCs w:val="18"/>
              </w:rPr>
            </w:pPr>
            <w:r w:rsidRPr="00B24215">
              <w:rPr>
                <w:sz w:val="18"/>
                <w:szCs w:val="18"/>
              </w:rPr>
              <w:t xml:space="preserve">предприятиями общепита общедоступной сети </w:t>
            </w:r>
          </w:p>
          <w:p w:rsidR="00CD623C" w:rsidRDefault="00D54122" w:rsidP="004E087A">
            <w:pPr>
              <w:rPr>
                <w:sz w:val="18"/>
                <w:szCs w:val="18"/>
              </w:rPr>
            </w:pPr>
            <w:r w:rsidRPr="00B24215">
              <w:rPr>
                <w:sz w:val="18"/>
                <w:szCs w:val="18"/>
              </w:rPr>
              <w:t xml:space="preserve">в процентах от норматива (40 посадочных мест </w:t>
            </w:r>
          </w:p>
          <w:p w:rsidR="00D54122" w:rsidRPr="00B24215" w:rsidRDefault="00D54122" w:rsidP="004E087A">
            <w:pPr>
              <w:rPr>
                <w:sz w:val="18"/>
                <w:szCs w:val="18"/>
              </w:rPr>
            </w:pPr>
            <w:r w:rsidRPr="00B24215">
              <w:rPr>
                <w:sz w:val="18"/>
                <w:szCs w:val="18"/>
              </w:rPr>
              <w:t>на 1 тыс.</w:t>
            </w:r>
            <w:r w:rsidR="00CD623C">
              <w:rPr>
                <w:sz w:val="18"/>
                <w:szCs w:val="18"/>
              </w:rPr>
              <w:t xml:space="preserve"> </w:t>
            </w:r>
            <w:r w:rsidRPr="00B24215">
              <w:rPr>
                <w:sz w:val="18"/>
                <w:szCs w:val="18"/>
              </w:rPr>
              <w:t xml:space="preserve">жителей)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153,8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152,8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150,7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151,1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149,4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150,9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147,9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148,9</w:t>
            </w:r>
          </w:p>
        </w:tc>
      </w:tr>
      <w:tr w:rsidR="00D54122" w:rsidRPr="00B24215" w:rsidTr="004E087A">
        <w:trPr>
          <w:trHeight w:val="51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CD623C" w:rsidRDefault="00D54122" w:rsidP="004E087A">
            <w:pPr>
              <w:rPr>
                <w:sz w:val="18"/>
                <w:szCs w:val="18"/>
              </w:rPr>
            </w:pPr>
            <w:r w:rsidRPr="00B24215">
              <w:rPr>
                <w:sz w:val="18"/>
                <w:szCs w:val="18"/>
              </w:rPr>
              <w:lastRenderedPageBreak/>
              <w:t xml:space="preserve">предприятиями бытового обслуживания </w:t>
            </w:r>
          </w:p>
          <w:p w:rsidR="00D54122" w:rsidRPr="00B24215" w:rsidRDefault="00D54122" w:rsidP="004E087A">
            <w:pPr>
              <w:rPr>
                <w:sz w:val="18"/>
                <w:szCs w:val="18"/>
              </w:rPr>
            </w:pPr>
            <w:r w:rsidRPr="00B24215">
              <w:rPr>
                <w:sz w:val="18"/>
                <w:szCs w:val="18"/>
              </w:rPr>
              <w:t>(на 1 тыс.</w:t>
            </w:r>
            <w:r w:rsidR="00CD623C">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раб.</w:t>
            </w:r>
            <w:r w:rsidR="00CD623C">
              <w:rPr>
                <w:sz w:val="18"/>
                <w:szCs w:val="18"/>
              </w:rPr>
              <w:t xml:space="preserve"> </w:t>
            </w:r>
            <w:r w:rsidRPr="00B24215">
              <w:rPr>
                <w:sz w:val="18"/>
                <w:szCs w:val="18"/>
              </w:rPr>
              <w:t>мест</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11,4</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11,4</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предприятиями бытового обслуживания в процентах от норматива (9 рабочих мест на 1 тыс.</w:t>
            </w:r>
            <w:r w:rsidR="00CD623C">
              <w:rPr>
                <w:sz w:val="18"/>
                <w:szCs w:val="18"/>
              </w:rPr>
              <w:t xml:space="preserve"> </w:t>
            </w:r>
            <w:r w:rsidRPr="00B24215">
              <w:rPr>
                <w:sz w:val="18"/>
                <w:szCs w:val="18"/>
              </w:rPr>
              <w:t xml:space="preserve">жителей)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129,1</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128,6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126,8</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128,0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127,5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126,9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почтовыми отделениями (на 10 тыс.</w:t>
            </w:r>
            <w:r w:rsidR="00CD623C">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объект</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0,5</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0,5</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0,5</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0,5</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0,5</w:t>
            </w:r>
          </w:p>
        </w:tc>
      </w:tr>
      <w:tr w:rsidR="00D54122" w:rsidRPr="00B24215" w:rsidTr="004E087A">
        <w:trPr>
          <w:trHeight w:val="488"/>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почтовыми отделениями в процентах от норматива (1 объект на 10 тыс.</w:t>
            </w:r>
            <w:r w:rsidR="00CD623C">
              <w:rPr>
                <w:sz w:val="18"/>
                <w:szCs w:val="18"/>
              </w:rPr>
              <w:t xml:space="preserve"> </w:t>
            </w:r>
            <w:r w:rsidRPr="00B24215">
              <w:rPr>
                <w:sz w:val="18"/>
                <w:szCs w:val="18"/>
              </w:rPr>
              <w:t xml:space="preserve">жителей)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49,2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48,4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47,7</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47,0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46,5</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46,3</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10. Финансы</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w:t>
            </w:r>
          </w:p>
        </w:tc>
      </w:tr>
      <w:tr w:rsidR="00D54122" w:rsidRPr="00B24215" w:rsidTr="004E087A">
        <w:trPr>
          <w:trHeight w:val="2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Сальдированный финансовый результат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w:t>
            </w:r>
            <w:r w:rsidR="00CD623C">
              <w:rPr>
                <w:sz w:val="18"/>
                <w:szCs w:val="18"/>
              </w:rPr>
              <w:t xml:space="preserve"> </w:t>
            </w:r>
            <w:r w:rsidRPr="00B24215">
              <w:rPr>
                <w:sz w:val="18"/>
                <w:szCs w:val="18"/>
              </w:rPr>
              <w:t>руб.</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246 897,2</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807 852,6</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306 000,7</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434 844,0</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307 141,2</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444 185,4</w:t>
            </w:r>
          </w:p>
        </w:tc>
        <w:tc>
          <w:tcPr>
            <w:tcW w:w="147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310 378,9</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454 365,0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темп роста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327,2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Прибыль прибыльных организаций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w:t>
            </w:r>
            <w:r w:rsidR="00CD623C">
              <w:rPr>
                <w:sz w:val="18"/>
                <w:szCs w:val="18"/>
              </w:rPr>
              <w:t xml:space="preserve"> </w:t>
            </w:r>
            <w:r w:rsidRPr="00B24215">
              <w:rPr>
                <w:sz w:val="18"/>
                <w:szCs w:val="18"/>
              </w:rPr>
              <w:t>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247 384,0</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808 349,8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306 500,7</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435 324,0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307 691,2</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444 685,4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311 078,9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454 965,0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темп роста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844,2</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326,8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37,9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53,9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100,4</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101,1</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102,3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Фонд заработной платы (фонд оплаты труда) - всего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w:t>
            </w:r>
            <w:r w:rsidR="00CD623C">
              <w:rPr>
                <w:sz w:val="18"/>
                <w:szCs w:val="18"/>
              </w:rPr>
              <w:t xml:space="preserve"> </w:t>
            </w:r>
            <w:r w:rsidRPr="00B24215">
              <w:rPr>
                <w:sz w:val="18"/>
                <w:szCs w:val="18"/>
              </w:rPr>
              <w:t>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114 607,3</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119 086,6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123 713,1</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124 354,2</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128 976,1</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130 369,1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134 471,2</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136 879,1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 темп роста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103,9</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103,9</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104,4</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104,8</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104,3</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105,0</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Поступление налогов, сборов и иных обязательных платежей в бюджетную систему Российской Федерации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млн.</w:t>
            </w:r>
            <w:r w:rsidR="00CD623C">
              <w:rPr>
                <w:sz w:val="18"/>
                <w:szCs w:val="18"/>
              </w:rPr>
              <w:t xml:space="preserve"> </w:t>
            </w:r>
            <w:r w:rsidRPr="00B24215">
              <w:rPr>
                <w:sz w:val="18"/>
                <w:szCs w:val="18"/>
              </w:rPr>
              <w:t>руб.</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458 635,6</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689 179,1</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500 038,0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628 856,3</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513 874,8</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657 339,6</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526 621,9</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685 037,0</w:t>
            </w:r>
          </w:p>
        </w:tc>
      </w:tr>
      <w:tr w:rsidR="00D54122" w:rsidRPr="00B24215" w:rsidTr="004E087A">
        <w:trPr>
          <w:trHeight w:val="303"/>
        </w:trPr>
        <w:tc>
          <w:tcPr>
            <w:tcW w:w="14733"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D54122" w:rsidRPr="00B24215" w:rsidRDefault="00D54122" w:rsidP="004E087A">
            <w:pPr>
              <w:rPr>
                <w:sz w:val="18"/>
                <w:szCs w:val="18"/>
              </w:rPr>
            </w:pPr>
            <w:r w:rsidRPr="00B24215">
              <w:rPr>
                <w:sz w:val="18"/>
                <w:szCs w:val="18"/>
              </w:rPr>
              <w:t>11. Целевые показатели, установленные нормативными правовыми актами Российской Федерации</w:t>
            </w:r>
          </w:p>
        </w:tc>
      </w:tr>
      <w:tr w:rsidR="00D54122" w:rsidRPr="00B24215" w:rsidTr="004E087A">
        <w:trPr>
          <w:trHeight w:val="72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CD623C" w:rsidRDefault="00D54122" w:rsidP="004E087A">
            <w:pPr>
              <w:jc w:val="both"/>
              <w:rPr>
                <w:spacing w:val="-6"/>
                <w:sz w:val="18"/>
                <w:szCs w:val="18"/>
              </w:rPr>
            </w:pPr>
            <w:r w:rsidRPr="00CD623C">
              <w:rPr>
                <w:spacing w:val="-6"/>
                <w:sz w:val="18"/>
                <w:szCs w:val="18"/>
              </w:rPr>
              <w:t>Среднемесячная заработная плата работников муниципальных учреждений городского округа город Сургут, в отношении которых предусмотрены мероприятия по повышению заработной платы: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rPr>
                <w:b/>
                <w:bCs/>
                <w:color w:val="FF0000"/>
                <w:sz w:val="18"/>
                <w:szCs w:val="18"/>
              </w:rPr>
            </w:pPr>
            <w:r w:rsidRPr="00B24215">
              <w:rPr>
                <w:b/>
                <w:bCs/>
                <w:color w:val="FF0000"/>
                <w:sz w:val="18"/>
                <w:szCs w:val="18"/>
              </w:rPr>
              <w:t> </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 </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педагогических работников образовательных учреждений общего образования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67790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67790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67790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69349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67790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69349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67790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69349</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педагогических работников дошкольных образовательных учреждений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56752</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58877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58877</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60231</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58877</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60231</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58877</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60231</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педагогических работников учреждений дополнительного образования детей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68286</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74529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74587</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75513</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74595</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75513</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74614</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75513</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rPr>
                <w:sz w:val="18"/>
                <w:szCs w:val="18"/>
              </w:rPr>
            </w:pPr>
            <w:r w:rsidRPr="00B24215">
              <w:rPr>
                <w:sz w:val="18"/>
                <w:szCs w:val="18"/>
              </w:rPr>
              <w:t>работников учреждений культуры</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рублей</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58725</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96720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96720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96720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96720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96720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96720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96720</w:t>
            </w:r>
          </w:p>
        </w:tc>
      </w:tr>
      <w:tr w:rsidR="00D54122" w:rsidRPr="00B24215" w:rsidTr="004E087A">
        <w:trPr>
          <w:trHeight w:val="72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lastRenderedPageBreak/>
              <w:t>Отношение среднемесячной заработной платы педагогических работников муниципальных образовательных</w:t>
            </w:r>
            <w:r w:rsidR="00CD623C">
              <w:rPr>
                <w:sz w:val="18"/>
                <w:szCs w:val="18"/>
              </w:rPr>
              <w:t xml:space="preserve"> учреждений общего образования </w:t>
            </w:r>
            <w:r w:rsidRPr="00B24215">
              <w:rPr>
                <w:sz w:val="18"/>
                <w:szCs w:val="18"/>
              </w:rPr>
              <w:t>к среднемесячной заработной плате в автономном округе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112,7</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r>
      <w:tr w:rsidR="00D54122" w:rsidRPr="00B24215" w:rsidTr="004E087A">
        <w:trPr>
          <w:trHeight w:val="96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Отношение среднемесячной заработной платы педагогических работников муниципальных образовательных учреждений дошкольного образования к среднемесячной заработной плате организаций общего образования автономного округа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107,8</w:t>
            </w:r>
          </w:p>
        </w:tc>
        <w:tc>
          <w:tcPr>
            <w:tcW w:w="984"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000"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948"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c>
          <w:tcPr>
            <w:tcW w:w="936"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100,0</w:t>
            </w:r>
          </w:p>
        </w:tc>
      </w:tr>
      <w:tr w:rsidR="00D54122" w:rsidRPr="00B24215" w:rsidTr="004E087A">
        <w:trPr>
          <w:trHeight w:val="72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7B6" w:rsidRDefault="00D54122" w:rsidP="004E087A">
            <w:pPr>
              <w:jc w:val="both"/>
              <w:rPr>
                <w:sz w:val="18"/>
                <w:szCs w:val="18"/>
              </w:rPr>
            </w:pPr>
            <w:r w:rsidRPr="00B24215">
              <w:rPr>
                <w:sz w:val="18"/>
                <w:szCs w:val="18"/>
              </w:rPr>
              <w:t xml:space="preserve">Отношение среднемесячной заработной платы педагогических работников муниципальных учреждений дополнительного образования детей к среднемесячной заработной плате учителей </w:t>
            </w:r>
          </w:p>
          <w:p w:rsidR="00D54122" w:rsidRPr="00B24215" w:rsidRDefault="00D54122" w:rsidP="004E087A">
            <w:pPr>
              <w:jc w:val="both"/>
              <w:rPr>
                <w:sz w:val="18"/>
                <w:szCs w:val="18"/>
              </w:rPr>
            </w:pPr>
            <w:r w:rsidRPr="00B24215">
              <w:rPr>
                <w:sz w:val="18"/>
                <w:szCs w:val="18"/>
              </w:rPr>
              <w:t>в автономном округе</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105,6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07B6" w:rsidRDefault="00D54122" w:rsidP="004E087A">
            <w:pPr>
              <w:jc w:val="both"/>
              <w:rPr>
                <w:sz w:val="18"/>
                <w:szCs w:val="18"/>
              </w:rPr>
            </w:pPr>
            <w:r w:rsidRPr="00B24215">
              <w:rPr>
                <w:sz w:val="18"/>
                <w:szCs w:val="18"/>
              </w:rPr>
              <w:t xml:space="preserve">Отношение среднемесячной заработной платы работников муниципальных учреждений культуры к среднемесячной заработной плате </w:t>
            </w:r>
          </w:p>
          <w:p w:rsidR="00D54122" w:rsidRPr="00B24215" w:rsidRDefault="00D54122" w:rsidP="004E087A">
            <w:pPr>
              <w:jc w:val="both"/>
              <w:rPr>
                <w:sz w:val="18"/>
                <w:szCs w:val="18"/>
              </w:rPr>
            </w:pPr>
            <w:r w:rsidRPr="00B24215">
              <w:rPr>
                <w:sz w:val="18"/>
                <w:szCs w:val="18"/>
              </w:rPr>
              <w:t>в автономном округе</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97,6</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4E087A">
            <w:pPr>
              <w:jc w:val="both"/>
              <w:rPr>
                <w:sz w:val="18"/>
                <w:szCs w:val="18"/>
              </w:rPr>
            </w:pPr>
            <w:r w:rsidRPr="00B24215">
              <w:rPr>
                <w:sz w:val="18"/>
                <w:szCs w:val="18"/>
              </w:rPr>
              <w:t xml:space="preserve">Доля детей, привлекаемых к участию </w:t>
            </w:r>
          </w:p>
          <w:p w:rsidR="00D54122" w:rsidRPr="00B24215" w:rsidRDefault="00D54122" w:rsidP="004E087A">
            <w:pPr>
              <w:jc w:val="both"/>
              <w:rPr>
                <w:sz w:val="18"/>
                <w:szCs w:val="18"/>
              </w:rPr>
            </w:pPr>
            <w:r w:rsidRPr="00B24215">
              <w:rPr>
                <w:sz w:val="18"/>
                <w:szCs w:val="18"/>
              </w:rPr>
              <w:t>в творческих мероприятиях, от общего количества детей</w:t>
            </w:r>
            <w:r w:rsidR="00CD623C">
              <w:rPr>
                <w:sz w:val="18"/>
                <w:szCs w:val="18"/>
              </w:rPr>
              <w:t>,</w:t>
            </w:r>
            <w:r w:rsidRPr="00B24215">
              <w:rPr>
                <w:sz w:val="18"/>
                <w:szCs w:val="18"/>
              </w:rPr>
              <w:t xml:space="preserve"> </w:t>
            </w:r>
            <w:r w:rsidR="001007B6">
              <w:rPr>
                <w:sz w:val="18"/>
                <w:szCs w:val="18"/>
              </w:rPr>
              <w:t xml:space="preserve">проживающих </w:t>
            </w:r>
            <w:r w:rsidRPr="00B24215">
              <w:rPr>
                <w:sz w:val="18"/>
                <w:szCs w:val="18"/>
              </w:rPr>
              <w:t>в Сургуте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12,3</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7,8</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7,8</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7,9</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12,8</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4E087A">
            <w:pPr>
              <w:jc w:val="both"/>
              <w:rPr>
                <w:sz w:val="18"/>
                <w:szCs w:val="18"/>
              </w:rPr>
            </w:pPr>
            <w:r w:rsidRPr="00B24215">
              <w:rPr>
                <w:sz w:val="18"/>
                <w:szCs w:val="18"/>
              </w:rPr>
              <w:t xml:space="preserve">Удельный вес населения, систематически занимающегося физической культурой и спортом (в численности постоянного населения города </w:t>
            </w:r>
          </w:p>
          <w:p w:rsidR="00D54122" w:rsidRPr="00B24215" w:rsidRDefault="00D54122" w:rsidP="004E087A">
            <w:pPr>
              <w:jc w:val="both"/>
              <w:rPr>
                <w:sz w:val="18"/>
                <w:szCs w:val="18"/>
              </w:rPr>
            </w:pPr>
            <w:r w:rsidRPr="00B24215">
              <w:rPr>
                <w:sz w:val="18"/>
                <w:szCs w:val="18"/>
              </w:rPr>
              <w:t xml:space="preserve">в возрасте 3 </w:t>
            </w:r>
            <w:r w:rsidR="001007B6">
              <w:rPr>
                <w:sz w:val="18"/>
                <w:szCs w:val="18"/>
              </w:rPr>
              <w:t>–</w:t>
            </w:r>
            <w:r w:rsidRPr="00B24215">
              <w:rPr>
                <w:sz w:val="18"/>
                <w:szCs w:val="18"/>
              </w:rPr>
              <w:t xml:space="preserve"> 79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30,2</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30,3</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29,8</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29,6</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29,8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29,4</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29,7</w:t>
            </w:r>
          </w:p>
        </w:tc>
      </w:tr>
      <w:tr w:rsidR="00D54122" w:rsidRPr="00B24215" w:rsidTr="004E087A">
        <w:trPr>
          <w:trHeight w:val="96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CD623C">
            <w:pPr>
              <w:jc w:val="both"/>
              <w:rPr>
                <w:sz w:val="18"/>
                <w:szCs w:val="18"/>
              </w:rPr>
            </w:pPr>
            <w:r w:rsidRPr="00B24215">
              <w:rPr>
                <w:sz w:val="18"/>
                <w:szCs w:val="18"/>
              </w:rPr>
              <w:t xml:space="preserve">Отношение численности детей в возрасте от 3 </w:t>
            </w:r>
          </w:p>
          <w:p w:rsidR="001007B6" w:rsidRDefault="00D54122" w:rsidP="00CD623C">
            <w:pPr>
              <w:jc w:val="both"/>
              <w:rPr>
                <w:sz w:val="18"/>
                <w:szCs w:val="18"/>
              </w:rPr>
            </w:pPr>
            <w:r w:rsidRPr="00B24215">
              <w:rPr>
                <w:sz w:val="18"/>
                <w:szCs w:val="18"/>
              </w:rPr>
              <w:t>до 7 лет, которым предоставлена возможность получать услуги дошколь</w:t>
            </w:r>
            <w:r w:rsidR="00CD623C">
              <w:rPr>
                <w:sz w:val="18"/>
                <w:szCs w:val="18"/>
              </w:rPr>
              <w:t xml:space="preserve">ного образования, </w:t>
            </w:r>
          </w:p>
          <w:p w:rsidR="001007B6" w:rsidRDefault="00CD623C" w:rsidP="00CD623C">
            <w:pPr>
              <w:jc w:val="both"/>
              <w:rPr>
                <w:sz w:val="18"/>
                <w:szCs w:val="18"/>
              </w:rPr>
            </w:pPr>
            <w:r>
              <w:rPr>
                <w:sz w:val="18"/>
                <w:szCs w:val="18"/>
              </w:rPr>
              <w:t>к численности</w:t>
            </w:r>
            <w:r w:rsidR="00D54122" w:rsidRPr="00B24215">
              <w:rPr>
                <w:sz w:val="18"/>
                <w:szCs w:val="18"/>
              </w:rPr>
              <w:t xml:space="preserve"> детей в возрасте от 3 до 7 лет, скорректированной на численность детей </w:t>
            </w:r>
          </w:p>
          <w:p w:rsidR="00D54122" w:rsidRPr="00B24215" w:rsidRDefault="00D54122" w:rsidP="00CD623C">
            <w:pPr>
              <w:jc w:val="both"/>
              <w:rPr>
                <w:sz w:val="18"/>
                <w:szCs w:val="18"/>
              </w:rPr>
            </w:pPr>
            <w:r w:rsidRPr="00B24215">
              <w:rPr>
                <w:sz w:val="18"/>
                <w:szCs w:val="18"/>
              </w:rPr>
              <w:t>в возрасте от 5 до 7 лет, обучающихся в школе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99,7</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98,5</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r>
      <w:tr w:rsidR="00D54122" w:rsidRPr="00B24215" w:rsidTr="004E087A">
        <w:trPr>
          <w:trHeight w:val="96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1007B6" w:rsidRDefault="00D54122" w:rsidP="00CD623C">
            <w:pPr>
              <w:jc w:val="both"/>
              <w:rPr>
                <w:sz w:val="18"/>
                <w:szCs w:val="18"/>
              </w:rPr>
            </w:pPr>
            <w:r w:rsidRPr="00B24215">
              <w:rPr>
                <w:sz w:val="18"/>
                <w:szCs w:val="18"/>
              </w:rPr>
              <w:lastRenderedPageBreak/>
              <w:t>Доля детей в возрасте от 5 до 18 лет, охваченных образовательными программами дополни</w:t>
            </w:r>
            <w:r w:rsidR="001007B6">
              <w:rPr>
                <w:sz w:val="18"/>
                <w:szCs w:val="18"/>
              </w:rPr>
              <w:t>-</w:t>
            </w:r>
            <w:r w:rsidRPr="00B24215">
              <w:rPr>
                <w:sz w:val="18"/>
                <w:szCs w:val="18"/>
              </w:rPr>
              <w:t xml:space="preserve">тельного образования детей в учреждениях дополнительного образования детей </w:t>
            </w:r>
            <w:r w:rsidR="001007B6">
              <w:rPr>
                <w:sz w:val="18"/>
                <w:szCs w:val="18"/>
              </w:rPr>
              <w:t xml:space="preserve">                           </w:t>
            </w:r>
            <w:r w:rsidRPr="00B24215">
              <w:rPr>
                <w:sz w:val="18"/>
                <w:szCs w:val="18"/>
              </w:rPr>
              <w:t>и программами спортивной подготовки за сч</w:t>
            </w:r>
            <w:r w:rsidR="00CD623C">
              <w:rPr>
                <w:sz w:val="18"/>
                <w:szCs w:val="18"/>
              </w:rPr>
              <w:t>е</w:t>
            </w:r>
            <w:r w:rsidRPr="00B24215">
              <w:rPr>
                <w:sz w:val="18"/>
                <w:szCs w:val="18"/>
              </w:rPr>
              <w:t xml:space="preserve">т бюджетных средств, в общей численности детей </w:t>
            </w:r>
          </w:p>
          <w:p w:rsidR="00D54122" w:rsidRPr="00B24215" w:rsidRDefault="00D54122" w:rsidP="00CD623C">
            <w:pPr>
              <w:jc w:val="both"/>
              <w:rPr>
                <w:sz w:val="18"/>
                <w:szCs w:val="18"/>
              </w:rPr>
            </w:pPr>
            <w:r w:rsidRPr="00B24215">
              <w:rPr>
                <w:sz w:val="18"/>
                <w:szCs w:val="18"/>
              </w:rPr>
              <w:t>в возрасте от 5 до 18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33,9</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31,8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30,0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28,7</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28,6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27,5</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28,6</w:t>
            </w:r>
          </w:p>
        </w:tc>
      </w:tr>
      <w:tr w:rsidR="00D54122" w:rsidRPr="00B24215" w:rsidTr="004E087A">
        <w:trPr>
          <w:trHeight w:val="1144"/>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jc w:val="both"/>
              <w:rPr>
                <w:sz w:val="18"/>
                <w:szCs w:val="18"/>
              </w:rPr>
            </w:pPr>
            <w:r w:rsidRPr="00B24215">
              <w:rPr>
                <w:sz w:val="18"/>
                <w:szCs w:val="18"/>
              </w:rPr>
              <w:t>Доля детей в возрасте от 5 до 18 лет, охваченных образовательными программами дополни</w:t>
            </w:r>
            <w:r w:rsidR="00CD623C">
              <w:rPr>
                <w:sz w:val="18"/>
                <w:szCs w:val="18"/>
              </w:rPr>
              <w:t>-</w:t>
            </w:r>
            <w:r w:rsidRPr="00B24215">
              <w:rPr>
                <w:sz w:val="18"/>
                <w:szCs w:val="18"/>
              </w:rPr>
              <w:t xml:space="preserve">тельного образования детей в отрасли </w:t>
            </w:r>
            <w:r w:rsidR="00CD623C">
              <w:rPr>
                <w:sz w:val="18"/>
                <w:szCs w:val="18"/>
              </w:rPr>
              <w:t>«</w:t>
            </w:r>
            <w:r w:rsidRPr="00B24215">
              <w:rPr>
                <w:sz w:val="18"/>
                <w:szCs w:val="18"/>
              </w:rPr>
              <w:t>культура</w:t>
            </w:r>
            <w:r w:rsidR="00CD623C">
              <w:rPr>
                <w:sz w:val="18"/>
                <w:szCs w:val="18"/>
              </w:rPr>
              <w:t>»</w:t>
            </w:r>
            <w:r w:rsidRPr="00B24215">
              <w:rPr>
                <w:sz w:val="18"/>
                <w:szCs w:val="18"/>
              </w:rPr>
              <w:t xml:space="preserve"> за сч</w:t>
            </w:r>
            <w:r w:rsidR="00CD623C">
              <w:rPr>
                <w:sz w:val="18"/>
                <w:szCs w:val="18"/>
              </w:rPr>
              <w:t>е</w:t>
            </w:r>
            <w:r w:rsidRPr="00B24215">
              <w:rPr>
                <w:sz w:val="18"/>
                <w:szCs w:val="18"/>
              </w:rPr>
              <w:t>т бюджетных средств, в общей численности детей в возрасте от 5 до 18 лет</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4,8</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4,5</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4,3</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4,3</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4,1</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5,3</w:t>
            </w:r>
          </w:p>
        </w:tc>
      </w:tr>
      <w:tr w:rsidR="00D54122" w:rsidRPr="00B24215" w:rsidTr="004E087A">
        <w:trPr>
          <w:trHeight w:val="174"/>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jc w:val="both"/>
              <w:rPr>
                <w:sz w:val="18"/>
                <w:szCs w:val="18"/>
              </w:rPr>
            </w:pPr>
            <w:r w:rsidRPr="00B24215">
              <w:rPr>
                <w:sz w:val="18"/>
                <w:szCs w:val="18"/>
              </w:rPr>
              <w:t xml:space="preserve">Доля детей в возрасте от 5 до 18 лет, получающих услуги по дополнительному образованию </w:t>
            </w:r>
            <w:r w:rsidR="001007B6">
              <w:rPr>
                <w:sz w:val="18"/>
                <w:szCs w:val="18"/>
              </w:rPr>
              <w:t xml:space="preserve">                   </w:t>
            </w:r>
            <w:r w:rsidRPr="00B24215">
              <w:rPr>
                <w:sz w:val="18"/>
                <w:szCs w:val="18"/>
              </w:rPr>
              <w:t xml:space="preserve">и спортивной подготовке в отрасли </w:t>
            </w:r>
            <w:r w:rsidR="00CD623C">
              <w:rPr>
                <w:sz w:val="18"/>
                <w:szCs w:val="18"/>
              </w:rPr>
              <w:t>«</w:t>
            </w:r>
            <w:r w:rsidRPr="00B24215">
              <w:rPr>
                <w:sz w:val="18"/>
                <w:szCs w:val="18"/>
              </w:rPr>
              <w:t>спорт</w:t>
            </w:r>
            <w:r w:rsidR="00CD623C">
              <w:rPr>
                <w:sz w:val="18"/>
                <w:szCs w:val="18"/>
              </w:rPr>
              <w:t>»</w:t>
            </w:r>
            <w:r w:rsidRPr="00B24215">
              <w:rPr>
                <w:sz w:val="18"/>
                <w:szCs w:val="18"/>
              </w:rPr>
              <w:t xml:space="preserve"> </w:t>
            </w:r>
            <w:r w:rsidR="001007B6">
              <w:rPr>
                <w:sz w:val="18"/>
                <w:szCs w:val="18"/>
              </w:rPr>
              <w:t xml:space="preserve">               </w:t>
            </w:r>
            <w:r w:rsidRPr="00B24215">
              <w:rPr>
                <w:sz w:val="18"/>
                <w:szCs w:val="18"/>
              </w:rPr>
              <w:t>в организациях различных организационно-правовых форм и форм собственности, в общей численности детей в возрасте от 5 до 18 лет</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18,8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17,7</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16,7</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16,9</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15,9</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16,1</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15,3</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15,4</w:t>
            </w:r>
          </w:p>
        </w:tc>
      </w:tr>
      <w:tr w:rsidR="00D54122" w:rsidRPr="00B24215" w:rsidTr="004E087A">
        <w:trPr>
          <w:trHeight w:val="72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 xml:space="preserve">Доля детей в возрасте от 5 до 18 лет, охваченных платными образовательными программами дополнительного образования детей в отрасли «культура», в общей численности детей </w:t>
            </w:r>
            <w:r w:rsidR="001007B6">
              <w:rPr>
                <w:sz w:val="18"/>
                <w:szCs w:val="18"/>
              </w:rPr>
              <w:t xml:space="preserve">                      </w:t>
            </w:r>
            <w:r w:rsidRPr="00B24215">
              <w:rPr>
                <w:sz w:val="18"/>
                <w:szCs w:val="18"/>
              </w:rPr>
              <w:t xml:space="preserve">в возрасте от 5 до 18 лет </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w:t>
            </w:r>
          </w:p>
        </w:tc>
      </w:tr>
      <w:tr w:rsidR="00D54122" w:rsidRPr="00B24215" w:rsidTr="004E087A">
        <w:trPr>
          <w:trHeight w:val="72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Доля заемных средств в общем объеме капитальных вложений в системы тепло, водоснабжения, водоотведения и очистки сточных вод (по муниципальным унитарным предприятиям коммунального комплекса)</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 xml:space="preserve">Доля объема ввода жилья в эксплуатацию </w:t>
            </w:r>
            <w:r w:rsidR="001007B6">
              <w:rPr>
                <w:sz w:val="18"/>
                <w:szCs w:val="18"/>
              </w:rPr>
              <w:t xml:space="preserve">                </w:t>
            </w:r>
            <w:r w:rsidRPr="00B24215">
              <w:rPr>
                <w:sz w:val="18"/>
                <w:szCs w:val="18"/>
              </w:rPr>
              <w:t>по стандартам экономического класса в общем объеме введенного в эксплуатацию жилья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65,0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60,0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65,0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60,0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65,0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60,0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65,0</w:t>
            </w:r>
          </w:p>
        </w:tc>
      </w:tr>
      <w:tr w:rsidR="00D54122" w:rsidRPr="00B24215" w:rsidTr="004E087A">
        <w:trPr>
          <w:trHeight w:val="278"/>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Количество семей, получивших меры государственной поддержки на улучшение жилищных условий (по категориям молодые семьи, молодые учителя)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lastRenderedPageBreak/>
              <w:t xml:space="preserve">Количество семей, состоящих на учете </w:t>
            </w:r>
            <w:r w:rsidR="001007B6">
              <w:rPr>
                <w:sz w:val="18"/>
                <w:szCs w:val="18"/>
              </w:rPr>
              <w:t xml:space="preserve">                       </w:t>
            </w:r>
            <w:r w:rsidRPr="00B24215">
              <w:rPr>
                <w:sz w:val="18"/>
                <w:szCs w:val="18"/>
              </w:rPr>
              <w:t>на получение жилого помещения на условиях социального найма (на конец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4191</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4038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3990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3990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3990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3990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3990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3990</w:t>
            </w:r>
          </w:p>
        </w:tc>
      </w:tr>
      <w:tr w:rsidR="00D54122" w:rsidRPr="00B24215" w:rsidTr="004E087A">
        <w:trPr>
          <w:trHeight w:val="120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Число обращений представителей бизнес-сообщества в орган государственной власти автономного округа (орган местного самоуправления) для получения одной государственной (муниципальной) услуги, связанной со сферой предпринимательской деятельности (в части деятельности департамента архитектуры и градостроительства Администрации города)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1091</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1100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1140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1100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1140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1100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1140</w:t>
            </w:r>
          </w:p>
        </w:tc>
      </w:tr>
      <w:tr w:rsidR="00D54122" w:rsidRPr="00B24215" w:rsidTr="004E087A">
        <w:trPr>
          <w:trHeight w:val="96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 xml:space="preserve">Среднее время ожидания в очереди при обращении заявителя в орган государственной власти (местного самоуправления) для получения государственных (муниципальных) услуг (в части деятельности департамента архитектуры </w:t>
            </w:r>
            <w:r w:rsidR="001007B6">
              <w:rPr>
                <w:sz w:val="18"/>
                <w:szCs w:val="18"/>
              </w:rPr>
              <w:t xml:space="preserve">                    </w:t>
            </w:r>
            <w:r w:rsidRPr="00B24215">
              <w:rPr>
                <w:sz w:val="18"/>
                <w:szCs w:val="18"/>
              </w:rPr>
              <w:t>и градостроительства Администрации города)</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минут</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1007B6">
            <w:pPr>
              <w:jc w:val="both"/>
              <w:rPr>
                <w:sz w:val="18"/>
                <w:szCs w:val="18"/>
              </w:rPr>
            </w:pPr>
            <w:r w:rsidRPr="00B24215">
              <w:rPr>
                <w:sz w:val="18"/>
                <w:szCs w:val="18"/>
              </w:rPr>
              <w:t>Уровень удовлетворенности граждан качеством предоставления государственных и муници</w:t>
            </w:r>
            <w:r w:rsidR="001007B6">
              <w:rPr>
                <w:sz w:val="18"/>
                <w:szCs w:val="18"/>
              </w:rPr>
              <w:t>-</w:t>
            </w:r>
            <w:r w:rsidRPr="00B24215">
              <w:rPr>
                <w:sz w:val="18"/>
                <w:szCs w:val="18"/>
              </w:rPr>
              <w:t>пальных услуг</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 xml:space="preserve">процентов </w:t>
            </w:r>
          </w:p>
          <w:p w:rsidR="00D54122" w:rsidRPr="00B24215" w:rsidRDefault="00D54122" w:rsidP="004E087A">
            <w:pPr>
              <w:jc w:val="center"/>
              <w:rPr>
                <w:sz w:val="18"/>
                <w:szCs w:val="18"/>
              </w:rPr>
            </w:pPr>
            <w:r w:rsidRPr="00B24215">
              <w:rPr>
                <w:sz w:val="18"/>
                <w:szCs w:val="18"/>
              </w:rPr>
              <w:t>от числа опрошенных</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99,8</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90,0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90,0</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90,0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90,0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90,0</w:t>
            </w:r>
          </w:p>
        </w:tc>
      </w:tr>
      <w:tr w:rsidR="00D54122" w:rsidRPr="00B24215" w:rsidTr="004E087A">
        <w:trPr>
          <w:trHeight w:val="96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jc w:val="both"/>
              <w:rPr>
                <w:sz w:val="18"/>
                <w:szCs w:val="18"/>
              </w:rPr>
            </w:pPr>
            <w:r w:rsidRPr="00B24215">
              <w:rPr>
                <w:sz w:val="18"/>
                <w:szCs w:val="18"/>
              </w:rPr>
              <w:t xml:space="preserve">Доля граждан, имеющих доступ к получению государственных и муниципальных услуг </w:t>
            </w:r>
            <w:r w:rsidR="001007B6">
              <w:rPr>
                <w:sz w:val="18"/>
                <w:szCs w:val="18"/>
              </w:rPr>
              <w:t xml:space="preserve">                 </w:t>
            </w:r>
            <w:r w:rsidRPr="00B24215">
              <w:rPr>
                <w:sz w:val="18"/>
                <w:szCs w:val="18"/>
              </w:rPr>
              <w:t xml:space="preserve">по принципу </w:t>
            </w:r>
            <w:r w:rsidR="00CD623C">
              <w:rPr>
                <w:sz w:val="18"/>
                <w:szCs w:val="18"/>
              </w:rPr>
              <w:t>«</w:t>
            </w:r>
            <w:r w:rsidRPr="00B24215">
              <w:rPr>
                <w:sz w:val="18"/>
                <w:szCs w:val="18"/>
              </w:rPr>
              <w:t>одного окна</w:t>
            </w:r>
            <w:r w:rsidR="00CD623C">
              <w:rPr>
                <w:sz w:val="18"/>
                <w:szCs w:val="18"/>
              </w:rPr>
              <w:t>»</w:t>
            </w:r>
            <w:r w:rsidRPr="00B24215">
              <w:rPr>
                <w:sz w:val="18"/>
                <w:szCs w:val="18"/>
              </w:rPr>
              <w:t xml:space="preserve"> по месту пребывания, в том числе в многофункциональных центрах предоставления государственных и муници</w:t>
            </w:r>
            <w:r w:rsidR="001007B6">
              <w:rPr>
                <w:sz w:val="18"/>
                <w:szCs w:val="18"/>
              </w:rPr>
              <w:t>-</w:t>
            </w:r>
            <w:r w:rsidRPr="00B24215">
              <w:rPr>
                <w:sz w:val="18"/>
                <w:szCs w:val="18"/>
              </w:rPr>
              <w:t>пальных услуг</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r>
      <w:tr w:rsidR="00D54122" w:rsidRPr="00B24215" w:rsidTr="004E087A">
        <w:trPr>
          <w:trHeight w:val="72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color w:val="000000"/>
                <w:sz w:val="18"/>
                <w:szCs w:val="18"/>
              </w:rPr>
            </w:pPr>
            <w:r w:rsidRPr="00B24215">
              <w:rPr>
                <w:color w:val="000000"/>
                <w:sz w:val="18"/>
                <w:szCs w:val="18"/>
              </w:rPr>
              <w:t xml:space="preserve">Доля детей в возрасте от 1 до 6 лет, состоящих </w:t>
            </w:r>
            <w:r w:rsidR="001007B6">
              <w:rPr>
                <w:color w:val="000000"/>
                <w:sz w:val="18"/>
                <w:szCs w:val="18"/>
              </w:rPr>
              <w:t xml:space="preserve">        </w:t>
            </w:r>
            <w:r w:rsidRPr="00B24215">
              <w:rPr>
                <w:color w:val="000000"/>
                <w:sz w:val="18"/>
                <w:szCs w:val="18"/>
              </w:rPr>
              <w:t>на учете для определения в муниципальные дошкольные образовательные учреждения, в общей численности детей в возрасте от 1 до 6 лет</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31,5</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24,3</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22,8</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22,9</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19,3</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19,6</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16,1</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16,6</w:t>
            </w:r>
          </w:p>
        </w:tc>
      </w:tr>
      <w:tr w:rsidR="00D54122" w:rsidRPr="00B24215" w:rsidTr="004E087A">
        <w:trPr>
          <w:trHeight w:val="96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Доля выпускников муниципальных о</w:t>
            </w:r>
            <w:r w:rsidR="00CD623C">
              <w:rPr>
                <w:sz w:val="18"/>
                <w:szCs w:val="18"/>
              </w:rPr>
              <w:t xml:space="preserve">бщеобразовательных учреждений, </w:t>
            </w:r>
            <w:r w:rsidRPr="00B24215">
              <w:rPr>
                <w:sz w:val="18"/>
                <w:szCs w:val="18"/>
              </w:rPr>
              <w:t xml:space="preserve">сдавших единый государственный экзамен по русскому языку и математике, в общей численности выпускников муниципальных </w:t>
            </w:r>
            <w:r w:rsidRPr="00B24215">
              <w:rPr>
                <w:sz w:val="18"/>
                <w:szCs w:val="18"/>
              </w:rPr>
              <w:lastRenderedPageBreak/>
              <w:t>общеобразовательных учреждений, сдававших единый государственный экзамен по данным предметам</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lastRenderedPageBreak/>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99,8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99,8</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99,8</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99,8</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100,0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Доля детей, оставшихся без попечения родителей, - всего, в том числе:</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r>
      <w:tr w:rsidR="00D54122" w:rsidRPr="00B24215" w:rsidTr="004E087A">
        <w:trPr>
          <w:trHeight w:val="24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доля детей, оставшихся без попечения родителей и находящихся в семьях</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1,500</w:t>
            </w:r>
          </w:p>
        </w:tc>
      </w:tr>
      <w:tr w:rsidR="00D54122" w:rsidRPr="00B24215" w:rsidTr="004E087A">
        <w:trPr>
          <w:trHeight w:val="316"/>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из них доля детей, оставшихся без попечения родителей и переданных неродственникам (под опеку (попечительство), охваченных другими формами семейного устройства (семейные детские дома, патронатные семьи)</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21,1</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22,4</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21,9</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22,4</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22,3</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22,8</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доля детей, оставшихся без попечения родителей и находящихся в государственных учреждениях всех типов</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0,001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0,003</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0,002</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0,003</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0,002</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0,003</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0,001</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0,002</w:t>
            </w:r>
          </w:p>
        </w:tc>
      </w:tr>
      <w:tr w:rsidR="00D54122" w:rsidRPr="00B24215" w:rsidTr="004E087A">
        <w:trPr>
          <w:trHeight w:val="144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1007B6">
            <w:pPr>
              <w:jc w:val="both"/>
              <w:rPr>
                <w:sz w:val="18"/>
                <w:szCs w:val="18"/>
              </w:rPr>
            </w:pPr>
            <w:r w:rsidRPr="00B24215">
              <w:rPr>
                <w:sz w:val="18"/>
                <w:szCs w:val="18"/>
              </w:rPr>
              <w:t>Доля детей, оставшихся без попечения родителей, и лиц из числа детей, оставшихся без попечения родителей, состоящих на уч</w:t>
            </w:r>
            <w:r w:rsidR="00CD623C">
              <w:rPr>
                <w:sz w:val="18"/>
                <w:szCs w:val="18"/>
              </w:rPr>
              <w:t>е</w:t>
            </w:r>
            <w:r w:rsidRPr="00B24215">
              <w:rPr>
                <w:sz w:val="18"/>
                <w:szCs w:val="18"/>
              </w:rPr>
              <w:t>те на получение жилого помещения, включая лиц в возрасте от 23 лет и старше, обеспеченных жилыми помещениями за отч</w:t>
            </w:r>
            <w:r w:rsidR="00CD623C">
              <w:rPr>
                <w:sz w:val="18"/>
                <w:szCs w:val="18"/>
              </w:rPr>
              <w:t>е</w:t>
            </w:r>
            <w:r w:rsidRPr="00B24215">
              <w:rPr>
                <w:sz w:val="18"/>
                <w:szCs w:val="18"/>
              </w:rPr>
              <w:t xml:space="preserve">тный год, в общей </w:t>
            </w:r>
            <w:r w:rsidR="00CD623C">
              <w:rPr>
                <w:sz w:val="18"/>
                <w:szCs w:val="18"/>
              </w:rPr>
              <w:t xml:space="preserve">численности детей, оставшихся </w:t>
            </w:r>
            <w:r w:rsidRPr="00B24215">
              <w:rPr>
                <w:sz w:val="18"/>
                <w:szCs w:val="18"/>
              </w:rPr>
              <w:t>без попечения родителей, и лиц из их числа, состоящих на уч</w:t>
            </w:r>
            <w:r w:rsidR="001007B6">
              <w:rPr>
                <w:sz w:val="18"/>
                <w:szCs w:val="18"/>
              </w:rPr>
              <w:t>е</w:t>
            </w:r>
            <w:r w:rsidRPr="00B24215">
              <w:rPr>
                <w:sz w:val="18"/>
                <w:szCs w:val="18"/>
              </w:rPr>
              <w:t>те на получение жилого помещения, включая лиц в возрасте от 23 лет и старше</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92,3</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47,9</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47,0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47,0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52,6</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52,6</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52,6</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52,6</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CD623C">
            <w:pPr>
              <w:jc w:val="both"/>
              <w:rPr>
                <w:sz w:val="18"/>
                <w:szCs w:val="18"/>
              </w:rPr>
            </w:pPr>
            <w:r w:rsidRPr="00B24215">
              <w:rPr>
                <w:sz w:val="18"/>
                <w:szCs w:val="18"/>
              </w:rPr>
              <w:t>Доля ветхого и аварийного</w:t>
            </w:r>
            <w:r w:rsidR="00CD623C">
              <w:rPr>
                <w:sz w:val="18"/>
                <w:szCs w:val="18"/>
              </w:rPr>
              <w:t xml:space="preserve"> жилищного фонда </w:t>
            </w:r>
            <w:r w:rsidR="001007B6">
              <w:rPr>
                <w:sz w:val="18"/>
                <w:szCs w:val="18"/>
              </w:rPr>
              <w:t xml:space="preserve">             </w:t>
            </w:r>
            <w:r w:rsidR="00CD623C">
              <w:rPr>
                <w:sz w:val="18"/>
                <w:szCs w:val="18"/>
              </w:rPr>
              <w:t>в общем объеме</w:t>
            </w:r>
            <w:r w:rsidRPr="00B24215">
              <w:rPr>
                <w:sz w:val="18"/>
                <w:szCs w:val="18"/>
              </w:rPr>
              <w:t xml:space="preserve"> жилищного фонда города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0,9</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0,8</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0,8</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Уровень износа коммунальной инфраструктуры (по муниципальным унитарным предприятиям коммунального комплекса)</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48,0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50,1</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51,0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51,0</w:t>
            </w:r>
          </w:p>
        </w:tc>
        <w:tc>
          <w:tcPr>
            <w:tcW w:w="9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51,0</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51,0</w:t>
            </w:r>
          </w:p>
        </w:tc>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51,0</w:t>
            </w:r>
          </w:p>
        </w:tc>
      </w:tr>
      <w:tr w:rsidR="00D54122" w:rsidRPr="00B24215" w:rsidTr="004E087A">
        <w:trPr>
          <w:trHeight w:val="480"/>
        </w:trPr>
        <w:tc>
          <w:tcPr>
            <w:tcW w:w="4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 xml:space="preserve">Уровень возмещения населением затрат </w:t>
            </w:r>
            <w:r w:rsidR="001007B6">
              <w:rPr>
                <w:sz w:val="18"/>
                <w:szCs w:val="18"/>
              </w:rPr>
              <w:t xml:space="preserve">                   </w:t>
            </w:r>
            <w:r w:rsidRPr="00B24215">
              <w:rPr>
                <w:sz w:val="18"/>
                <w:szCs w:val="18"/>
              </w:rPr>
              <w:t>за предоставление жилищно-коммунальных услуг по установленным для населения тарифам</w:t>
            </w:r>
          </w:p>
        </w:tc>
        <w:tc>
          <w:tcPr>
            <w:tcW w:w="1329" w:type="dxa"/>
            <w:tcBorders>
              <w:top w:val="single" w:sz="4" w:space="0" w:color="auto"/>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101,9</w:t>
            </w:r>
          </w:p>
        </w:tc>
        <w:tc>
          <w:tcPr>
            <w:tcW w:w="984"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97,0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97,0</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97,0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97,0</w:t>
            </w:r>
          </w:p>
        </w:tc>
        <w:tc>
          <w:tcPr>
            <w:tcW w:w="948"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97,0</w:t>
            </w:r>
          </w:p>
        </w:tc>
        <w:tc>
          <w:tcPr>
            <w:tcW w:w="1479"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97,0</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97,0</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lastRenderedPageBreak/>
              <w:t>Доля убыточных организаций жилищно-коммунального хозяйства (по муниципальным унитарным предприятиям коммунального комплекса)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50,0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0,0</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Доля обучающихся и студентов, систематически занимающихся физической культурой и спортом, в общей численности обучающихся и студентов</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12,1</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12,1</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12,1</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12,1</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12,1</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12,1</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12,1</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12,1</w:t>
            </w:r>
          </w:p>
        </w:tc>
      </w:tr>
      <w:tr w:rsidR="00D54122" w:rsidRPr="00B24215" w:rsidTr="004E087A">
        <w:trPr>
          <w:trHeight w:val="458"/>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 xml:space="preserve">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14,9</w:t>
            </w:r>
          </w:p>
        </w:tc>
      </w:tr>
      <w:tr w:rsidR="00D54122" w:rsidRPr="00B24215" w:rsidTr="004E087A">
        <w:trPr>
          <w:trHeight w:val="136"/>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Единовременная пропускная способность объектов с</w:t>
            </w:r>
            <w:r w:rsidR="00CD623C">
              <w:rPr>
                <w:sz w:val="18"/>
                <w:szCs w:val="18"/>
              </w:rPr>
              <w:t>порта (в процентах от норматива</w:t>
            </w:r>
            <w:r w:rsidRPr="00B24215">
              <w:rPr>
                <w:sz w:val="18"/>
                <w:szCs w:val="18"/>
              </w:rPr>
              <w:t xml:space="preserve"> - </w:t>
            </w:r>
            <w:r w:rsidR="00CD623C">
              <w:rPr>
                <w:sz w:val="18"/>
                <w:szCs w:val="18"/>
              </w:rPr>
              <w:t xml:space="preserve">  </w:t>
            </w:r>
            <w:r w:rsidRPr="00B24215">
              <w:rPr>
                <w:sz w:val="18"/>
                <w:szCs w:val="18"/>
              </w:rPr>
              <w:t>1900 ЕПС на 10 тыс.</w:t>
            </w:r>
            <w:r w:rsidR="00CD623C">
              <w:rPr>
                <w:sz w:val="18"/>
                <w:szCs w:val="18"/>
              </w:rPr>
              <w:t xml:space="preserve"> </w:t>
            </w:r>
            <w:r w:rsidRPr="00B24215">
              <w:rPr>
                <w:sz w:val="18"/>
                <w:szCs w:val="18"/>
              </w:rPr>
              <w:t>жителей)</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22,4</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22,0</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21,7</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21,8</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21,5</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21,5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21,2</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21,3</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Численность спортсменов, включенных в список кандидатов в спортивные сборные команды Российской Федерации  (на конец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человек</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43</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43</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43</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43</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43</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45</w:t>
            </w:r>
          </w:p>
        </w:tc>
      </w:tr>
      <w:tr w:rsidR="00D54122" w:rsidRPr="00B24215" w:rsidTr="004E087A">
        <w:trPr>
          <w:trHeight w:val="48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Количество спортивных сооружений на 100 тыс. человек населения  (на конец года)</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180,0</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177,1</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174,7</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175,3</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173,0</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172,9</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170,7</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171,0</w:t>
            </w:r>
          </w:p>
        </w:tc>
      </w:tr>
      <w:tr w:rsidR="00D54122" w:rsidRPr="00B24215" w:rsidTr="004E087A">
        <w:trPr>
          <w:trHeight w:val="72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единицы</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w:t>
            </w:r>
          </w:p>
        </w:tc>
      </w:tr>
      <w:tr w:rsidR="00D54122" w:rsidRPr="00B24215" w:rsidTr="004E087A">
        <w:trPr>
          <w:trHeight w:val="720"/>
        </w:trPr>
        <w:tc>
          <w:tcPr>
            <w:tcW w:w="4100" w:type="dxa"/>
            <w:tcBorders>
              <w:top w:val="nil"/>
              <w:left w:val="single" w:sz="4" w:space="0" w:color="auto"/>
              <w:bottom w:val="single" w:sz="4" w:space="0" w:color="auto"/>
              <w:right w:val="single" w:sz="4" w:space="0" w:color="auto"/>
            </w:tcBorders>
            <w:shd w:val="clear" w:color="auto" w:fill="auto"/>
            <w:vAlign w:val="center"/>
            <w:hideMark/>
          </w:tcPr>
          <w:p w:rsidR="00D54122" w:rsidRPr="00B24215" w:rsidRDefault="00D54122" w:rsidP="004E087A">
            <w:pPr>
              <w:jc w:val="both"/>
              <w:rPr>
                <w:sz w:val="18"/>
                <w:szCs w:val="18"/>
              </w:rPr>
            </w:pPr>
            <w:r w:rsidRPr="00B24215">
              <w:rPr>
                <w:sz w:val="18"/>
                <w:szCs w:val="18"/>
              </w:rPr>
              <w:t xml:space="preserve">Предельный срок прохождения всех процедур, необходимых для получения разрешения </w:t>
            </w:r>
            <w:r w:rsidR="001007B6">
              <w:rPr>
                <w:sz w:val="18"/>
                <w:szCs w:val="18"/>
              </w:rPr>
              <w:t xml:space="preserve">                 </w:t>
            </w:r>
            <w:r w:rsidRPr="00B24215">
              <w:rPr>
                <w:sz w:val="18"/>
                <w:szCs w:val="18"/>
              </w:rPr>
              <w:t>на строительство эталонного объекта капитального строительства непроизводственного назначения</w:t>
            </w:r>
          </w:p>
        </w:tc>
        <w:tc>
          <w:tcPr>
            <w:tcW w:w="1329" w:type="dxa"/>
            <w:tcBorders>
              <w:top w:val="nil"/>
              <w:left w:val="nil"/>
              <w:bottom w:val="single" w:sz="4" w:space="0" w:color="auto"/>
              <w:right w:val="single" w:sz="4" w:space="0" w:color="auto"/>
            </w:tcBorders>
            <w:shd w:val="clear" w:color="auto" w:fill="auto"/>
            <w:vAlign w:val="center"/>
            <w:hideMark/>
          </w:tcPr>
          <w:p w:rsidR="00D54122" w:rsidRPr="00B24215" w:rsidRDefault="00D54122" w:rsidP="004E087A">
            <w:pPr>
              <w:jc w:val="center"/>
              <w:rPr>
                <w:sz w:val="18"/>
                <w:szCs w:val="18"/>
              </w:rPr>
            </w:pPr>
            <w:r w:rsidRPr="00B24215">
              <w:rPr>
                <w:sz w:val="18"/>
                <w:szCs w:val="18"/>
              </w:rPr>
              <w:t>дни</w:t>
            </w:r>
          </w:p>
        </w:tc>
        <w:tc>
          <w:tcPr>
            <w:tcW w:w="99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77</w:t>
            </w:r>
          </w:p>
        </w:tc>
        <w:tc>
          <w:tcPr>
            <w:tcW w:w="984"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77</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77</w:t>
            </w:r>
          </w:p>
        </w:tc>
        <w:tc>
          <w:tcPr>
            <w:tcW w:w="1000"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77</w:t>
            </w:r>
          </w:p>
        </w:tc>
        <w:tc>
          <w:tcPr>
            <w:tcW w:w="948"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56</w:t>
            </w:r>
          </w:p>
        </w:tc>
        <w:tc>
          <w:tcPr>
            <w:tcW w:w="1479"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77</w:t>
            </w:r>
          </w:p>
        </w:tc>
        <w:tc>
          <w:tcPr>
            <w:tcW w:w="936" w:type="dxa"/>
            <w:tcBorders>
              <w:top w:val="nil"/>
              <w:left w:val="nil"/>
              <w:bottom w:val="single" w:sz="4" w:space="0" w:color="auto"/>
              <w:right w:val="single" w:sz="4" w:space="0" w:color="auto"/>
            </w:tcBorders>
            <w:shd w:val="clear" w:color="auto" w:fill="auto"/>
            <w:noWrap/>
            <w:vAlign w:val="center"/>
            <w:hideMark/>
          </w:tcPr>
          <w:p w:rsidR="00D54122" w:rsidRPr="00B24215" w:rsidRDefault="00D54122" w:rsidP="004E087A">
            <w:pPr>
              <w:jc w:val="center"/>
              <w:rPr>
                <w:sz w:val="18"/>
                <w:szCs w:val="18"/>
              </w:rPr>
            </w:pPr>
            <w:r w:rsidRPr="00B24215">
              <w:rPr>
                <w:sz w:val="18"/>
                <w:szCs w:val="18"/>
              </w:rPr>
              <w:t>56</w:t>
            </w:r>
          </w:p>
        </w:tc>
      </w:tr>
    </w:tbl>
    <w:p w:rsidR="00D54122" w:rsidRPr="00B24215" w:rsidRDefault="00D54122" w:rsidP="00D54122"/>
    <w:p w:rsidR="00D54122" w:rsidRPr="00B24215" w:rsidRDefault="001007B6" w:rsidP="00D54122">
      <w:r>
        <w:rPr>
          <w:sz w:val="18"/>
          <w:szCs w:val="18"/>
        </w:rPr>
        <w:t xml:space="preserve">Примечание: * – </w:t>
      </w:r>
      <w:r w:rsidRPr="00B24215">
        <w:rPr>
          <w:sz w:val="18"/>
          <w:szCs w:val="18"/>
        </w:rPr>
        <w:t>по</w:t>
      </w:r>
      <w:r>
        <w:rPr>
          <w:sz w:val="18"/>
          <w:szCs w:val="18"/>
        </w:rPr>
        <w:t xml:space="preserve"> </w:t>
      </w:r>
      <w:r w:rsidRPr="00B24215">
        <w:rPr>
          <w:sz w:val="18"/>
          <w:szCs w:val="18"/>
        </w:rPr>
        <w:t>крупным и средним</w:t>
      </w:r>
      <w:r>
        <w:rPr>
          <w:sz w:val="18"/>
          <w:szCs w:val="18"/>
        </w:rPr>
        <w:t xml:space="preserve"> </w:t>
      </w:r>
      <w:r w:rsidRPr="00B24215">
        <w:rPr>
          <w:sz w:val="18"/>
          <w:szCs w:val="18"/>
        </w:rPr>
        <w:t>организациям</w:t>
      </w:r>
      <w:r>
        <w:rPr>
          <w:sz w:val="18"/>
          <w:szCs w:val="18"/>
        </w:rPr>
        <w:t>.</w:t>
      </w:r>
    </w:p>
    <w:p w:rsidR="00D54122" w:rsidRPr="00B24215" w:rsidRDefault="00D54122" w:rsidP="00D54122"/>
    <w:p w:rsidR="00D54122" w:rsidRPr="00B24215" w:rsidRDefault="00D54122" w:rsidP="00D54122">
      <w:pPr>
        <w:sectPr w:rsidR="00D54122" w:rsidRPr="00B24215" w:rsidSect="0062240C">
          <w:headerReference w:type="default" r:id="rId8"/>
          <w:headerReference w:type="first" r:id="rId9"/>
          <w:pgSz w:w="16838" w:h="11906" w:orient="landscape" w:code="9"/>
          <w:pgMar w:top="1701" w:right="567" w:bottom="851" w:left="851" w:header="709" w:footer="709" w:gutter="0"/>
          <w:pgNumType w:start="2"/>
          <w:cols w:space="708"/>
          <w:titlePg/>
          <w:docGrid w:linePitch="360"/>
        </w:sectPr>
      </w:pPr>
    </w:p>
    <w:p w:rsidR="00D54122" w:rsidRPr="00B24215" w:rsidRDefault="00D54122" w:rsidP="00D54122">
      <w:pPr>
        <w:ind w:firstLine="709"/>
        <w:jc w:val="both"/>
        <w:rPr>
          <w:sz w:val="28"/>
          <w:szCs w:val="28"/>
        </w:rPr>
      </w:pPr>
      <w:r w:rsidRPr="00B24215">
        <w:rPr>
          <w:sz w:val="28"/>
          <w:szCs w:val="28"/>
        </w:rPr>
        <w:lastRenderedPageBreak/>
        <w:t xml:space="preserve">Прогноз социально-экономического развития муниципального образования городской округ город Сургут на среднесрочный период </w:t>
      </w:r>
      <w:r w:rsidR="00CD623C">
        <w:rPr>
          <w:sz w:val="28"/>
          <w:szCs w:val="28"/>
        </w:rPr>
        <w:t xml:space="preserve">             </w:t>
      </w:r>
      <w:r w:rsidRPr="00B24215">
        <w:rPr>
          <w:sz w:val="28"/>
          <w:szCs w:val="28"/>
        </w:rPr>
        <w:t xml:space="preserve">(далее – прогноз) сформирован в соответствии с порядком разработки прогноза на среднесрочный период, сценарными условиями, основными параметрами прогноза социально-экономического развития Российской Федерации, разработанными Министерством экономического развития Российской Федерации. </w:t>
      </w:r>
    </w:p>
    <w:p w:rsidR="00D54122" w:rsidRPr="00B24215" w:rsidRDefault="00D54122" w:rsidP="00D54122">
      <w:pPr>
        <w:ind w:firstLine="709"/>
        <w:jc w:val="both"/>
        <w:rPr>
          <w:sz w:val="28"/>
          <w:szCs w:val="28"/>
        </w:rPr>
      </w:pPr>
      <w:r w:rsidRPr="00B24215">
        <w:rPr>
          <w:sz w:val="28"/>
          <w:szCs w:val="28"/>
        </w:rPr>
        <w:t>За исходные данные приняты итоги социально-экономического развития муниципального образования за 2017 год и оценка 2018 года, материалы, представленные организациями города, исполнительными органами государственной власти, структурными подразделениями Администрации города.</w:t>
      </w:r>
    </w:p>
    <w:p w:rsidR="00D54122" w:rsidRPr="00B24215" w:rsidRDefault="00D54122" w:rsidP="00D54122">
      <w:pPr>
        <w:ind w:firstLine="709"/>
        <w:jc w:val="both"/>
        <w:rPr>
          <w:sz w:val="28"/>
          <w:szCs w:val="28"/>
        </w:rPr>
      </w:pPr>
      <w:r w:rsidRPr="00B24215">
        <w:rPr>
          <w:sz w:val="28"/>
          <w:szCs w:val="28"/>
        </w:rPr>
        <w:t>Разработка параметров прогноза осуществлялась в двух вариантах: консервативном и базовом. Варианты прогноза отличаются оценками основных макроэкономических факторов и тенденций.</w:t>
      </w:r>
    </w:p>
    <w:p w:rsidR="00D54122" w:rsidRPr="00B24215" w:rsidRDefault="00D54122" w:rsidP="00D54122">
      <w:pPr>
        <w:widowControl w:val="0"/>
        <w:adjustRightInd w:val="0"/>
        <w:ind w:firstLine="709"/>
        <w:jc w:val="both"/>
        <w:rPr>
          <w:sz w:val="28"/>
          <w:szCs w:val="28"/>
        </w:rPr>
      </w:pPr>
      <w:r w:rsidRPr="00B24215">
        <w:rPr>
          <w:sz w:val="28"/>
          <w:szCs w:val="28"/>
        </w:rPr>
        <w:t>Консервативный вариант разрабатывается на основе консервативных оценок темпов экономического роста с учетом активного влияния негативных демографических и внешнеэкономических факторов.</w:t>
      </w:r>
    </w:p>
    <w:p w:rsidR="00D54122" w:rsidRPr="00B24215" w:rsidRDefault="00D54122" w:rsidP="00D54122">
      <w:pPr>
        <w:widowControl w:val="0"/>
        <w:adjustRightInd w:val="0"/>
        <w:ind w:firstLine="709"/>
        <w:jc w:val="both"/>
        <w:rPr>
          <w:sz w:val="28"/>
          <w:szCs w:val="28"/>
        </w:rPr>
      </w:pPr>
      <w:r w:rsidRPr="00B24215">
        <w:rPr>
          <w:sz w:val="28"/>
          <w:szCs w:val="28"/>
        </w:rPr>
        <w:t>Базовый вариант характеризует основные тенденции и параметры развития экономики города в условиях прогнозируемого изменения внешних и внутренних факторов при сохранении основных тенденций изменения эффективности использования ресурсов.</w:t>
      </w:r>
    </w:p>
    <w:p w:rsidR="00D54122" w:rsidRPr="00B24215" w:rsidRDefault="00D54122" w:rsidP="00D54122">
      <w:pPr>
        <w:widowControl w:val="0"/>
        <w:ind w:firstLine="709"/>
        <w:jc w:val="both"/>
        <w:rPr>
          <w:sz w:val="28"/>
          <w:szCs w:val="28"/>
        </w:rPr>
      </w:pPr>
      <w:r w:rsidRPr="00B24215">
        <w:rPr>
          <w:sz w:val="28"/>
          <w:szCs w:val="28"/>
        </w:rPr>
        <w:t>Для формирования бюджета предлагается за основу взять базовый вариант.</w:t>
      </w:r>
    </w:p>
    <w:p w:rsidR="00D54122" w:rsidRPr="00B24215" w:rsidRDefault="00D54122" w:rsidP="00D54122">
      <w:pPr>
        <w:widowControl w:val="0"/>
        <w:ind w:firstLine="709"/>
        <w:jc w:val="both"/>
        <w:rPr>
          <w:sz w:val="28"/>
          <w:szCs w:val="28"/>
        </w:rPr>
      </w:pPr>
    </w:p>
    <w:p w:rsidR="00D54122" w:rsidRPr="00B24215" w:rsidRDefault="00D54122" w:rsidP="007E642E">
      <w:pPr>
        <w:widowControl w:val="0"/>
        <w:ind w:firstLine="709"/>
        <w:jc w:val="both"/>
        <w:rPr>
          <w:sz w:val="28"/>
          <w:szCs w:val="28"/>
        </w:rPr>
      </w:pPr>
      <w:r w:rsidRPr="00B24215">
        <w:rPr>
          <w:sz w:val="28"/>
          <w:szCs w:val="28"/>
        </w:rPr>
        <w:t>Основные тенденции социально-экономического развития города Сургута в 2018 году</w:t>
      </w:r>
    </w:p>
    <w:p w:rsidR="00D54122" w:rsidRPr="00B24215" w:rsidRDefault="00D54122" w:rsidP="00D54122">
      <w:pPr>
        <w:widowControl w:val="0"/>
        <w:ind w:firstLine="709"/>
        <w:jc w:val="both"/>
        <w:rPr>
          <w:sz w:val="28"/>
          <w:szCs w:val="28"/>
        </w:rPr>
      </w:pPr>
      <w:r w:rsidRPr="00B24215">
        <w:rPr>
          <w:sz w:val="28"/>
          <w:szCs w:val="28"/>
        </w:rPr>
        <w:t>Социально-экономическое развитие города Сургута в 2018 году, несмотря на влияние общероссийской макроэкономической ситуации, характеризуется как стабильное.</w:t>
      </w:r>
    </w:p>
    <w:p w:rsidR="00D54122" w:rsidRPr="00B24215" w:rsidRDefault="00D54122" w:rsidP="00D54122">
      <w:pPr>
        <w:widowControl w:val="0"/>
        <w:ind w:firstLine="709"/>
        <w:jc w:val="both"/>
        <w:rPr>
          <w:sz w:val="28"/>
          <w:szCs w:val="28"/>
        </w:rPr>
      </w:pPr>
      <w:r w:rsidRPr="00B24215">
        <w:rPr>
          <w:sz w:val="28"/>
          <w:szCs w:val="28"/>
        </w:rPr>
        <w:t>Одним из факторов такой стабильности остается развитие промышленного производства, занимающего около 68% в совокупном объеме валового продукта города.</w:t>
      </w:r>
    </w:p>
    <w:p w:rsidR="00D54122" w:rsidRPr="00B24215" w:rsidRDefault="00D54122" w:rsidP="00D54122">
      <w:pPr>
        <w:widowControl w:val="0"/>
        <w:ind w:firstLine="709"/>
        <w:jc w:val="both"/>
        <w:rPr>
          <w:sz w:val="28"/>
          <w:szCs w:val="28"/>
        </w:rPr>
      </w:pPr>
      <w:r w:rsidRPr="00B24215">
        <w:rPr>
          <w:sz w:val="28"/>
          <w:szCs w:val="28"/>
        </w:rPr>
        <w:t>В текущем году такой важный макроэкономический показатель, как объ</w:t>
      </w:r>
      <w:r w:rsidR="007E642E">
        <w:rPr>
          <w:sz w:val="28"/>
          <w:szCs w:val="28"/>
        </w:rPr>
        <w:t>е</w:t>
      </w:r>
      <w:r w:rsidRPr="00B24215">
        <w:rPr>
          <w:sz w:val="28"/>
          <w:szCs w:val="28"/>
        </w:rPr>
        <w:t xml:space="preserve">м инвестиций в основной капитал, войдет в область положительных значений, незначительно превысив уровень 2017 года. </w:t>
      </w:r>
    </w:p>
    <w:p w:rsidR="00D54122" w:rsidRPr="00B24215" w:rsidRDefault="00D54122" w:rsidP="00D54122">
      <w:pPr>
        <w:widowControl w:val="0"/>
        <w:ind w:firstLine="709"/>
        <w:jc w:val="both"/>
        <w:rPr>
          <w:sz w:val="28"/>
          <w:szCs w:val="28"/>
        </w:rPr>
      </w:pPr>
      <w:r w:rsidRPr="00B24215">
        <w:rPr>
          <w:sz w:val="28"/>
          <w:szCs w:val="28"/>
        </w:rPr>
        <w:t>Существенно возросли объемы работ и услуг, выполненных по виду экономической деятельности «строительство».</w:t>
      </w:r>
    </w:p>
    <w:p w:rsidR="00D54122" w:rsidRPr="00B24215" w:rsidRDefault="00D54122" w:rsidP="00D54122">
      <w:pPr>
        <w:widowControl w:val="0"/>
        <w:ind w:firstLine="709"/>
        <w:jc w:val="both"/>
        <w:rPr>
          <w:sz w:val="28"/>
          <w:szCs w:val="28"/>
        </w:rPr>
      </w:pPr>
      <w:r w:rsidRPr="00B24215">
        <w:rPr>
          <w:bCs/>
          <w:sz w:val="28"/>
          <w:szCs w:val="28"/>
        </w:rPr>
        <w:t xml:space="preserve">В муниципальном образовании сохраняется тенденция положительного прироста постоянной численности населения, </w:t>
      </w:r>
      <w:r w:rsidRPr="00B24215">
        <w:rPr>
          <w:sz w:val="28"/>
          <w:szCs w:val="28"/>
        </w:rPr>
        <w:t>при этом продолжается процесс изменения возрастной структуры населения, характеризующийся снижением доли населения в трудоспособном возрасте, что, в свою очередь, определяет и снижение доли трудовых ресурсов в общей численности населения.</w:t>
      </w:r>
    </w:p>
    <w:p w:rsidR="00D54122" w:rsidRPr="00B24215" w:rsidRDefault="00D54122" w:rsidP="00D54122">
      <w:pPr>
        <w:widowControl w:val="0"/>
        <w:ind w:firstLine="709"/>
        <w:jc w:val="both"/>
        <w:rPr>
          <w:sz w:val="28"/>
          <w:szCs w:val="28"/>
        </w:rPr>
      </w:pPr>
      <w:r w:rsidRPr="00B24215">
        <w:rPr>
          <w:sz w:val="28"/>
          <w:szCs w:val="28"/>
        </w:rPr>
        <w:t xml:space="preserve">В текущем году наметилась тенденция выхода темпов роста покупательной способности денежных доходов населения в область </w:t>
      </w:r>
      <w:r w:rsidRPr="00B24215">
        <w:rPr>
          <w:sz w:val="28"/>
          <w:szCs w:val="28"/>
        </w:rPr>
        <w:lastRenderedPageBreak/>
        <w:t xml:space="preserve">положительных значений, что обусловлено опережением темпов роста доходов населения по сравнению с темпами роста потребительских цен, </w:t>
      </w:r>
      <w:r w:rsidR="00CD623C">
        <w:rPr>
          <w:sz w:val="28"/>
          <w:szCs w:val="28"/>
        </w:rPr>
        <w:t xml:space="preserve">             </w:t>
      </w:r>
      <w:r w:rsidRPr="00B24215">
        <w:rPr>
          <w:sz w:val="28"/>
          <w:szCs w:val="28"/>
        </w:rPr>
        <w:t xml:space="preserve">что в свою очередь обеспечивает положительную динамику рынка товаров </w:t>
      </w:r>
      <w:r w:rsidR="00CD623C">
        <w:rPr>
          <w:sz w:val="28"/>
          <w:szCs w:val="28"/>
        </w:rPr>
        <w:t xml:space="preserve">             </w:t>
      </w:r>
      <w:r w:rsidRPr="00B24215">
        <w:rPr>
          <w:sz w:val="28"/>
          <w:szCs w:val="28"/>
        </w:rPr>
        <w:t>и услуг.</w:t>
      </w:r>
    </w:p>
    <w:p w:rsidR="00D54122" w:rsidRPr="00B24215" w:rsidRDefault="00D54122" w:rsidP="00D54122">
      <w:pPr>
        <w:widowControl w:val="0"/>
        <w:ind w:firstLine="709"/>
        <w:jc w:val="both"/>
        <w:rPr>
          <w:sz w:val="28"/>
          <w:szCs w:val="28"/>
        </w:rPr>
      </w:pPr>
      <w:r w:rsidRPr="00B24215">
        <w:rPr>
          <w:sz w:val="28"/>
          <w:szCs w:val="28"/>
        </w:rPr>
        <w:t>С учетом сложившихся тенденций социально-экономическая ситуация в городе в текущем году характеризуется следующими показателями (темп роста к уровню 2017 года):</w:t>
      </w:r>
    </w:p>
    <w:p w:rsidR="00D54122" w:rsidRPr="00B24215" w:rsidRDefault="00D54122" w:rsidP="00D54122">
      <w:pPr>
        <w:widowControl w:val="0"/>
        <w:ind w:firstLine="709"/>
        <w:jc w:val="both"/>
        <w:rPr>
          <w:sz w:val="28"/>
          <w:szCs w:val="28"/>
        </w:rPr>
      </w:pPr>
      <w:r w:rsidRPr="00B24215">
        <w:rPr>
          <w:sz w:val="28"/>
          <w:szCs w:val="28"/>
        </w:rPr>
        <w:t xml:space="preserve">- объем промышленного производства в сопоставимых ценах </w:t>
      </w:r>
      <w:r w:rsidR="00CD623C">
        <w:rPr>
          <w:sz w:val="28"/>
          <w:szCs w:val="28"/>
        </w:rPr>
        <w:t>–</w:t>
      </w:r>
      <w:r w:rsidRPr="00B24215">
        <w:rPr>
          <w:sz w:val="28"/>
          <w:szCs w:val="28"/>
        </w:rPr>
        <w:t xml:space="preserve"> 99,9%;</w:t>
      </w:r>
    </w:p>
    <w:p w:rsidR="00D54122" w:rsidRPr="00B24215" w:rsidRDefault="00D54122" w:rsidP="00D54122">
      <w:pPr>
        <w:widowControl w:val="0"/>
        <w:ind w:firstLine="709"/>
        <w:jc w:val="both"/>
        <w:rPr>
          <w:sz w:val="28"/>
          <w:szCs w:val="28"/>
        </w:rPr>
      </w:pPr>
      <w:r w:rsidRPr="00B24215">
        <w:rPr>
          <w:sz w:val="28"/>
          <w:szCs w:val="28"/>
        </w:rPr>
        <w:t>- оборот малого бизнеса в сопоставимых ценах – 103,1 %;</w:t>
      </w:r>
    </w:p>
    <w:p w:rsidR="00D54122" w:rsidRPr="00B24215" w:rsidRDefault="00D54122" w:rsidP="00D54122">
      <w:pPr>
        <w:widowControl w:val="0"/>
        <w:ind w:firstLine="709"/>
        <w:jc w:val="both"/>
        <w:rPr>
          <w:sz w:val="28"/>
          <w:szCs w:val="28"/>
        </w:rPr>
      </w:pPr>
      <w:r w:rsidRPr="00B24215">
        <w:rPr>
          <w:sz w:val="28"/>
          <w:szCs w:val="28"/>
        </w:rPr>
        <w:t>- объем инвестиций в основной капитал в сопоставимых ценах – 101,1%;</w:t>
      </w:r>
    </w:p>
    <w:p w:rsidR="00D54122" w:rsidRPr="00B24215" w:rsidRDefault="00D54122" w:rsidP="00D54122">
      <w:pPr>
        <w:widowControl w:val="0"/>
        <w:ind w:firstLine="709"/>
        <w:jc w:val="both"/>
        <w:rPr>
          <w:sz w:val="28"/>
          <w:szCs w:val="28"/>
        </w:rPr>
      </w:pPr>
      <w:r w:rsidRPr="00B24215">
        <w:rPr>
          <w:sz w:val="28"/>
          <w:szCs w:val="28"/>
        </w:rPr>
        <w:t>- объем выполненных работ и услуг по виду деятельности «строительство» в сопоставимых ценах – 120,3%;</w:t>
      </w:r>
    </w:p>
    <w:p w:rsidR="00D54122" w:rsidRPr="00B24215" w:rsidRDefault="00D54122" w:rsidP="00D54122">
      <w:pPr>
        <w:widowControl w:val="0"/>
        <w:ind w:firstLine="709"/>
        <w:jc w:val="both"/>
        <w:rPr>
          <w:sz w:val="28"/>
          <w:szCs w:val="28"/>
        </w:rPr>
      </w:pPr>
      <w:r w:rsidRPr="00B24215">
        <w:rPr>
          <w:sz w:val="28"/>
          <w:szCs w:val="28"/>
        </w:rPr>
        <w:t xml:space="preserve">- оборот розничной торговли в сопоставимых ценах </w:t>
      </w:r>
      <w:r w:rsidR="007E642E">
        <w:rPr>
          <w:sz w:val="28"/>
          <w:szCs w:val="28"/>
        </w:rPr>
        <w:t xml:space="preserve">– </w:t>
      </w:r>
      <w:r w:rsidRPr="00B24215">
        <w:rPr>
          <w:sz w:val="28"/>
          <w:szCs w:val="28"/>
        </w:rPr>
        <w:t>103,7%;</w:t>
      </w:r>
    </w:p>
    <w:p w:rsidR="00D54122" w:rsidRPr="00B24215" w:rsidRDefault="00D54122" w:rsidP="00D54122">
      <w:pPr>
        <w:widowControl w:val="0"/>
        <w:ind w:firstLine="709"/>
        <w:jc w:val="both"/>
        <w:rPr>
          <w:sz w:val="28"/>
          <w:szCs w:val="28"/>
        </w:rPr>
      </w:pPr>
      <w:r w:rsidRPr="00B24215">
        <w:rPr>
          <w:sz w:val="28"/>
          <w:szCs w:val="28"/>
        </w:rPr>
        <w:t xml:space="preserve">- объем платных услуг населению в сопоставимых ценах </w:t>
      </w:r>
      <w:r w:rsidR="007E642E">
        <w:rPr>
          <w:sz w:val="28"/>
          <w:szCs w:val="28"/>
        </w:rPr>
        <w:t>–</w:t>
      </w:r>
      <w:r w:rsidRPr="00B24215">
        <w:rPr>
          <w:sz w:val="28"/>
          <w:szCs w:val="28"/>
        </w:rPr>
        <w:t xml:space="preserve"> 102,3%;</w:t>
      </w:r>
    </w:p>
    <w:p w:rsidR="00D54122" w:rsidRPr="00B24215" w:rsidRDefault="00D54122" w:rsidP="00D54122">
      <w:pPr>
        <w:widowControl w:val="0"/>
        <w:ind w:firstLine="709"/>
        <w:jc w:val="both"/>
        <w:rPr>
          <w:sz w:val="28"/>
          <w:szCs w:val="28"/>
        </w:rPr>
      </w:pPr>
      <w:r w:rsidRPr="00B24215">
        <w:rPr>
          <w:sz w:val="28"/>
          <w:szCs w:val="28"/>
        </w:rPr>
        <w:t xml:space="preserve">- численность постоянного населения (на конец года) </w:t>
      </w:r>
      <w:r w:rsidR="007E642E">
        <w:rPr>
          <w:sz w:val="28"/>
          <w:szCs w:val="28"/>
        </w:rPr>
        <w:t>–</w:t>
      </w:r>
      <w:r w:rsidRPr="00B24215">
        <w:rPr>
          <w:sz w:val="28"/>
          <w:szCs w:val="28"/>
        </w:rPr>
        <w:t xml:space="preserve"> 101,6%;</w:t>
      </w:r>
    </w:p>
    <w:p w:rsidR="00D54122" w:rsidRPr="00B24215" w:rsidRDefault="00D54122" w:rsidP="00D54122">
      <w:pPr>
        <w:widowControl w:val="0"/>
        <w:ind w:firstLine="709"/>
        <w:jc w:val="both"/>
        <w:rPr>
          <w:sz w:val="28"/>
          <w:szCs w:val="28"/>
        </w:rPr>
      </w:pPr>
      <w:r w:rsidRPr="00B24215">
        <w:rPr>
          <w:sz w:val="28"/>
          <w:szCs w:val="28"/>
        </w:rPr>
        <w:t>- реальные доходы населения – 100,5%;</w:t>
      </w:r>
    </w:p>
    <w:p w:rsidR="00D54122" w:rsidRPr="00B24215" w:rsidRDefault="00D54122" w:rsidP="00D54122">
      <w:pPr>
        <w:widowControl w:val="0"/>
        <w:ind w:firstLine="709"/>
        <w:jc w:val="both"/>
        <w:rPr>
          <w:sz w:val="28"/>
          <w:szCs w:val="28"/>
        </w:rPr>
      </w:pPr>
      <w:r w:rsidRPr="00B24215">
        <w:rPr>
          <w:sz w:val="28"/>
          <w:szCs w:val="28"/>
        </w:rPr>
        <w:t>- реальная заработная плата – 100,3%.</w:t>
      </w:r>
    </w:p>
    <w:p w:rsidR="00D54122" w:rsidRPr="00B24215" w:rsidRDefault="00D54122" w:rsidP="00D54122">
      <w:pPr>
        <w:ind w:firstLine="709"/>
        <w:jc w:val="both"/>
        <w:rPr>
          <w:sz w:val="28"/>
          <w:szCs w:val="28"/>
        </w:rPr>
      </w:pPr>
      <w:r w:rsidRPr="00B24215">
        <w:rPr>
          <w:sz w:val="28"/>
          <w:szCs w:val="28"/>
        </w:rPr>
        <w:t>Основные приоритеты социально-экономического развития муниципального образования на среднесрочный период:</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улучшение инвестиционного климата</w:t>
      </w:r>
      <w:r>
        <w:rPr>
          <w:sz w:val="28"/>
          <w:szCs w:val="28"/>
        </w:rPr>
        <w:t>;</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сохранение стабильной ситуации на рынке труда</w:t>
      </w:r>
      <w:r>
        <w:rPr>
          <w:sz w:val="28"/>
          <w:szCs w:val="28"/>
        </w:rPr>
        <w:t>;</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повышение эффективности использования бюджетных средств</w:t>
      </w:r>
      <w:r>
        <w:rPr>
          <w:sz w:val="28"/>
          <w:szCs w:val="28"/>
        </w:rPr>
        <w:t>;</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повышение качества предоставления государственных и муници</w:t>
      </w:r>
      <w:r>
        <w:rPr>
          <w:sz w:val="28"/>
          <w:szCs w:val="28"/>
        </w:rPr>
        <w:t>-</w:t>
      </w:r>
      <w:r w:rsidR="00D54122" w:rsidRPr="00B24215">
        <w:rPr>
          <w:sz w:val="28"/>
          <w:szCs w:val="28"/>
        </w:rPr>
        <w:t>пальных услуг населению за счет строительства и реконстр</w:t>
      </w:r>
      <w:r>
        <w:rPr>
          <w:sz w:val="28"/>
          <w:szCs w:val="28"/>
        </w:rPr>
        <w:t>укции объектов социальной сферы;</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дальнейшее развитие транспортной и инженерной инфраструктуры города.</w:t>
      </w:r>
    </w:p>
    <w:p w:rsidR="00D54122" w:rsidRPr="00B24215" w:rsidRDefault="00D54122" w:rsidP="00D54122">
      <w:pPr>
        <w:ind w:firstLine="709"/>
        <w:jc w:val="both"/>
        <w:rPr>
          <w:b/>
          <w:sz w:val="28"/>
          <w:szCs w:val="28"/>
          <w:shd w:val="clear" w:color="auto" w:fill="FFFFFF"/>
        </w:rPr>
      </w:pPr>
    </w:p>
    <w:p w:rsidR="00D54122" w:rsidRPr="00B24215" w:rsidRDefault="00D54122" w:rsidP="007E642E">
      <w:pPr>
        <w:ind w:firstLine="709"/>
        <w:rPr>
          <w:bCs/>
          <w:sz w:val="28"/>
          <w:szCs w:val="28"/>
        </w:rPr>
      </w:pPr>
      <w:r w:rsidRPr="00B24215">
        <w:rPr>
          <w:bCs/>
          <w:sz w:val="28"/>
          <w:szCs w:val="28"/>
        </w:rPr>
        <w:t>Промышленное производство</w:t>
      </w:r>
    </w:p>
    <w:p w:rsidR="00D54122" w:rsidRPr="00B24215" w:rsidRDefault="00D54122" w:rsidP="00D54122">
      <w:pPr>
        <w:ind w:firstLine="709"/>
        <w:jc w:val="both"/>
        <w:rPr>
          <w:sz w:val="28"/>
          <w:szCs w:val="28"/>
        </w:rPr>
      </w:pPr>
      <w:r w:rsidRPr="00B24215">
        <w:rPr>
          <w:sz w:val="28"/>
          <w:szCs w:val="28"/>
        </w:rPr>
        <w:t>Промышленность города Сургута характеризуется высоким удельным весом предприятий, осуществляющих свою деятельность в таких видах экономической деятельности, как производство нефтепродуктов, обеспечение электрич</w:t>
      </w:r>
      <w:r w:rsidR="00CD623C">
        <w:rPr>
          <w:sz w:val="28"/>
          <w:szCs w:val="28"/>
        </w:rPr>
        <w:t xml:space="preserve">еской энергией, газом и паром, </w:t>
      </w:r>
      <w:r w:rsidRPr="00B24215">
        <w:rPr>
          <w:sz w:val="28"/>
          <w:szCs w:val="28"/>
        </w:rPr>
        <w:t>водоснабжение, водоотведение, организация сбора и утилизации отходов, производство пищевых продуктов, неметаллических минеральных продуктов, текстильных изделий, полиграфической продукции, предоставление услуг в сфере добычи полезных ископаемых, ремонта и обслуживания энергопроизводств, лифтового хозяйства.</w:t>
      </w:r>
    </w:p>
    <w:p w:rsidR="00D54122" w:rsidRPr="00B24215" w:rsidRDefault="00D54122" w:rsidP="00D54122">
      <w:pPr>
        <w:ind w:firstLine="709"/>
        <w:jc w:val="both"/>
        <w:rPr>
          <w:sz w:val="28"/>
          <w:szCs w:val="28"/>
        </w:rPr>
      </w:pPr>
      <w:r w:rsidRPr="00B24215">
        <w:rPr>
          <w:sz w:val="28"/>
          <w:szCs w:val="28"/>
        </w:rPr>
        <w:t xml:space="preserve">Объем отгруженной продукции, выполненных работ и услуг </w:t>
      </w:r>
      <w:r w:rsidR="00CD623C">
        <w:rPr>
          <w:sz w:val="28"/>
          <w:szCs w:val="28"/>
        </w:rPr>
        <w:t xml:space="preserve">                         </w:t>
      </w:r>
      <w:r w:rsidRPr="00B24215">
        <w:rPr>
          <w:sz w:val="28"/>
          <w:szCs w:val="28"/>
        </w:rPr>
        <w:t xml:space="preserve">в сопоставимых ценах по крупным и средним предприятиям по оценке </w:t>
      </w:r>
      <w:r w:rsidR="00CD623C">
        <w:rPr>
          <w:sz w:val="28"/>
          <w:szCs w:val="28"/>
        </w:rPr>
        <w:t xml:space="preserve">           </w:t>
      </w:r>
      <w:r w:rsidRPr="00B24215">
        <w:rPr>
          <w:sz w:val="28"/>
          <w:szCs w:val="28"/>
        </w:rPr>
        <w:t xml:space="preserve">2018 года сохранится на уровне предыдущего года и составит 482,9 млрд. рублей, что в основном обусловлено восстановлением спроса </w:t>
      </w:r>
      <w:r w:rsidR="00CD623C">
        <w:rPr>
          <w:sz w:val="28"/>
          <w:szCs w:val="28"/>
        </w:rPr>
        <w:t xml:space="preserve">                              </w:t>
      </w:r>
      <w:r w:rsidRPr="00B24215">
        <w:rPr>
          <w:sz w:val="28"/>
          <w:szCs w:val="28"/>
        </w:rPr>
        <w:t xml:space="preserve">на нефтепродукты в условиях установления на мировых рынках равновесной цены на нефть. </w:t>
      </w:r>
    </w:p>
    <w:p w:rsidR="00D54122" w:rsidRPr="00CD623C" w:rsidRDefault="00D54122" w:rsidP="00D54122">
      <w:pPr>
        <w:ind w:firstLine="709"/>
        <w:jc w:val="both"/>
        <w:rPr>
          <w:sz w:val="28"/>
          <w:szCs w:val="28"/>
        </w:rPr>
      </w:pPr>
      <w:r w:rsidRPr="00B24215">
        <w:rPr>
          <w:sz w:val="28"/>
          <w:szCs w:val="28"/>
        </w:rPr>
        <w:lastRenderedPageBreak/>
        <w:t xml:space="preserve">Ведущее положение в структуре промышленного производства сохраняют обрабатывающие производства – 80,8 %. Удельный вес других видов экономической деятельности распределяется следующим образом: </w:t>
      </w:r>
      <w:r w:rsidRPr="00CD623C">
        <w:rPr>
          <w:sz w:val="28"/>
          <w:szCs w:val="28"/>
        </w:rPr>
        <w:t xml:space="preserve">«Обеспечение электрической энергией, газом и паром; кондиционирование воздуха» – 17,6 %, «Водоснабжение; водоотведение, организация сбора </w:t>
      </w:r>
      <w:r w:rsidR="00CD623C">
        <w:rPr>
          <w:sz w:val="28"/>
          <w:szCs w:val="28"/>
        </w:rPr>
        <w:t xml:space="preserve">                </w:t>
      </w:r>
      <w:r w:rsidRPr="00CD623C">
        <w:rPr>
          <w:sz w:val="28"/>
          <w:szCs w:val="28"/>
        </w:rPr>
        <w:t>и утилизации отходов, деятельность по ликвидации загрязнений» – 0,6 %, «Добыча полезных ископаемых» – 1,0 %.</w:t>
      </w:r>
    </w:p>
    <w:p w:rsidR="00D54122" w:rsidRPr="00B24215" w:rsidRDefault="00D54122" w:rsidP="00D54122">
      <w:pPr>
        <w:ind w:firstLine="709"/>
        <w:jc w:val="both"/>
        <w:rPr>
          <w:sz w:val="28"/>
          <w:szCs w:val="28"/>
        </w:rPr>
      </w:pPr>
      <w:r w:rsidRPr="00CD623C">
        <w:rPr>
          <w:sz w:val="28"/>
          <w:szCs w:val="28"/>
        </w:rPr>
        <w:t>В среднесрочной перспективе в структуре промышленного производства не ожидается существенных изменений. Ее структура незначительно изменится в сторону сокращения доли обрабатывающих производств к 2021 году по базовому варианту до 77 % преимущ</w:t>
      </w:r>
      <w:r w:rsidRPr="00B24215">
        <w:rPr>
          <w:sz w:val="28"/>
          <w:szCs w:val="28"/>
        </w:rPr>
        <w:t xml:space="preserve">ественно </w:t>
      </w:r>
      <w:r w:rsidR="00CD623C">
        <w:rPr>
          <w:sz w:val="28"/>
          <w:szCs w:val="28"/>
        </w:rPr>
        <w:t xml:space="preserve">               </w:t>
      </w:r>
      <w:r w:rsidRPr="00B24215">
        <w:rPr>
          <w:sz w:val="28"/>
          <w:szCs w:val="28"/>
        </w:rPr>
        <w:t>за счет увеличения доли вида деятельности «Обеспечение электрической энергией, газом и паром; кондиционирования воздуха» – 21,1 %, обусловленного развитием и модернизацией двух Сургутских ГРЭС.</w:t>
      </w:r>
    </w:p>
    <w:p w:rsidR="00D54122" w:rsidRPr="00B24215" w:rsidRDefault="00D54122" w:rsidP="00D54122">
      <w:pPr>
        <w:autoSpaceDE w:val="0"/>
        <w:autoSpaceDN w:val="0"/>
        <w:adjustRightInd w:val="0"/>
        <w:ind w:firstLine="709"/>
        <w:jc w:val="both"/>
        <w:rPr>
          <w:sz w:val="28"/>
          <w:szCs w:val="28"/>
        </w:rPr>
      </w:pPr>
      <w:r w:rsidRPr="00B24215">
        <w:rPr>
          <w:sz w:val="28"/>
          <w:szCs w:val="28"/>
        </w:rPr>
        <w:t>На развитие промышленного производства в среднесрочной перспективе продолжат оказывать влияние внешнеполитическая ситуация и экономические санкции со стороны США и Евросоюза.</w:t>
      </w:r>
    </w:p>
    <w:p w:rsidR="00D54122" w:rsidRPr="00B24215" w:rsidRDefault="00D54122" w:rsidP="00D54122">
      <w:pPr>
        <w:autoSpaceDE w:val="0"/>
        <w:autoSpaceDN w:val="0"/>
        <w:adjustRightInd w:val="0"/>
        <w:ind w:firstLine="709"/>
        <w:jc w:val="both"/>
        <w:rPr>
          <w:sz w:val="28"/>
          <w:szCs w:val="28"/>
        </w:rPr>
      </w:pPr>
      <w:r w:rsidRPr="00B24215">
        <w:rPr>
          <w:sz w:val="28"/>
          <w:szCs w:val="28"/>
        </w:rPr>
        <w:t>Значимым фактором, оказывающим влияние на сокращение прогнозируемых объ</w:t>
      </w:r>
      <w:r w:rsidR="007E642E">
        <w:rPr>
          <w:sz w:val="28"/>
          <w:szCs w:val="28"/>
        </w:rPr>
        <w:t>е</w:t>
      </w:r>
      <w:r w:rsidRPr="00B24215">
        <w:rPr>
          <w:sz w:val="28"/>
          <w:szCs w:val="28"/>
        </w:rPr>
        <w:t xml:space="preserve">мов промышленной продукции, является исчерпание возможностей посткризисного восстановительного роста. При этом основной причиной сдержанного роста промышленности города остается низкий уровень процессов технологического обновления и недостаточная конкурентоспособность местной продукции по сравнению </w:t>
      </w:r>
      <w:r w:rsidR="00CD623C">
        <w:rPr>
          <w:sz w:val="28"/>
          <w:szCs w:val="28"/>
        </w:rPr>
        <w:t xml:space="preserve">                                        </w:t>
      </w:r>
      <w:r w:rsidRPr="00B24215">
        <w:rPr>
          <w:sz w:val="28"/>
          <w:szCs w:val="28"/>
        </w:rPr>
        <w:t>с товаропроизводителями из других регионов.</w:t>
      </w:r>
    </w:p>
    <w:p w:rsidR="00D54122" w:rsidRPr="00B24215" w:rsidRDefault="00D54122" w:rsidP="00D54122">
      <w:pPr>
        <w:ind w:firstLine="709"/>
        <w:jc w:val="both"/>
        <w:rPr>
          <w:sz w:val="28"/>
          <w:szCs w:val="28"/>
        </w:rPr>
      </w:pPr>
      <w:r w:rsidRPr="00B24215">
        <w:rPr>
          <w:sz w:val="28"/>
          <w:szCs w:val="28"/>
        </w:rPr>
        <w:t xml:space="preserve">В перспективе прогнозируется увеличение экономического потенциала города. Выполнению данной задачи </w:t>
      </w:r>
      <w:r w:rsidRPr="00B24215">
        <w:rPr>
          <w:bCs/>
          <w:sz w:val="28"/>
          <w:szCs w:val="28"/>
        </w:rPr>
        <w:t>на территории муниципального образования будет способствовать реализация мероприятий государственной программы Ханты-Мансийского автономного округа – Югры «Развитие промышленности и туризма», в первую очередь, за счет предоставления установленных программой форм поддержки и льгот, а также возможности применения промышленными предприятиями инвестиционного налогового вычета.</w:t>
      </w:r>
    </w:p>
    <w:p w:rsidR="00D54122" w:rsidRPr="00B24215" w:rsidRDefault="00D54122" w:rsidP="00D54122">
      <w:pPr>
        <w:ind w:firstLine="709"/>
        <w:jc w:val="both"/>
        <w:rPr>
          <w:sz w:val="28"/>
          <w:szCs w:val="28"/>
        </w:rPr>
      </w:pPr>
      <w:r w:rsidRPr="00B24215">
        <w:rPr>
          <w:sz w:val="28"/>
          <w:szCs w:val="28"/>
        </w:rPr>
        <w:t xml:space="preserve">В целом, прогноз промышленного производства на среднесрочный период основан на предпосылке о снижении темпов экономического роста </w:t>
      </w:r>
      <w:r w:rsidR="00CD623C">
        <w:rPr>
          <w:sz w:val="28"/>
          <w:szCs w:val="28"/>
        </w:rPr>
        <w:t xml:space="preserve">          </w:t>
      </w:r>
      <w:r w:rsidRPr="00B24215">
        <w:rPr>
          <w:sz w:val="28"/>
          <w:szCs w:val="28"/>
        </w:rPr>
        <w:t xml:space="preserve">в сопоставимых ценах с 99,9 % в 2018 году до 86,7 % к 2019 году и его последующем восстановлении к 2021 году до уровня 2018 года </w:t>
      </w:r>
      <w:r w:rsidR="00CD623C">
        <w:rPr>
          <w:sz w:val="28"/>
          <w:szCs w:val="28"/>
        </w:rPr>
        <w:t xml:space="preserve">                              </w:t>
      </w:r>
      <w:r w:rsidRPr="00B24215">
        <w:rPr>
          <w:sz w:val="28"/>
          <w:szCs w:val="28"/>
        </w:rPr>
        <w:t xml:space="preserve">по консервативному варианту – 99,9 %. При этом по базовому варианту </w:t>
      </w:r>
      <w:r w:rsidR="00CD623C">
        <w:rPr>
          <w:sz w:val="28"/>
          <w:szCs w:val="28"/>
        </w:rPr>
        <w:t xml:space="preserve">                   </w:t>
      </w:r>
      <w:r w:rsidRPr="00B24215">
        <w:rPr>
          <w:sz w:val="28"/>
          <w:szCs w:val="28"/>
        </w:rPr>
        <w:t xml:space="preserve">к 2019 году также будет сохраняться тенденция замедления темпов экономического роста до 87,3 %, но уже к 2021 году экономика города выйдет на траекторию стабильного роста до 100,4 %.  Рост цен </w:t>
      </w:r>
      <w:r w:rsidR="00CD623C">
        <w:rPr>
          <w:sz w:val="28"/>
          <w:szCs w:val="28"/>
        </w:rPr>
        <w:t xml:space="preserve">                             </w:t>
      </w:r>
      <w:r w:rsidRPr="00B24215">
        <w:rPr>
          <w:sz w:val="28"/>
          <w:szCs w:val="28"/>
        </w:rPr>
        <w:t>на промышленную продукцию по консервативному варианту прогнозируется на уровне 3,6 – 5,1 %, по базовому варианту на уровне 4,3 – 5,1 %.</w:t>
      </w:r>
    </w:p>
    <w:p w:rsidR="00D54122" w:rsidRPr="00B24215" w:rsidRDefault="00D54122" w:rsidP="00D54122">
      <w:pPr>
        <w:ind w:firstLine="709"/>
        <w:jc w:val="both"/>
        <w:rPr>
          <w:sz w:val="28"/>
          <w:szCs w:val="28"/>
        </w:rPr>
      </w:pPr>
      <w:r w:rsidRPr="00B24215">
        <w:rPr>
          <w:sz w:val="28"/>
          <w:szCs w:val="28"/>
        </w:rPr>
        <w:t xml:space="preserve">Объем производства промышленной продукции к концу 2021 года </w:t>
      </w:r>
      <w:r w:rsidR="00CD623C">
        <w:rPr>
          <w:sz w:val="28"/>
          <w:szCs w:val="28"/>
        </w:rPr>
        <w:t xml:space="preserve">               </w:t>
      </w:r>
      <w:r w:rsidRPr="00B24215">
        <w:rPr>
          <w:sz w:val="28"/>
          <w:szCs w:val="28"/>
        </w:rPr>
        <w:t>по базовому варианту достигнет 477,8 млрд. рублей.</w:t>
      </w:r>
    </w:p>
    <w:p w:rsidR="00D54122" w:rsidRDefault="00D54122" w:rsidP="00D54122">
      <w:pPr>
        <w:ind w:firstLine="709"/>
        <w:jc w:val="both"/>
        <w:rPr>
          <w:i/>
          <w:sz w:val="28"/>
          <w:szCs w:val="28"/>
        </w:rPr>
      </w:pPr>
    </w:p>
    <w:p w:rsidR="00CD623C" w:rsidRPr="00B24215" w:rsidRDefault="00CD623C" w:rsidP="00D54122">
      <w:pPr>
        <w:ind w:firstLine="709"/>
        <w:jc w:val="both"/>
        <w:rPr>
          <w:i/>
          <w:sz w:val="28"/>
          <w:szCs w:val="28"/>
        </w:rPr>
      </w:pPr>
    </w:p>
    <w:p w:rsidR="00D54122" w:rsidRPr="00B24215" w:rsidRDefault="00D54122" w:rsidP="00D54122">
      <w:pPr>
        <w:ind w:firstLine="709"/>
        <w:jc w:val="both"/>
        <w:rPr>
          <w:sz w:val="28"/>
          <w:szCs w:val="28"/>
        </w:rPr>
      </w:pPr>
      <w:r w:rsidRPr="00B24215">
        <w:rPr>
          <w:sz w:val="28"/>
          <w:szCs w:val="28"/>
        </w:rPr>
        <w:lastRenderedPageBreak/>
        <w:t xml:space="preserve">Добыча полезных ископаемых </w:t>
      </w:r>
    </w:p>
    <w:p w:rsidR="00D54122" w:rsidRPr="00B24215" w:rsidRDefault="00D54122" w:rsidP="00D54122">
      <w:pPr>
        <w:ind w:firstLine="709"/>
        <w:jc w:val="both"/>
        <w:rPr>
          <w:sz w:val="28"/>
          <w:szCs w:val="28"/>
        </w:rPr>
      </w:pPr>
      <w:r w:rsidRPr="00B24215">
        <w:rPr>
          <w:sz w:val="28"/>
          <w:szCs w:val="28"/>
        </w:rPr>
        <w:t>По виду экономической деятельности «</w:t>
      </w:r>
      <w:r w:rsidR="007E642E">
        <w:rPr>
          <w:sz w:val="28"/>
          <w:szCs w:val="28"/>
        </w:rPr>
        <w:t>Добыча полезных ископаемых» объе</w:t>
      </w:r>
      <w:r w:rsidRPr="00B24215">
        <w:rPr>
          <w:sz w:val="28"/>
          <w:szCs w:val="28"/>
        </w:rPr>
        <w:t>м отгруженных товаров собственного производства в сопоставимых ценах по крупным и средним предприятиям по оценке 2018 года к уровню 2017</w:t>
      </w:r>
      <w:r w:rsidRPr="00B24215">
        <w:rPr>
          <w:sz w:val="27"/>
          <w:szCs w:val="27"/>
        </w:rPr>
        <w:t xml:space="preserve"> </w:t>
      </w:r>
      <w:r w:rsidRPr="00B24215">
        <w:rPr>
          <w:sz w:val="28"/>
          <w:szCs w:val="28"/>
        </w:rPr>
        <w:t xml:space="preserve">года увеличится на 0,4% и составит 4,8 млрд. рублей. Предоставление услуг в области добычи полезных ископаемых составляет основную долю данного вида экономической деятельности, на которую приходится 97,2 %.  Рост объемов предоставленных услуг обусловлен увеличением объемов </w:t>
      </w:r>
      <w:r w:rsidR="00CD623C">
        <w:rPr>
          <w:sz w:val="28"/>
          <w:szCs w:val="28"/>
        </w:rPr>
        <w:t xml:space="preserve">              </w:t>
      </w:r>
      <w:r w:rsidRPr="00B24215">
        <w:rPr>
          <w:sz w:val="28"/>
          <w:szCs w:val="28"/>
        </w:rPr>
        <w:t xml:space="preserve">по монтажу, ремонту и демонтажу буровых вышек на предприятиях нефтегазодобывающего комплекса, являющихся основными потребителями сервисных услуг. </w:t>
      </w:r>
    </w:p>
    <w:p w:rsidR="00D54122" w:rsidRPr="00B24215" w:rsidRDefault="00D54122" w:rsidP="00D54122">
      <w:pPr>
        <w:ind w:firstLine="709"/>
        <w:jc w:val="both"/>
        <w:rPr>
          <w:sz w:val="28"/>
          <w:szCs w:val="28"/>
        </w:rPr>
      </w:pPr>
      <w:r w:rsidRPr="00B24215">
        <w:rPr>
          <w:sz w:val="28"/>
          <w:szCs w:val="28"/>
        </w:rPr>
        <w:t>В среднесрочной перспективе прогнозируется положительная динамика развития отрасли ввиду стабилизации добычи нефтедобывающей компании города за счет повышения эффективности эксплуатации действующего фонда скважин. В сопоставимых ценах по консервативному варианту в целом по данному виду экономической деятельности запланировано увеличение объемов с темпами 100,2 – 100,5 %, по базовому варианту темпы роста будут незначительно выше и составят 100,4 – 100,8%. Рост цен по предоставлению услуг в области добычи полезных ископаемых по консервативному варианту ожидается на уровне 4,1 – 4,4 %, по базовому варианту на уровне 4,5 – 4,9 %.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 xml:space="preserve">м добычи полезных ископаемых к концу 2021 года по базовому варианту возрастет до 5,6 млрд. рублей. </w:t>
      </w:r>
    </w:p>
    <w:p w:rsidR="00D54122" w:rsidRPr="007E642E" w:rsidRDefault="00D54122" w:rsidP="00D54122">
      <w:pPr>
        <w:autoSpaceDE w:val="0"/>
        <w:autoSpaceDN w:val="0"/>
        <w:adjustRightInd w:val="0"/>
        <w:ind w:firstLine="709"/>
        <w:rPr>
          <w:sz w:val="28"/>
          <w:szCs w:val="28"/>
        </w:rPr>
      </w:pPr>
    </w:p>
    <w:p w:rsidR="00D54122" w:rsidRPr="00B24215" w:rsidRDefault="00D54122" w:rsidP="00D54122">
      <w:pPr>
        <w:ind w:firstLine="709"/>
        <w:jc w:val="both"/>
        <w:rPr>
          <w:sz w:val="28"/>
          <w:szCs w:val="28"/>
        </w:rPr>
      </w:pPr>
      <w:r w:rsidRPr="00B24215">
        <w:rPr>
          <w:sz w:val="28"/>
          <w:szCs w:val="28"/>
        </w:rPr>
        <w:t xml:space="preserve">Обрабатывающие производства </w:t>
      </w:r>
    </w:p>
    <w:p w:rsidR="00D54122" w:rsidRPr="00B24215" w:rsidRDefault="00D54122" w:rsidP="00D54122">
      <w:pPr>
        <w:ind w:firstLine="709"/>
        <w:jc w:val="both"/>
        <w:rPr>
          <w:sz w:val="28"/>
          <w:szCs w:val="28"/>
        </w:rPr>
      </w:pPr>
      <w:r w:rsidRPr="00B24215">
        <w:rPr>
          <w:sz w:val="28"/>
          <w:szCs w:val="28"/>
        </w:rPr>
        <w:t xml:space="preserve">Объем отгруженной продукции по виду деятельности «Обрабатывающие производства» в сопоставимых ценах по крупным </w:t>
      </w:r>
      <w:r w:rsidR="00CD623C">
        <w:rPr>
          <w:sz w:val="28"/>
          <w:szCs w:val="28"/>
        </w:rPr>
        <w:t xml:space="preserve">                   </w:t>
      </w:r>
      <w:r w:rsidRPr="00B24215">
        <w:rPr>
          <w:sz w:val="28"/>
          <w:szCs w:val="28"/>
        </w:rPr>
        <w:t>и средним предприятиям по оценке в 2018 году к уровню предыдущего года возрастет на 0,5 % и составит</w:t>
      </w:r>
      <w:r w:rsidR="007E642E">
        <w:rPr>
          <w:sz w:val="28"/>
          <w:szCs w:val="28"/>
        </w:rPr>
        <w:t xml:space="preserve"> </w:t>
      </w:r>
      <w:r w:rsidRPr="00B24215">
        <w:rPr>
          <w:sz w:val="28"/>
          <w:szCs w:val="28"/>
        </w:rPr>
        <w:t xml:space="preserve">390,1 млрд. рублей. </w:t>
      </w:r>
    </w:p>
    <w:p w:rsidR="00D54122" w:rsidRPr="00B24215" w:rsidRDefault="00D54122" w:rsidP="00D54122">
      <w:pPr>
        <w:ind w:firstLine="709"/>
        <w:jc w:val="both"/>
        <w:rPr>
          <w:sz w:val="28"/>
          <w:szCs w:val="28"/>
        </w:rPr>
      </w:pPr>
      <w:r w:rsidRPr="00B24215">
        <w:rPr>
          <w:sz w:val="28"/>
          <w:szCs w:val="28"/>
        </w:rPr>
        <w:t>В структуре отгруженного продукта обрабатывающих производств:</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98,0 % составляет производство кокса и неф</w:t>
      </w:r>
      <w:r>
        <w:rPr>
          <w:sz w:val="28"/>
          <w:szCs w:val="28"/>
        </w:rPr>
        <w:t>тепродуктов;</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0,33 %</w:t>
      </w:r>
      <w:r>
        <w:rPr>
          <w:sz w:val="28"/>
          <w:szCs w:val="28"/>
        </w:rPr>
        <w:t xml:space="preserve"> – </w:t>
      </w:r>
      <w:r w:rsidR="00D54122" w:rsidRPr="00B24215">
        <w:rPr>
          <w:sz w:val="28"/>
          <w:szCs w:val="28"/>
        </w:rPr>
        <w:t>продукция пищевой отрасли</w:t>
      </w:r>
      <w:r>
        <w:rPr>
          <w:sz w:val="28"/>
          <w:szCs w:val="28"/>
        </w:rPr>
        <w:t>;</w:t>
      </w:r>
      <w:r w:rsidR="00D54122" w:rsidRPr="00B24215">
        <w:rPr>
          <w:sz w:val="28"/>
          <w:szCs w:val="28"/>
        </w:rPr>
        <w:t xml:space="preserve"> </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0,57 %</w:t>
      </w:r>
      <w:r>
        <w:rPr>
          <w:sz w:val="28"/>
          <w:szCs w:val="28"/>
        </w:rPr>
        <w:t xml:space="preserve"> – </w:t>
      </w:r>
      <w:r w:rsidR="00D54122" w:rsidRPr="00B24215">
        <w:rPr>
          <w:sz w:val="28"/>
          <w:szCs w:val="28"/>
        </w:rPr>
        <w:t>продукция стройиндустрии</w:t>
      </w:r>
      <w:r>
        <w:rPr>
          <w:sz w:val="28"/>
          <w:szCs w:val="28"/>
        </w:rPr>
        <w:t>;</w:t>
      </w:r>
      <w:r w:rsidR="00D54122" w:rsidRPr="00B24215">
        <w:rPr>
          <w:sz w:val="28"/>
          <w:szCs w:val="28"/>
        </w:rPr>
        <w:t xml:space="preserve"> </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0,77 %</w:t>
      </w:r>
      <w:r>
        <w:rPr>
          <w:sz w:val="28"/>
          <w:szCs w:val="28"/>
        </w:rPr>
        <w:t xml:space="preserve"> – </w:t>
      </w:r>
      <w:r w:rsidR="00D54122" w:rsidRPr="00B24215">
        <w:rPr>
          <w:sz w:val="28"/>
          <w:szCs w:val="28"/>
        </w:rPr>
        <w:t>услуги по техобслуживанию и ремонту оборудования</w:t>
      </w:r>
      <w:r>
        <w:rPr>
          <w:sz w:val="28"/>
          <w:szCs w:val="28"/>
        </w:rPr>
        <w:t>;</w:t>
      </w:r>
      <w:r w:rsidR="00D54122" w:rsidRPr="00B24215">
        <w:rPr>
          <w:sz w:val="28"/>
          <w:szCs w:val="28"/>
        </w:rPr>
        <w:t xml:space="preserve"> </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0,03 %</w:t>
      </w:r>
      <w:r>
        <w:rPr>
          <w:sz w:val="28"/>
          <w:szCs w:val="28"/>
        </w:rPr>
        <w:t xml:space="preserve"> – </w:t>
      </w:r>
      <w:r w:rsidR="00D54122" w:rsidRPr="00B24215">
        <w:rPr>
          <w:sz w:val="28"/>
          <w:szCs w:val="28"/>
        </w:rPr>
        <w:t>полиграфическая продукция</w:t>
      </w:r>
      <w:r>
        <w:rPr>
          <w:sz w:val="28"/>
          <w:szCs w:val="28"/>
        </w:rPr>
        <w:t>;</w:t>
      </w:r>
      <w:r w:rsidR="00D54122" w:rsidRPr="00B24215">
        <w:rPr>
          <w:sz w:val="28"/>
          <w:szCs w:val="28"/>
        </w:rPr>
        <w:t xml:space="preserve"> </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0,3 %</w:t>
      </w:r>
      <w:r>
        <w:rPr>
          <w:sz w:val="28"/>
          <w:szCs w:val="28"/>
        </w:rPr>
        <w:t xml:space="preserve"> – </w:t>
      </w:r>
      <w:r w:rsidR="00D54122" w:rsidRPr="00B24215">
        <w:rPr>
          <w:sz w:val="28"/>
          <w:szCs w:val="28"/>
        </w:rPr>
        <w:t>продукция прочих производств.</w:t>
      </w:r>
    </w:p>
    <w:p w:rsidR="00D54122" w:rsidRPr="00B24215" w:rsidRDefault="00D54122" w:rsidP="00D54122">
      <w:pPr>
        <w:ind w:firstLine="709"/>
        <w:jc w:val="both"/>
        <w:rPr>
          <w:sz w:val="28"/>
          <w:szCs w:val="28"/>
        </w:rPr>
      </w:pPr>
      <w:r w:rsidRPr="00B24215">
        <w:rPr>
          <w:sz w:val="28"/>
          <w:szCs w:val="28"/>
        </w:rPr>
        <w:t>В 2018 году в совокупном выпуске обрабатывающих отраслей доля отраслей потребительского спроса</w:t>
      </w:r>
      <w:r w:rsidRPr="00B24215">
        <w:rPr>
          <w:sz w:val="28"/>
          <w:szCs w:val="28"/>
          <w:vertAlign w:val="superscript"/>
        </w:rPr>
        <w:footnoteReference w:id="1"/>
      </w:r>
      <w:r w:rsidRPr="00B24215">
        <w:rPr>
          <w:sz w:val="28"/>
          <w:szCs w:val="28"/>
        </w:rPr>
        <w:t xml:space="preserve"> составит 98,38 %, доля отраслей инвестиционного спроса</w:t>
      </w:r>
      <w:r w:rsidRPr="00B24215">
        <w:rPr>
          <w:sz w:val="28"/>
          <w:szCs w:val="28"/>
          <w:vertAlign w:val="superscript"/>
        </w:rPr>
        <w:footnoteReference w:id="2"/>
      </w:r>
      <w:r w:rsidRPr="00B24215">
        <w:rPr>
          <w:sz w:val="28"/>
          <w:szCs w:val="28"/>
        </w:rPr>
        <w:t xml:space="preserve"> – 1,56 %, доля отраслей промежуточного спроса – </w:t>
      </w:r>
      <w:r w:rsidRPr="00B24215">
        <w:rPr>
          <w:sz w:val="28"/>
          <w:szCs w:val="28"/>
        </w:rPr>
        <w:br/>
        <w:t>0,06 %.</w:t>
      </w:r>
    </w:p>
    <w:p w:rsidR="00D54122" w:rsidRPr="00B24215" w:rsidRDefault="00D54122" w:rsidP="00D54122">
      <w:pPr>
        <w:autoSpaceDE w:val="0"/>
        <w:autoSpaceDN w:val="0"/>
        <w:adjustRightInd w:val="0"/>
        <w:ind w:firstLine="709"/>
        <w:jc w:val="both"/>
        <w:rPr>
          <w:sz w:val="28"/>
          <w:szCs w:val="28"/>
        </w:rPr>
      </w:pPr>
      <w:r w:rsidRPr="00B24215">
        <w:rPr>
          <w:sz w:val="28"/>
          <w:szCs w:val="28"/>
        </w:rPr>
        <w:t xml:space="preserve">В 2018 году в обрабатывающих отраслях промышленности положительные темпы роста ожидаются в производстве нефтепродуктов – </w:t>
      </w:r>
      <w:r w:rsidRPr="00B24215">
        <w:rPr>
          <w:sz w:val="28"/>
          <w:szCs w:val="28"/>
        </w:rPr>
        <w:lastRenderedPageBreak/>
        <w:t xml:space="preserve">100,3 %, стройиндустрии – 100,3 %, текстильной продукции – 102,5 %, резино-пластмассовой продукции – 102 %, готовых металлических изделий – в 8,6 раз, ремонте машин и оборудования, электрооборудования </w:t>
      </w:r>
      <w:r w:rsidR="00CD623C">
        <w:rPr>
          <w:sz w:val="28"/>
          <w:szCs w:val="28"/>
        </w:rPr>
        <w:t xml:space="preserve">                             </w:t>
      </w:r>
      <w:r w:rsidRPr="00B24215">
        <w:rPr>
          <w:sz w:val="28"/>
          <w:szCs w:val="28"/>
        </w:rPr>
        <w:t>и транспортных средств – 101,9 %.</w:t>
      </w:r>
    </w:p>
    <w:p w:rsidR="00D54122" w:rsidRPr="00B24215" w:rsidRDefault="00D54122" w:rsidP="00D54122">
      <w:pPr>
        <w:ind w:firstLine="709"/>
        <w:jc w:val="both"/>
        <w:rPr>
          <w:sz w:val="28"/>
          <w:szCs w:val="28"/>
        </w:rPr>
      </w:pPr>
      <w:r w:rsidRPr="00B24215">
        <w:rPr>
          <w:sz w:val="28"/>
          <w:szCs w:val="28"/>
        </w:rPr>
        <w:t xml:space="preserve">Благоприятное влияние на увеличение объемов отгрузки данных обрабатывающих производств оказывает рост покупательского спроса, обусловленного расширением ассортимента выпускаемой продукции </w:t>
      </w:r>
      <w:r w:rsidR="00CD623C">
        <w:rPr>
          <w:sz w:val="28"/>
          <w:szCs w:val="28"/>
        </w:rPr>
        <w:t xml:space="preserve">                    </w:t>
      </w:r>
      <w:r w:rsidRPr="00B24215">
        <w:rPr>
          <w:sz w:val="28"/>
          <w:szCs w:val="28"/>
        </w:rPr>
        <w:t xml:space="preserve">на действующих производствах, а также запуском нового производства </w:t>
      </w:r>
      <w:r w:rsidR="00CD623C">
        <w:rPr>
          <w:sz w:val="28"/>
          <w:szCs w:val="28"/>
        </w:rPr>
        <w:t xml:space="preserve">               </w:t>
      </w:r>
      <w:r w:rsidRPr="00B24215">
        <w:rPr>
          <w:sz w:val="28"/>
          <w:szCs w:val="28"/>
        </w:rPr>
        <w:t xml:space="preserve">по обработке буровых труб полимерным антикоррозийным покрытием, вводом нового оборудования на местных производствах, поддержанием высокого качества и конкурентоспособности отдельных местных производителей. </w:t>
      </w:r>
    </w:p>
    <w:p w:rsidR="00D54122" w:rsidRPr="00B24215" w:rsidRDefault="00D54122" w:rsidP="00D54122">
      <w:pPr>
        <w:ind w:firstLine="709"/>
        <w:jc w:val="both"/>
        <w:rPr>
          <w:i/>
          <w:sz w:val="28"/>
          <w:szCs w:val="28"/>
        </w:rPr>
      </w:pPr>
      <w:r w:rsidRPr="00B24215">
        <w:rPr>
          <w:sz w:val="28"/>
          <w:szCs w:val="28"/>
        </w:rPr>
        <w:t xml:space="preserve">Отрицательное влияние на динамику развития обрабатывающих производств в сопоставимых ценах в 2018 году оказывает сокращение объемов производства пищевой продукции – 99,3 %, полиграфической продукции – 93,8 %, медицинских инструментов и оборудования – 99,5 %. </w:t>
      </w:r>
    </w:p>
    <w:p w:rsidR="00D54122" w:rsidRPr="00B24215" w:rsidRDefault="00D54122" w:rsidP="00D54122">
      <w:pPr>
        <w:ind w:firstLine="709"/>
        <w:jc w:val="both"/>
        <w:rPr>
          <w:sz w:val="28"/>
          <w:szCs w:val="28"/>
        </w:rPr>
      </w:pPr>
      <w:r w:rsidRPr="00B24215">
        <w:rPr>
          <w:sz w:val="28"/>
          <w:szCs w:val="28"/>
        </w:rPr>
        <w:t xml:space="preserve">В 2019 – 2021 годы планируется снижение объемов продукции обрабатывающих производств в сопоставимых ценах по консервативному варианту с темпами 82,8 – 99,8 %, по базовому варианту с темпами 83,4 – 100,4 %, что, в первую очередь, связано с сокращением объемов отгрузки нефтепродуктов. Рост цен обрабатывающих производств по консервативному варианту прогнозируется на уровне 3,5 – 5,0 %, по базовому варианту </w:t>
      </w:r>
      <w:r w:rsidR="00CD623C">
        <w:rPr>
          <w:sz w:val="28"/>
          <w:szCs w:val="28"/>
        </w:rPr>
        <w:t xml:space="preserve">                  </w:t>
      </w:r>
      <w:r w:rsidRPr="00B24215">
        <w:rPr>
          <w:sz w:val="28"/>
          <w:szCs w:val="28"/>
        </w:rPr>
        <w:t>на уровне 4,3 – 5,1 %.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 xml:space="preserve">м выпуска обрабатывающих производств к концу 2021 года </w:t>
      </w:r>
      <w:r w:rsidR="00CD623C">
        <w:rPr>
          <w:sz w:val="28"/>
          <w:szCs w:val="28"/>
        </w:rPr>
        <w:t xml:space="preserve">                 </w:t>
      </w:r>
      <w:r w:rsidRPr="00B24215">
        <w:rPr>
          <w:sz w:val="28"/>
          <w:szCs w:val="28"/>
        </w:rPr>
        <w:t xml:space="preserve">по базовому варианту составит 367,6 млрд. рублей. </w:t>
      </w:r>
    </w:p>
    <w:p w:rsidR="00D54122" w:rsidRPr="007E642E" w:rsidRDefault="00D54122" w:rsidP="00D54122">
      <w:pPr>
        <w:autoSpaceDE w:val="0"/>
        <w:autoSpaceDN w:val="0"/>
        <w:adjustRightInd w:val="0"/>
        <w:ind w:firstLine="709"/>
        <w:rPr>
          <w:sz w:val="28"/>
          <w:szCs w:val="28"/>
        </w:rPr>
      </w:pPr>
    </w:p>
    <w:p w:rsidR="00D54122" w:rsidRPr="00B24215" w:rsidRDefault="00D54122" w:rsidP="00D54122">
      <w:pPr>
        <w:ind w:firstLine="709"/>
        <w:jc w:val="both"/>
        <w:rPr>
          <w:sz w:val="28"/>
          <w:szCs w:val="28"/>
        </w:rPr>
      </w:pPr>
      <w:r w:rsidRPr="00B24215">
        <w:rPr>
          <w:sz w:val="28"/>
          <w:szCs w:val="28"/>
        </w:rPr>
        <w:t>Производство кокса и нефтепродуктов</w:t>
      </w:r>
    </w:p>
    <w:p w:rsidR="00D54122" w:rsidRPr="00B24215" w:rsidRDefault="00D54122" w:rsidP="00D54122">
      <w:pPr>
        <w:ind w:firstLine="709"/>
        <w:jc w:val="both"/>
        <w:rPr>
          <w:sz w:val="28"/>
          <w:szCs w:val="28"/>
        </w:rPr>
      </w:pPr>
      <w:r w:rsidRPr="00B24215">
        <w:rPr>
          <w:sz w:val="28"/>
          <w:szCs w:val="28"/>
        </w:rPr>
        <w:t>Объем отгруженной продукции по виду деятельности «Производство кокса и нефтепродуктов» в сопоставимых ценах по крупным и средним предприятиям по оценке в 2018 году к уровню 2017 года увеличится на 0,3 % и составит 382,4 млрд. рублей.</w:t>
      </w:r>
    </w:p>
    <w:p w:rsidR="00D54122" w:rsidRPr="00B24215" w:rsidRDefault="00D54122" w:rsidP="00D54122">
      <w:pPr>
        <w:ind w:firstLine="709"/>
        <w:jc w:val="both"/>
        <w:rPr>
          <w:sz w:val="28"/>
          <w:szCs w:val="28"/>
        </w:rPr>
      </w:pPr>
      <w:r w:rsidRPr="00B24215">
        <w:rPr>
          <w:sz w:val="28"/>
          <w:szCs w:val="28"/>
        </w:rPr>
        <w:t xml:space="preserve">Основным производителем нефтепродуктов является публичное акционерное общество «Сургутнефтегаз». Следует отметить, что в объемы производства нефтепродуктов по городу Сургуту включены объемы данного предприятия, зарегистрированного на территории города, </w:t>
      </w:r>
      <w:r w:rsidR="00CD623C">
        <w:rPr>
          <w:sz w:val="28"/>
          <w:szCs w:val="28"/>
        </w:rPr>
        <w:t xml:space="preserve">                                        </w:t>
      </w:r>
      <w:r w:rsidRPr="00B24215">
        <w:rPr>
          <w:sz w:val="28"/>
          <w:szCs w:val="28"/>
        </w:rPr>
        <w:t xml:space="preserve">но осуществляющего отгрузку продукции, фактически произведенной </w:t>
      </w:r>
      <w:r w:rsidR="00CD623C">
        <w:rPr>
          <w:sz w:val="28"/>
          <w:szCs w:val="28"/>
        </w:rPr>
        <w:t xml:space="preserve">                  </w:t>
      </w:r>
      <w:r w:rsidRPr="00B24215">
        <w:rPr>
          <w:sz w:val="28"/>
          <w:szCs w:val="28"/>
        </w:rPr>
        <w:t>из собственного сырья и материалов</w:t>
      </w:r>
      <w:r w:rsidR="007E642E">
        <w:rPr>
          <w:sz w:val="28"/>
          <w:szCs w:val="28"/>
        </w:rPr>
        <w:t>,</w:t>
      </w:r>
      <w:r w:rsidRPr="00B24215">
        <w:rPr>
          <w:sz w:val="28"/>
          <w:szCs w:val="28"/>
        </w:rPr>
        <w:t xml:space="preserve"> в организацию, расположенную </w:t>
      </w:r>
      <w:r w:rsidR="00CD623C">
        <w:rPr>
          <w:sz w:val="28"/>
          <w:szCs w:val="28"/>
        </w:rPr>
        <w:t xml:space="preserve">                   </w:t>
      </w:r>
      <w:r w:rsidRPr="00B24215">
        <w:rPr>
          <w:sz w:val="28"/>
          <w:szCs w:val="28"/>
        </w:rPr>
        <w:t xml:space="preserve">на территории Ленинградской области. В 2018 году рост выработки нефтепродуктов связан с увеличением производства светлых нефтепродуктов, в том числе автомобильных бензинов пятого экологического класса с высоким октановым числом и авиакеросина, обусловленным восстановлением спроса на нефтепродукты и установлением на мировых рынках равновесной цены на нефть. </w:t>
      </w:r>
    </w:p>
    <w:p w:rsidR="00D54122" w:rsidRPr="00B24215" w:rsidRDefault="00D54122" w:rsidP="00D54122">
      <w:pPr>
        <w:ind w:firstLine="709"/>
        <w:jc w:val="both"/>
        <w:rPr>
          <w:sz w:val="28"/>
          <w:szCs w:val="28"/>
        </w:rPr>
      </w:pPr>
      <w:r w:rsidRPr="00B24215">
        <w:rPr>
          <w:sz w:val="28"/>
          <w:szCs w:val="28"/>
        </w:rPr>
        <w:t xml:space="preserve">В среднесрочной перспективе динамику развития отрасли будут определять сокращение поставок нефти на внутренний рынок и рост экспорта нефти, предусмотренные основными параметрами прогноза </w:t>
      </w:r>
      <w:r w:rsidRPr="00B24215">
        <w:rPr>
          <w:sz w:val="28"/>
          <w:szCs w:val="28"/>
        </w:rPr>
        <w:lastRenderedPageBreak/>
        <w:t>Российской Федерации, что в свою очередь, отразится на снижении объемов потребления нефтепродуктов. Уровень цен на нефть прогнозируется ниже уровня 2018 года. На развитие нефтепереработки, кроме внешних условий, продолжат оказывать влияние производственн</w:t>
      </w:r>
      <w:r w:rsidR="00CD623C">
        <w:rPr>
          <w:sz w:val="28"/>
          <w:szCs w:val="28"/>
        </w:rPr>
        <w:t xml:space="preserve">ые циклы предприятия. </w:t>
      </w:r>
      <w:r w:rsidRPr="00B24215">
        <w:rPr>
          <w:sz w:val="28"/>
          <w:szCs w:val="28"/>
        </w:rPr>
        <w:t xml:space="preserve">Будут продолжены работы по ремонту и обновлению основных фондов действующего производства, в том числе плановые работы по повышению надежности и эффективности работы оборудования будут проведены </w:t>
      </w:r>
      <w:r w:rsidR="00CD623C">
        <w:rPr>
          <w:sz w:val="28"/>
          <w:szCs w:val="28"/>
        </w:rPr>
        <w:t xml:space="preserve">                   </w:t>
      </w:r>
      <w:r w:rsidRPr="00B24215">
        <w:rPr>
          <w:sz w:val="28"/>
          <w:szCs w:val="28"/>
        </w:rPr>
        <w:t>на установках первичной переработки нефти, производства парафинов, каталитического риформинга, получения орто-, пара-ксилолов, бензольного риформинга и других объектах. В планах компании продолжить мероприятия по техническому перевооружению и реконструкции объектов нефтеперерабатывающего завода.</w:t>
      </w:r>
    </w:p>
    <w:p w:rsidR="00D54122" w:rsidRPr="00B24215" w:rsidRDefault="00D54122" w:rsidP="00D54122">
      <w:pPr>
        <w:ind w:firstLine="709"/>
        <w:jc w:val="both"/>
        <w:rPr>
          <w:sz w:val="28"/>
          <w:szCs w:val="28"/>
        </w:rPr>
      </w:pPr>
      <w:r w:rsidRPr="00B24215">
        <w:rPr>
          <w:sz w:val="28"/>
          <w:szCs w:val="28"/>
        </w:rPr>
        <w:t>Таким образом, в сопоставимых ценах по консервативному варианту прогнозируются более низкие объемы производства продукции с темпами</w:t>
      </w:r>
      <w:r w:rsidRPr="00B24215">
        <w:rPr>
          <w:sz w:val="28"/>
          <w:szCs w:val="28"/>
        </w:rPr>
        <w:br/>
        <w:t xml:space="preserve">82,4 – 99,7 %, по базовому варианту с темпами 83,0 – 100,3 %. Рост цен </w:t>
      </w:r>
      <w:r w:rsidR="00CD623C">
        <w:rPr>
          <w:sz w:val="28"/>
          <w:szCs w:val="28"/>
        </w:rPr>
        <w:t xml:space="preserve">                </w:t>
      </w:r>
      <w:r w:rsidRPr="00B24215">
        <w:rPr>
          <w:sz w:val="28"/>
          <w:szCs w:val="28"/>
        </w:rPr>
        <w:t>на производство нефтепродуктов по консервативному варианту планируется в пределах 3,5 – 5,0 %, по базовому варианту в пределах 4,3 – 5,1 %.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 xml:space="preserve">м производства нефтепродуктов к концу 2021 года по базовому варианту составит 357,9 млрд. рублей. </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Производство прочих неметаллических минеральных продуктов</w:t>
      </w:r>
    </w:p>
    <w:p w:rsidR="00D54122" w:rsidRPr="00B24215" w:rsidRDefault="00D54122" w:rsidP="00D54122">
      <w:pPr>
        <w:ind w:firstLine="709"/>
        <w:jc w:val="both"/>
        <w:rPr>
          <w:sz w:val="28"/>
          <w:szCs w:val="28"/>
        </w:rPr>
      </w:pPr>
      <w:r w:rsidRPr="00B24215">
        <w:rPr>
          <w:sz w:val="28"/>
          <w:szCs w:val="28"/>
        </w:rPr>
        <w:t xml:space="preserve">Объем отгруженной продукции по виду деятельности «Производство прочих неметаллических минеральных продуктов» в сопоставимых ценах </w:t>
      </w:r>
      <w:r w:rsidR="00CD623C">
        <w:rPr>
          <w:sz w:val="28"/>
          <w:szCs w:val="28"/>
        </w:rPr>
        <w:t xml:space="preserve">            </w:t>
      </w:r>
      <w:r w:rsidRPr="00B24215">
        <w:rPr>
          <w:sz w:val="28"/>
          <w:szCs w:val="28"/>
        </w:rPr>
        <w:t xml:space="preserve">по крупным и средним предприятиям по оценке в 2018 году к уровню </w:t>
      </w:r>
      <w:r w:rsidR="00CD623C">
        <w:rPr>
          <w:sz w:val="28"/>
          <w:szCs w:val="28"/>
        </w:rPr>
        <w:t xml:space="preserve">               </w:t>
      </w:r>
      <w:r w:rsidRPr="00B24215">
        <w:rPr>
          <w:sz w:val="28"/>
          <w:szCs w:val="28"/>
        </w:rPr>
        <w:t>2017 года возрастет на 0,3 % и составит 2,2 млрд. рублей.</w:t>
      </w:r>
      <w:r w:rsidRPr="00B24215">
        <w:rPr>
          <w:sz w:val="27"/>
          <w:szCs w:val="27"/>
        </w:rPr>
        <w:t xml:space="preserve"> </w:t>
      </w:r>
    </w:p>
    <w:p w:rsidR="00D54122" w:rsidRPr="00B24215" w:rsidRDefault="00D54122" w:rsidP="00D54122">
      <w:pPr>
        <w:ind w:firstLine="709"/>
        <w:jc w:val="both"/>
        <w:rPr>
          <w:sz w:val="28"/>
          <w:szCs w:val="28"/>
        </w:rPr>
      </w:pPr>
      <w:r w:rsidRPr="00B24215">
        <w:rPr>
          <w:sz w:val="28"/>
          <w:szCs w:val="28"/>
        </w:rPr>
        <w:t>В настоящее время наиболее значимыми предприятиями стройиндустрии являются акционерное общество «Завод промышленных строительных деталей», открытое акционерное общество «Завод железобетонных изделий».</w:t>
      </w:r>
    </w:p>
    <w:p w:rsidR="00D54122" w:rsidRPr="00B24215" w:rsidRDefault="00D54122" w:rsidP="00D54122">
      <w:pPr>
        <w:ind w:firstLine="709"/>
        <w:jc w:val="both"/>
        <w:rPr>
          <w:sz w:val="28"/>
          <w:szCs w:val="28"/>
        </w:rPr>
      </w:pPr>
      <w:r w:rsidRPr="00B24215">
        <w:rPr>
          <w:sz w:val="28"/>
          <w:szCs w:val="28"/>
        </w:rPr>
        <w:t>Положительное влияние на увеличение объемов отгрузки в 2018 году оказал рост количества договоров с нефтегазовыми и сетевыми компаниями.</w:t>
      </w:r>
    </w:p>
    <w:p w:rsidR="00D54122" w:rsidRPr="00B24215" w:rsidRDefault="00D54122" w:rsidP="00D54122">
      <w:pPr>
        <w:ind w:firstLine="709"/>
        <w:jc w:val="both"/>
        <w:rPr>
          <w:sz w:val="28"/>
          <w:szCs w:val="28"/>
        </w:rPr>
      </w:pPr>
      <w:r w:rsidRPr="00B24215">
        <w:rPr>
          <w:sz w:val="28"/>
          <w:szCs w:val="28"/>
        </w:rPr>
        <w:t xml:space="preserve">В среднесрочном периоде предприятия, выпускающие конструкции </w:t>
      </w:r>
      <w:r w:rsidR="00CD623C">
        <w:rPr>
          <w:sz w:val="28"/>
          <w:szCs w:val="28"/>
        </w:rPr>
        <w:t xml:space="preserve">            </w:t>
      </w:r>
      <w:r w:rsidRPr="00B24215">
        <w:rPr>
          <w:sz w:val="28"/>
          <w:szCs w:val="28"/>
        </w:rPr>
        <w:t>и детали железобетонные, продолжат ориентироваться на производство высококачественных материалов и увеличение объемов продукции, востребованной на внутреннем и внешнем рынках, с целью реализации программ жилищного строительства и проектов комплексного освоения территорий. Спрос со стороны строительного комплекса будет обусловлен ростом доходов населения и повышением инвестиционной активности.</w:t>
      </w:r>
    </w:p>
    <w:p w:rsidR="00D54122" w:rsidRPr="00B24215" w:rsidRDefault="00D54122" w:rsidP="00D54122">
      <w:pPr>
        <w:ind w:firstLine="709"/>
        <w:jc w:val="both"/>
        <w:rPr>
          <w:sz w:val="28"/>
          <w:szCs w:val="28"/>
        </w:rPr>
      </w:pPr>
      <w:r w:rsidRPr="00B24215">
        <w:rPr>
          <w:sz w:val="28"/>
          <w:szCs w:val="28"/>
        </w:rPr>
        <w:t xml:space="preserve">Увеличение объемов производства строительной продукции </w:t>
      </w:r>
      <w:r w:rsidR="00CD623C">
        <w:rPr>
          <w:sz w:val="28"/>
          <w:szCs w:val="28"/>
        </w:rPr>
        <w:t xml:space="preserve">                          </w:t>
      </w:r>
      <w:r w:rsidRPr="00B24215">
        <w:rPr>
          <w:sz w:val="28"/>
          <w:szCs w:val="28"/>
        </w:rPr>
        <w:t xml:space="preserve">в сопоставимых ценах по консервативному варианту прогнозируется </w:t>
      </w:r>
      <w:r w:rsidR="00CD623C">
        <w:rPr>
          <w:sz w:val="28"/>
          <w:szCs w:val="28"/>
        </w:rPr>
        <w:t xml:space="preserve">                   </w:t>
      </w:r>
      <w:r w:rsidRPr="00B24215">
        <w:rPr>
          <w:sz w:val="28"/>
          <w:szCs w:val="28"/>
        </w:rPr>
        <w:t>на уровне</w:t>
      </w:r>
      <w:r w:rsidR="00CD623C">
        <w:rPr>
          <w:sz w:val="28"/>
          <w:szCs w:val="28"/>
        </w:rPr>
        <w:t xml:space="preserve"> </w:t>
      </w:r>
      <w:r w:rsidRPr="00B24215">
        <w:rPr>
          <w:sz w:val="28"/>
          <w:szCs w:val="28"/>
        </w:rPr>
        <w:t>101,3 – 112,8 %, по базовому варианту темп роста составит 101,7 – 114,0 %. Цены по консервативному варианту возрастут на 3,2 – 4,8 %, по базовому варианту на 3,9 – 5,1 %.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м производства прочих неметаллических минеральных продуктов</w:t>
      </w:r>
      <w:r w:rsidRPr="00B24215">
        <w:rPr>
          <w:sz w:val="28"/>
          <w:szCs w:val="28"/>
        </w:rPr>
        <w:br/>
        <w:t>к концу 2021 года по базовому варианту составит 3,1 млрд. рублей, выпуск конструкций и деталей железобетонных достигнет 247 тыс. куб. метров.</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Производство пищевых продуктов</w:t>
      </w:r>
    </w:p>
    <w:p w:rsidR="00D54122" w:rsidRPr="00B24215" w:rsidRDefault="00D54122" w:rsidP="00D54122">
      <w:pPr>
        <w:ind w:firstLine="709"/>
        <w:jc w:val="both"/>
        <w:rPr>
          <w:sz w:val="28"/>
          <w:szCs w:val="28"/>
        </w:rPr>
      </w:pPr>
      <w:r w:rsidRPr="00B24215">
        <w:rPr>
          <w:sz w:val="28"/>
          <w:szCs w:val="28"/>
        </w:rPr>
        <w:t xml:space="preserve">Объем отгруженной продукции по виду деятельности «Производство пищевых продуктов» в сопоставимых ценах по крупным и средним предприятиям по оценке в 2018 году к уровню 2017 года снизится на 0,7 % </w:t>
      </w:r>
      <w:r w:rsidR="00CD623C">
        <w:rPr>
          <w:sz w:val="28"/>
          <w:szCs w:val="28"/>
        </w:rPr>
        <w:t xml:space="preserve">            </w:t>
      </w:r>
      <w:r w:rsidRPr="00B24215">
        <w:rPr>
          <w:sz w:val="28"/>
          <w:szCs w:val="28"/>
        </w:rPr>
        <w:t>и составит 1,3 млрд. рублей.</w:t>
      </w:r>
      <w:r w:rsidRPr="00B24215">
        <w:rPr>
          <w:sz w:val="27"/>
          <w:szCs w:val="27"/>
        </w:rPr>
        <w:t xml:space="preserve"> </w:t>
      </w:r>
    </w:p>
    <w:p w:rsidR="00D54122" w:rsidRPr="00B24215" w:rsidRDefault="00D54122" w:rsidP="00D54122">
      <w:pPr>
        <w:ind w:firstLine="709"/>
        <w:jc w:val="both"/>
        <w:rPr>
          <w:sz w:val="28"/>
          <w:szCs w:val="28"/>
        </w:rPr>
      </w:pPr>
      <w:r w:rsidRPr="00B24215">
        <w:rPr>
          <w:sz w:val="28"/>
          <w:szCs w:val="28"/>
        </w:rPr>
        <w:t xml:space="preserve">Ведущими предприятиями отрасли являются сургутское городское муниципальное унитарное предприятие «Сургутский хлебозавод» </w:t>
      </w:r>
      <w:r w:rsidR="00CD623C">
        <w:rPr>
          <w:sz w:val="28"/>
          <w:szCs w:val="28"/>
        </w:rPr>
        <w:t xml:space="preserve">                           </w:t>
      </w:r>
      <w:r w:rsidRPr="00B24215">
        <w:rPr>
          <w:sz w:val="28"/>
          <w:szCs w:val="28"/>
        </w:rPr>
        <w:t>и общество с ограниченной ответственностью «Мясокомбинат «Сургутский». Качество выпускаемой продукции и новейшие технологии, используемые местными производителями, соответствуют мировым стандартам и регулярно отмечаются на конкурсах, выставках и ярмарках различного уровня. В целях расширения рынков сбыта предприятия отрасли регулярно проводят маркетинговые исследования с помощью дегустаций производимой продукции.</w:t>
      </w:r>
    </w:p>
    <w:p w:rsidR="00D54122" w:rsidRPr="00B24215" w:rsidRDefault="00D54122" w:rsidP="00D54122">
      <w:pPr>
        <w:ind w:firstLine="709"/>
        <w:jc w:val="both"/>
        <w:rPr>
          <w:sz w:val="28"/>
          <w:szCs w:val="28"/>
        </w:rPr>
      </w:pPr>
      <w:r w:rsidRPr="00B24215">
        <w:rPr>
          <w:sz w:val="28"/>
          <w:szCs w:val="28"/>
        </w:rPr>
        <w:t xml:space="preserve">Сокращение объемов отгрузки пищевой продукции по сравнению </w:t>
      </w:r>
      <w:r w:rsidR="00CD623C">
        <w:rPr>
          <w:sz w:val="28"/>
          <w:szCs w:val="28"/>
        </w:rPr>
        <w:t xml:space="preserve">                  </w:t>
      </w:r>
      <w:r w:rsidRPr="00B24215">
        <w:rPr>
          <w:sz w:val="28"/>
          <w:szCs w:val="28"/>
        </w:rPr>
        <w:t xml:space="preserve">с 2017 годом обусловлено снижением покупательского спроса, характеризующимся уменьшением объемов производства мясных полуфабрикатов на 41,6 %. Несмотря на развитие мини-производств </w:t>
      </w:r>
      <w:r w:rsidR="00CD623C">
        <w:rPr>
          <w:sz w:val="28"/>
          <w:szCs w:val="28"/>
        </w:rPr>
        <w:t xml:space="preserve">                      </w:t>
      </w:r>
      <w:r w:rsidRPr="00B24215">
        <w:rPr>
          <w:sz w:val="28"/>
          <w:szCs w:val="28"/>
        </w:rPr>
        <w:t xml:space="preserve">и федеральных торговых сетей в городе отмечается расширение ассортимента колбасных изделий и рост их производства на 4,3 %, хлебобулочных изделий на 0,5 %, кондитерских изделий на 0,2 %. </w:t>
      </w:r>
    </w:p>
    <w:p w:rsidR="00D54122" w:rsidRPr="00B24215" w:rsidRDefault="00D54122" w:rsidP="00D54122">
      <w:pPr>
        <w:ind w:firstLine="709"/>
        <w:jc w:val="both"/>
        <w:rPr>
          <w:sz w:val="28"/>
          <w:szCs w:val="28"/>
        </w:rPr>
      </w:pPr>
      <w:r w:rsidRPr="00B24215">
        <w:rPr>
          <w:sz w:val="28"/>
          <w:szCs w:val="28"/>
        </w:rPr>
        <w:t xml:space="preserve">В среднесрочной перспективе предполагается, что данный сектор экономики, ориентированный на потребительский спрос, в условиях растущей конкуренции будет развиваться стабильно. Росту покупательского спроса будут способствовать выпуск нового ассортимента колбасной </w:t>
      </w:r>
      <w:r w:rsidR="00CD623C">
        <w:rPr>
          <w:sz w:val="28"/>
          <w:szCs w:val="28"/>
        </w:rPr>
        <w:t xml:space="preserve">                     </w:t>
      </w:r>
      <w:r w:rsidRPr="00B24215">
        <w:rPr>
          <w:sz w:val="28"/>
          <w:szCs w:val="28"/>
        </w:rPr>
        <w:t xml:space="preserve">и мясной продукции, замена физически и морально изношенного производственного и торгового оборудования на сургутском хлебозаводе. </w:t>
      </w:r>
      <w:r w:rsidR="00CD623C">
        <w:rPr>
          <w:sz w:val="28"/>
          <w:szCs w:val="28"/>
        </w:rPr>
        <w:t xml:space="preserve">            </w:t>
      </w:r>
      <w:r w:rsidRPr="00B24215">
        <w:rPr>
          <w:sz w:val="28"/>
          <w:szCs w:val="28"/>
        </w:rPr>
        <w:t xml:space="preserve">В среднесрочном периоде в сопоставимых ценах по консервативному </w:t>
      </w:r>
      <w:r w:rsidRPr="00CD623C">
        <w:rPr>
          <w:spacing w:val="-2"/>
          <w:sz w:val="28"/>
          <w:szCs w:val="28"/>
        </w:rPr>
        <w:t xml:space="preserve">варианту прогнозируется рост объемов пищевой продукции с темпами 101,0 – </w:t>
      </w:r>
      <w:r w:rsidRPr="00B24215">
        <w:rPr>
          <w:sz w:val="28"/>
          <w:szCs w:val="28"/>
        </w:rPr>
        <w:t xml:space="preserve">101,3 %, по базовому варианту с темпами 101,9 – 102 %.  Рост цен </w:t>
      </w:r>
      <w:r w:rsidR="00CD623C">
        <w:rPr>
          <w:sz w:val="28"/>
          <w:szCs w:val="28"/>
        </w:rPr>
        <w:t xml:space="preserve">                          </w:t>
      </w:r>
      <w:r w:rsidRPr="00B24215">
        <w:rPr>
          <w:sz w:val="28"/>
          <w:szCs w:val="28"/>
        </w:rPr>
        <w:t xml:space="preserve">по консервативному варианту прогнозируется на уровне 2,3 – 3,8 %, </w:t>
      </w:r>
      <w:r w:rsidR="00CD623C">
        <w:rPr>
          <w:sz w:val="28"/>
          <w:szCs w:val="28"/>
        </w:rPr>
        <w:t xml:space="preserve">                     </w:t>
      </w:r>
      <w:r w:rsidRPr="00B24215">
        <w:rPr>
          <w:sz w:val="28"/>
          <w:szCs w:val="28"/>
        </w:rPr>
        <w:t>по базовому варианту на уровне 2,9 – 4,1 %.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 xml:space="preserve">м производства пищевых продуктов к концу 2021 года </w:t>
      </w:r>
      <w:r w:rsidR="00CD623C">
        <w:rPr>
          <w:sz w:val="28"/>
          <w:szCs w:val="28"/>
        </w:rPr>
        <w:t xml:space="preserve">                         </w:t>
      </w:r>
      <w:r w:rsidRPr="00B24215">
        <w:rPr>
          <w:sz w:val="28"/>
          <w:szCs w:val="28"/>
        </w:rPr>
        <w:t xml:space="preserve">по базовому варианту составит 1,5 млрд. рублей, производство хлеба </w:t>
      </w:r>
      <w:r w:rsidR="00CD623C">
        <w:rPr>
          <w:sz w:val="28"/>
          <w:szCs w:val="28"/>
        </w:rPr>
        <w:t xml:space="preserve">                      </w:t>
      </w:r>
      <w:r w:rsidRPr="00B24215">
        <w:rPr>
          <w:sz w:val="28"/>
          <w:szCs w:val="28"/>
        </w:rPr>
        <w:t xml:space="preserve">и хлебобулочных изделий составит 13 090 тонн, кондитерских изделий – 305,4 тонн, колбасных изделий – 8 165 тонн, мясных полуфабрикатов – </w:t>
      </w:r>
      <w:r w:rsidR="00CD623C">
        <w:rPr>
          <w:sz w:val="28"/>
          <w:szCs w:val="28"/>
        </w:rPr>
        <w:t xml:space="preserve">          </w:t>
      </w:r>
      <w:r w:rsidRPr="00B24215">
        <w:rPr>
          <w:sz w:val="28"/>
          <w:szCs w:val="28"/>
        </w:rPr>
        <w:t>740,7 тонн.</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Производство текстильных изделий</w:t>
      </w:r>
    </w:p>
    <w:p w:rsidR="00D54122" w:rsidRPr="00B24215" w:rsidRDefault="00D54122" w:rsidP="00D54122">
      <w:pPr>
        <w:ind w:firstLine="709"/>
        <w:jc w:val="both"/>
        <w:rPr>
          <w:sz w:val="28"/>
          <w:szCs w:val="28"/>
        </w:rPr>
      </w:pPr>
      <w:r w:rsidRPr="00B24215">
        <w:rPr>
          <w:sz w:val="28"/>
          <w:szCs w:val="28"/>
        </w:rPr>
        <w:t>По виду деятельности «Производство текстильных изделий» объем отгруженной продукции в сопоставимых ценах по крупным и средним предприятиям по оценке в 2018 году к уровню предыдущего года увеличится</w:t>
      </w:r>
      <w:r w:rsidRPr="00B24215">
        <w:rPr>
          <w:sz w:val="28"/>
          <w:szCs w:val="28"/>
        </w:rPr>
        <w:br/>
        <w:t xml:space="preserve">на 2,5 % и составит 2,5 млн. рублей. </w:t>
      </w:r>
    </w:p>
    <w:p w:rsidR="00D54122" w:rsidRPr="00B24215" w:rsidRDefault="00D54122" w:rsidP="00D54122">
      <w:pPr>
        <w:autoSpaceDE w:val="0"/>
        <w:autoSpaceDN w:val="0"/>
        <w:adjustRightInd w:val="0"/>
        <w:ind w:firstLine="709"/>
        <w:jc w:val="both"/>
        <w:rPr>
          <w:rFonts w:ascii="Georgia" w:hAnsi="Georgia" w:cs="Helvetica"/>
        </w:rPr>
      </w:pPr>
      <w:r w:rsidRPr="00B24215">
        <w:rPr>
          <w:sz w:val="28"/>
          <w:szCs w:val="28"/>
        </w:rPr>
        <w:t xml:space="preserve">Перспективы развития текстильной промышленности будут определять внутреннее потребление, обусловленное ростом доходов населения, </w:t>
      </w:r>
      <w:r w:rsidRPr="00B24215">
        <w:rPr>
          <w:sz w:val="28"/>
          <w:szCs w:val="28"/>
        </w:rPr>
        <w:lastRenderedPageBreak/>
        <w:t>расширение ассортимента выпускаемой продукции, а также спрос организаций города на текстильную продукцию.</w:t>
      </w:r>
    </w:p>
    <w:p w:rsidR="00D54122" w:rsidRPr="00B24215" w:rsidRDefault="00D54122" w:rsidP="00D54122">
      <w:pPr>
        <w:ind w:firstLine="709"/>
        <w:jc w:val="both"/>
        <w:rPr>
          <w:sz w:val="28"/>
          <w:szCs w:val="28"/>
        </w:rPr>
      </w:pPr>
      <w:r w:rsidRPr="00B24215">
        <w:rPr>
          <w:sz w:val="28"/>
          <w:szCs w:val="28"/>
        </w:rPr>
        <w:t xml:space="preserve">В прогнозируемом периоде на 2019-2021 годы планируется сохранить высокие темпы роста производства текстильной продукции в сопоставимых ценах по консервативному варианту на уровне 101,2 – 101,4 %, по базовому варианту на уровне 101,8 – 102,3 %. Рост цен по данному производству </w:t>
      </w:r>
      <w:r w:rsidR="00CD623C">
        <w:rPr>
          <w:sz w:val="28"/>
          <w:szCs w:val="28"/>
        </w:rPr>
        <w:t xml:space="preserve">                </w:t>
      </w:r>
      <w:r w:rsidRPr="00B24215">
        <w:rPr>
          <w:sz w:val="28"/>
          <w:szCs w:val="28"/>
        </w:rPr>
        <w:t>по консервативному варианту ожидается на уровне 1,8 – 4,3 %, по базовому варианту на уровне 2,2 – 4,3 %.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 xml:space="preserve">м производства швейной продукции к концу 2021 года </w:t>
      </w:r>
      <w:r w:rsidR="00CD623C">
        <w:rPr>
          <w:sz w:val="28"/>
          <w:szCs w:val="28"/>
        </w:rPr>
        <w:t xml:space="preserve">                             </w:t>
      </w:r>
      <w:r w:rsidRPr="00B24215">
        <w:rPr>
          <w:sz w:val="28"/>
          <w:szCs w:val="28"/>
        </w:rPr>
        <w:t>по базовому варианту составит 3,0 млн. рублей.</w:t>
      </w:r>
    </w:p>
    <w:p w:rsidR="00D54122" w:rsidRPr="00B24215" w:rsidRDefault="00D54122" w:rsidP="00D54122">
      <w:pPr>
        <w:ind w:firstLine="709"/>
        <w:jc w:val="both"/>
        <w:rPr>
          <w:i/>
          <w:sz w:val="28"/>
          <w:szCs w:val="28"/>
        </w:rPr>
      </w:pPr>
    </w:p>
    <w:p w:rsidR="00D54122" w:rsidRPr="00B24215" w:rsidRDefault="00D54122" w:rsidP="00D54122">
      <w:pPr>
        <w:ind w:firstLine="709"/>
        <w:jc w:val="both"/>
        <w:rPr>
          <w:sz w:val="28"/>
          <w:szCs w:val="28"/>
        </w:rPr>
      </w:pPr>
      <w:r w:rsidRPr="00B24215">
        <w:rPr>
          <w:sz w:val="28"/>
          <w:szCs w:val="28"/>
        </w:rPr>
        <w:t>Деятельность полиграфическая и копирование носителей информации</w:t>
      </w:r>
    </w:p>
    <w:p w:rsidR="00D54122" w:rsidRPr="00B24215" w:rsidRDefault="00D54122" w:rsidP="00D54122">
      <w:pPr>
        <w:ind w:firstLine="709"/>
        <w:jc w:val="both"/>
        <w:rPr>
          <w:i/>
          <w:sz w:val="28"/>
          <w:szCs w:val="28"/>
        </w:rPr>
      </w:pPr>
      <w:r w:rsidRPr="00B24215">
        <w:rPr>
          <w:sz w:val="28"/>
          <w:szCs w:val="28"/>
        </w:rPr>
        <w:t>Объем отгруженной продукции по виду деятельности «Деятельность полиграфическая и копирование носителей информации» в сопоставимых ценах по крупным и средним предприятиям по оценке в 2018 году к уровню 2017 года сократится на 6,2 % и составит 109,3 млн. рублей.</w:t>
      </w:r>
      <w:r w:rsidRPr="00B24215">
        <w:rPr>
          <w:sz w:val="27"/>
          <w:szCs w:val="27"/>
        </w:rPr>
        <w:t xml:space="preserve"> </w:t>
      </w:r>
    </w:p>
    <w:p w:rsidR="00D54122" w:rsidRPr="00B24215" w:rsidRDefault="00D54122" w:rsidP="00D54122">
      <w:pPr>
        <w:ind w:firstLine="709"/>
        <w:jc w:val="both"/>
        <w:rPr>
          <w:sz w:val="28"/>
          <w:szCs w:val="28"/>
        </w:rPr>
      </w:pPr>
      <w:r w:rsidRPr="00B24215">
        <w:rPr>
          <w:sz w:val="28"/>
          <w:szCs w:val="28"/>
        </w:rPr>
        <w:t xml:space="preserve">В среднесрочном периоде расширение перечня рекламных услуг, повышение спроса на работы и услуги полиграфической деятельности благоприятно отразятся на динамике производства полиграфической продукции. Рост производства в сопоставимых ценах по консервативному варианту составит 99,0 – 100,0 %, по базовому варианту – 99,5 – 100,6 %. Увеличение цен по консервативному варианту планируется на уровне 3,3 – </w:t>
      </w:r>
      <w:r w:rsidRPr="00B24215">
        <w:rPr>
          <w:sz w:val="28"/>
          <w:szCs w:val="28"/>
        </w:rPr>
        <w:br/>
        <w:t xml:space="preserve">4,6 %, по базовому варианту на уровне </w:t>
      </w:r>
      <w:r w:rsidRPr="00B24215">
        <w:rPr>
          <w:sz w:val="26"/>
          <w:szCs w:val="26"/>
        </w:rPr>
        <w:t>3,4 – 4,9 %.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м полиграфической деятельности и копирования носителей информации к концу 2021 года по базовому варианту достигнет 124,5 млн. рублей.</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 xml:space="preserve">Производство готовых металлических изделий, кроме машин </w:t>
      </w:r>
      <w:r w:rsidR="00CD623C">
        <w:rPr>
          <w:sz w:val="28"/>
          <w:szCs w:val="28"/>
        </w:rPr>
        <w:t xml:space="preserve">                         </w:t>
      </w:r>
      <w:r w:rsidRPr="00B24215">
        <w:rPr>
          <w:sz w:val="28"/>
          <w:szCs w:val="28"/>
        </w:rPr>
        <w:t xml:space="preserve">и оборудования </w:t>
      </w:r>
    </w:p>
    <w:p w:rsidR="00D54122" w:rsidRPr="00B24215" w:rsidRDefault="00D54122" w:rsidP="00D54122">
      <w:pPr>
        <w:ind w:firstLine="709"/>
        <w:jc w:val="both"/>
        <w:rPr>
          <w:sz w:val="27"/>
          <w:szCs w:val="27"/>
        </w:rPr>
      </w:pPr>
      <w:r w:rsidRPr="00B24215">
        <w:rPr>
          <w:sz w:val="28"/>
          <w:szCs w:val="28"/>
        </w:rPr>
        <w:t xml:space="preserve">По виду деятельности «Производство готовых металлических изделий, кроме машин и оборудования» объем отгруженной продукции </w:t>
      </w:r>
      <w:r w:rsidR="00CD623C">
        <w:rPr>
          <w:sz w:val="28"/>
          <w:szCs w:val="28"/>
        </w:rPr>
        <w:t xml:space="preserve">                                 </w:t>
      </w:r>
      <w:r w:rsidRPr="00B24215">
        <w:rPr>
          <w:sz w:val="28"/>
          <w:szCs w:val="28"/>
        </w:rPr>
        <w:t>в сопоставимых ценах по крупным и средним предприятиям по оценке в 2018 году к уровню предыдущего года возрастет в 8,6 раза и составит 0,9 млрд. рублей.</w:t>
      </w:r>
      <w:r w:rsidRPr="00B24215">
        <w:rPr>
          <w:sz w:val="27"/>
          <w:szCs w:val="27"/>
        </w:rPr>
        <w:t xml:space="preserve"> </w:t>
      </w:r>
    </w:p>
    <w:p w:rsidR="00D54122" w:rsidRPr="00B24215" w:rsidRDefault="00D54122" w:rsidP="00D54122">
      <w:pPr>
        <w:ind w:firstLine="709"/>
        <w:jc w:val="both"/>
        <w:rPr>
          <w:sz w:val="28"/>
          <w:szCs w:val="28"/>
        </w:rPr>
      </w:pPr>
      <w:r w:rsidRPr="00B24215">
        <w:rPr>
          <w:sz w:val="28"/>
          <w:szCs w:val="28"/>
        </w:rPr>
        <w:t xml:space="preserve">Рост объемов отгрузки по данному виду деятельности обусловлен увеличением производства строительных металлических конструкций, изделий и их частей в связи с запуском нового производства на открытом </w:t>
      </w:r>
      <w:r w:rsidR="00CD623C">
        <w:rPr>
          <w:sz w:val="28"/>
          <w:szCs w:val="28"/>
        </w:rPr>
        <w:t xml:space="preserve">            </w:t>
      </w:r>
      <w:r w:rsidRPr="00B24215">
        <w:rPr>
          <w:sz w:val="28"/>
          <w:szCs w:val="28"/>
        </w:rPr>
        <w:t xml:space="preserve">в 2017 году заводе по обработке буровых труб полимерным антикоррозийным покрытием. </w:t>
      </w:r>
    </w:p>
    <w:p w:rsidR="00D54122" w:rsidRPr="00B24215" w:rsidRDefault="00D54122" w:rsidP="00D54122">
      <w:pPr>
        <w:ind w:firstLine="709"/>
        <w:jc w:val="both"/>
        <w:rPr>
          <w:sz w:val="28"/>
          <w:szCs w:val="28"/>
        </w:rPr>
      </w:pPr>
      <w:r w:rsidRPr="00B24215">
        <w:rPr>
          <w:sz w:val="28"/>
          <w:szCs w:val="28"/>
        </w:rPr>
        <w:t xml:space="preserve">В среднесрочной перспективе развитие металлообрабатывающих  производств будет определять увеличение внутреннего потребления, обусловленное спросом со стороны предприятий топливно-энергетического </w:t>
      </w:r>
      <w:r w:rsidR="00CD623C">
        <w:rPr>
          <w:sz w:val="28"/>
          <w:szCs w:val="28"/>
        </w:rPr>
        <w:t xml:space="preserve">   </w:t>
      </w:r>
      <w:r w:rsidRPr="00B24215">
        <w:rPr>
          <w:sz w:val="28"/>
          <w:szCs w:val="28"/>
        </w:rPr>
        <w:t xml:space="preserve">и строительного комплексов, с целью выполнения комплекса работ, предусмотренных  производственными программами.  Объемы производства строительных металлических конструкций, изделий и их частей </w:t>
      </w:r>
      <w:r w:rsidR="00CD623C">
        <w:rPr>
          <w:sz w:val="28"/>
          <w:szCs w:val="28"/>
        </w:rPr>
        <w:t xml:space="preserve">                               </w:t>
      </w:r>
      <w:r w:rsidRPr="00B24215">
        <w:rPr>
          <w:sz w:val="28"/>
          <w:szCs w:val="28"/>
        </w:rPr>
        <w:t xml:space="preserve">в сопоставимых ценах по консервативному варианту прогнозируются </w:t>
      </w:r>
      <w:r w:rsidR="00CD623C">
        <w:rPr>
          <w:sz w:val="28"/>
          <w:szCs w:val="28"/>
        </w:rPr>
        <w:t xml:space="preserve">                 </w:t>
      </w:r>
      <w:r w:rsidRPr="00B24215">
        <w:rPr>
          <w:sz w:val="28"/>
          <w:szCs w:val="28"/>
        </w:rPr>
        <w:lastRenderedPageBreak/>
        <w:t xml:space="preserve">на уровне 101,0 – 101,7 %, по базовому варианту на уровне 101,6 – 102,2 %. Рост цен на производство металлических изделий по консервативному варианту прогнозируется на уровне 3,4 – 5,0 %, по базовому варианту </w:t>
      </w:r>
      <w:r w:rsidR="00CD623C">
        <w:rPr>
          <w:sz w:val="28"/>
          <w:szCs w:val="28"/>
        </w:rPr>
        <w:t xml:space="preserve">                 </w:t>
      </w:r>
      <w:r w:rsidRPr="00B24215">
        <w:rPr>
          <w:sz w:val="28"/>
          <w:szCs w:val="28"/>
        </w:rPr>
        <w:t>на уровне 3,8 – 5,4 %.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м производства металлических изделий к концу 2021 года по базовому варианту составит 1,1 млрд. рублей.</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Производство машин и оборудования, электрооборудования и прочих транспортных средств</w:t>
      </w:r>
    </w:p>
    <w:p w:rsidR="00D54122" w:rsidRPr="00B24215" w:rsidRDefault="00D54122" w:rsidP="00D54122">
      <w:pPr>
        <w:ind w:firstLine="709"/>
        <w:jc w:val="both"/>
        <w:rPr>
          <w:sz w:val="28"/>
          <w:szCs w:val="28"/>
        </w:rPr>
      </w:pPr>
      <w:r w:rsidRPr="00B24215">
        <w:rPr>
          <w:sz w:val="28"/>
          <w:szCs w:val="28"/>
        </w:rPr>
        <w:t xml:space="preserve">Объем отгруженной продукции по виду деятельности «Производство машин и оборудования, электрооборудования и транспортных средств» </w:t>
      </w:r>
      <w:r w:rsidR="00CD623C">
        <w:rPr>
          <w:sz w:val="28"/>
          <w:szCs w:val="28"/>
        </w:rPr>
        <w:t xml:space="preserve">                 </w:t>
      </w:r>
      <w:r w:rsidRPr="00B24215">
        <w:rPr>
          <w:sz w:val="28"/>
          <w:szCs w:val="28"/>
        </w:rPr>
        <w:t>в сопоставимых ценах по крупным и средним предприятиям по оценке в 2018 году к уровню 2017 года увеличится на 1,9 % и составит 3,0 млрд. рублей.</w:t>
      </w:r>
      <w:r w:rsidRPr="00B24215">
        <w:rPr>
          <w:sz w:val="27"/>
          <w:szCs w:val="27"/>
        </w:rPr>
        <w:t xml:space="preserve"> </w:t>
      </w:r>
    </w:p>
    <w:p w:rsidR="00D54122" w:rsidRPr="00B24215" w:rsidRDefault="00D54122" w:rsidP="00D54122">
      <w:pPr>
        <w:ind w:firstLine="709"/>
        <w:jc w:val="both"/>
        <w:rPr>
          <w:sz w:val="28"/>
          <w:szCs w:val="28"/>
        </w:rPr>
      </w:pPr>
      <w:r w:rsidRPr="00B24215">
        <w:rPr>
          <w:sz w:val="28"/>
          <w:szCs w:val="28"/>
        </w:rPr>
        <w:t xml:space="preserve">Значительный объем по данному виду деятельности приходится </w:t>
      </w:r>
      <w:r w:rsidR="00CD623C">
        <w:rPr>
          <w:sz w:val="28"/>
          <w:szCs w:val="28"/>
        </w:rPr>
        <w:t xml:space="preserve">                   </w:t>
      </w:r>
      <w:r w:rsidRPr="00B24215">
        <w:rPr>
          <w:sz w:val="28"/>
          <w:szCs w:val="28"/>
        </w:rPr>
        <w:t xml:space="preserve">на оказание услуг промышленного характера, который характеризуется выполнением комплекса работ по ремонту и монтажу металлических изделий, машин и оборудования, электродвигателей, генераторов, трансформаторов, распределительных устройств, восстановлению </w:t>
      </w:r>
      <w:r w:rsidR="00CD623C">
        <w:rPr>
          <w:sz w:val="28"/>
          <w:szCs w:val="28"/>
        </w:rPr>
        <w:t xml:space="preserve">                         </w:t>
      </w:r>
      <w:r w:rsidRPr="00B24215">
        <w:rPr>
          <w:sz w:val="28"/>
          <w:szCs w:val="28"/>
        </w:rPr>
        <w:t>и оснащению подвижного состава. Основными предприятиями являются организации по ремонту и обслуживанию энергопроизводств, лифтового хозяйства.</w:t>
      </w:r>
    </w:p>
    <w:p w:rsidR="00D54122" w:rsidRPr="00B24215" w:rsidRDefault="00D54122" w:rsidP="00D54122">
      <w:pPr>
        <w:ind w:firstLine="709"/>
        <w:jc w:val="both"/>
        <w:rPr>
          <w:sz w:val="28"/>
          <w:szCs w:val="28"/>
        </w:rPr>
      </w:pPr>
      <w:r w:rsidRPr="00B24215">
        <w:rPr>
          <w:sz w:val="28"/>
          <w:szCs w:val="28"/>
        </w:rPr>
        <w:t xml:space="preserve">В среднесрочный период при повышенном спросе на внутреннем рынке на услуги и работы производственного характера предусмотрен рост уровня загрузки имеющихся мощностей. В качестве положительного фактора следует выделить активность импортозамещения в данных сферах. </w:t>
      </w:r>
    </w:p>
    <w:p w:rsidR="00D54122" w:rsidRPr="00B24215" w:rsidRDefault="00D54122" w:rsidP="00D54122">
      <w:pPr>
        <w:ind w:firstLine="709"/>
        <w:jc w:val="both"/>
        <w:rPr>
          <w:rFonts w:eastAsia="TimesNewRomanPSMT"/>
          <w:sz w:val="28"/>
          <w:szCs w:val="28"/>
        </w:rPr>
      </w:pPr>
      <w:r w:rsidRPr="00B24215">
        <w:rPr>
          <w:sz w:val="28"/>
          <w:szCs w:val="28"/>
        </w:rPr>
        <w:t xml:space="preserve">Кроме того, с целью реновации речного флота на базе открытого акционерного общества «Судоремонтное предприятие» предполагается </w:t>
      </w:r>
      <w:r w:rsidRPr="00B24215">
        <w:rPr>
          <w:rFonts w:eastAsia="TimesNewRomanPSMT"/>
          <w:sz w:val="28"/>
          <w:szCs w:val="28"/>
        </w:rPr>
        <w:t xml:space="preserve">переоборудование цехов для строительства пассажирских теплоходов </w:t>
      </w:r>
      <w:r w:rsidR="00CD623C">
        <w:rPr>
          <w:rFonts w:eastAsia="TimesNewRomanPSMT"/>
          <w:sz w:val="28"/>
          <w:szCs w:val="28"/>
        </w:rPr>
        <w:t xml:space="preserve">                   </w:t>
      </w:r>
      <w:r w:rsidRPr="00B24215">
        <w:rPr>
          <w:rFonts w:eastAsia="TimesNewRomanPSMT"/>
          <w:sz w:val="28"/>
          <w:szCs w:val="28"/>
        </w:rPr>
        <w:t xml:space="preserve">и производства судов на воздушных подушках. После установки дополнительного бокса на предприятии станет возможным производить </w:t>
      </w:r>
      <w:r w:rsidR="00CD623C">
        <w:rPr>
          <w:rFonts w:eastAsia="TimesNewRomanPSMT"/>
          <w:sz w:val="28"/>
          <w:szCs w:val="28"/>
        </w:rPr>
        <w:t xml:space="preserve">         </w:t>
      </w:r>
      <w:r w:rsidRPr="00B24215">
        <w:rPr>
          <w:rFonts w:eastAsia="TimesNewRomanPSMT"/>
          <w:sz w:val="28"/>
          <w:szCs w:val="28"/>
        </w:rPr>
        <w:t>4 единицы таких судов. Испытание первого судна можно будет провести уже в 2019 году.</w:t>
      </w:r>
    </w:p>
    <w:p w:rsidR="00D54122" w:rsidRPr="00B24215" w:rsidRDefault="00D54122" w:rsidP="00D54122">
      <w:pPr>
        <w:ind w:firstLine="709"/>
        <w:jc w:val="both"/>
        <w:rPr>
          <w:sz w:val="28"/>
          <w:szCs w:val="28"/>
        </w:rPr>
      </w:pPr>
      <w:r w:rsidRPr="00B24215">
        <w:rPr>
          <w:sz w:val="28"/>
          <w:szCs w:val="28"/>
        </w:rPr>
        <w:t xml:space="preserve">Объем ремонта и монтажа машин и оборудования, электрооборудования и прочих транспортных средств в сопоставимых ценах по консервативному варианту прогнозируются с темпами 101,3 – 101,7 %, </w:t>
      </w:r>
      <w:r w:rsidR="00CD623C">
        <w:rPr>
          <w:sz w:val="28"/>
          <w:szCs w:val="28"/>
        </w:rPr>
        <w:t xml:space="preserve">            </w:t>
      </w:r>
      <w:r w:rsidRPr="00B24215">
        <w:rPr>
          <w:sz w:val="28"/>
          <w:szCs w:val="28"/>
        </w:rPr>
        <w:t xml:space="preserve">по базовому варианту с темпами 101,8 – 102,2 %.  Увеличение цен </w:t>
      </w:r>
      <w:r w:rsidR="00CD623C">
        <w:rPr>
          <w:sz w:val="28"/>
          <w:szCs w:val="28"/>
        </w:rPr>
        <w:t xml:space="preserve">                       </w:t>
      </w:r>
      <w:r w:rsidRPr="00B24215">
        <w:rPr>
          <w:sz w:val="28"/>
          <w:szCs w:val="28"/>
        </w:rPr>
        <w:t>по консервативному варианту ожидается на уровне 2,8 – 5,3 %, по базовому варианту на уровне 3,5 – 5,6 %.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 xml:space="preserve">м производства машин и оборудования, электрооборудования </w:t>
      </w:r>
      <w:r w:rsidR="00CD623C">
        <w:rPr>
          <w:sz w:val="28"/>
          <w:szCs w:val="28"/>
        </w:rPr>
        <w:t xml:space="preserve">              </w:t>
      </w:r>
      <w:r w:rsidRPr="00B24215">
        <w:rPr>
          <w:sz w:val="28"/>
          <w:szCs w:val="28"/>
        </w:rPr>
        <w:t>и прочих транспортных средств к концу 2021 года по базовому варианту достигнет 3,7 млрд. рублей.</w:t>
      </w:r>
    </w:p>
    <w:p w:rsidR="00D54122" w:rsidRPr="00B24215" w:rsidRDefault="00D54122" w:rsidP="00D54122">
      <w:pPr>
        <w:ind w:firstLine="709"/>
        <w:jc w:val="both"/>
        <w:rPr>
          <w:i/>
          <w:sz w:val="28"/>
          <w:szCs w:val="28"/>
        </w:rPr>
      </w:pPr>
    </w:p>
    <w:p w:rsidR="00D54122" w:rsidRPr="00B24215" w:rsidRDefault="00D54122" w:rsidP="00D54122">
      <w:pPr>
        <w:ind w:firstLine="709"/>
        <w:jc w:val="both"/>
        <w:rPr>
          <w:sz w:val="28"/>
          <w:szCs w:val="28"/>
        </w:rPr>
      </w:pPr>
      <w:r w:rsidRPr="00B24215">
        <w:rPr>
          <w:sz w:val="28"/>
          <w:szCs w:val="28"/>
        </w:rPr>
        <w:t>Производство прочих готовых изделий</w:t>
      </w:r>
    </w:p>
    <w:p w:rsidR="00D54122" w:rsidRPr="00B24215" w:rsidRDefault="00D54122" w:rsidP="00D54122">
      <w:pPr>
        <w:ind w:firstLine="709"/>
        <w:jc w:val="both"/>
        <w:rPr>
          <w:sz w:val="28"/>
          <w:szCs w:val="28"/>
        </w:rPr>
      </w:pPr>
      <w:r w:rsidRPr="00B24215">
        <w:rPr>
          <w:sz w:val="28"/>
          <w:szCs w:val="28"/>
        </w:rPr>
        <w:t xml:space="preserve">Объем отгруженной продукции по виду деятельности «Производство прочих готовых изделий» в сопоставимых ценах по крупным и средним </w:t>
      </w:r>
      <w:r w:rsidRPr="00B24215">
        <w:rPr>
          <w:sz w:val="28"/>
          <w:szCs w:val="28"/>
        </w:rPr>
        <w:lastRenderedPageBreak/>
        <w:t>предприятиям по оценке в 2018 году к уровню 2017 года уменьшится</w:t>
      </w:r>
      <w:r w:rsidRPr="00B24215">
        <w:rPr>
          <w:sz w:val="28"/>
          <w:szCs w:val="28"/>
        </w:rPr>
        <w:br/>
        <w:t>на 0,5 % и составит 232,0 млн. рублей.</w:t>
      </w:r>
      <w:r w:rsidRPr="00B24215">
        <w:rPr>
          <w:sz w:val="27"/>
          <w:szCs w:val="27"/>
        </w:rPr>
        <w:t xml:space="preserve"> </w:t>
      </w:r>
    </w:p>
    <w:p w:rsidR="00D54122" w:rsidRPr="00B24215" w:rsidRDefault="00D54122" w:rsidP="00D54122">
      <w:pPr>
        <w:ind w:firstLine="709"/>
        <w:jc w:val="both"/>
        <w:rPr>
          <w:sz w:val="28"/>
          <w:szCs w:val="28"/>
        </w:rPr>
      </w:pPr>
      <w:r w:rsidRPr="00B24215">
        <w:rPr>
          <w:sz w:val="28"/>
          <w:szCs w:val="28"/>
        </w:rPr>
        <w:t xml:space="preserve">В среднесрочной перспективе прогнозируется умеренный рост объемов отгруженных товаров по данному виду деятельности, обусловленный увеличением объемов производства медицинских инструментов </w:t>
      </w:r>
      <w:r w:rsidR="00CD623C">
        <w:rPr>
          <w:sz w:val="28"/>
          <w:szCs w:val="28"/>
        </w:rPr>
        <w:t xml:space="preserve">                              </w:t>
      </w:r>
      <w:r w:rsidRPr="00B24215">
        <w:rPr>
          <w:sz w:val="28"/>
          <w:szCs w:val="28"/>
        </w:rPr>
        <w:t>и оборудования. Учитывая узконаправленную специфику данного производства, увеличения объемов в сопоставимых ценах по консервативному варианту не ожидается, темпы производства прогнозируются на уровне 99,0 – 99,4 %, по базовому варианту на уровне 99,8 – 100,5 %. Рост цен по консервативному варианту ожидается на уровне 0,8 – 1,0 %, по базовому варианту на уровне 1,5 – 1,8 %.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м производства медицинских инструментов и оборудования</w:t>
      </w:r>
      <w:r w:rsidRPr="00B24215">
        <w:rPr>
          <w:sz w:val="28"/>
          <w:szCs w:val="28"/>
        </w:rPr>
        <w:br/>
        <w:t>к 2021 году по базовому варианту составит 244,3 млн. рублей.</w:t>
      </w:r>
    </w:p>
    <w:p w:rsidR="00D54122" w:rsidRPr="00B24215" w:rsidRDefault="00D54122" w:rsidP="00D54122">
      <w:pPr>
        <w:ind w:firstLine="709"/>
        <w:jc w:val="both"/>
        <w:rPr>
          <w:i/>
          <w:sz w:val="28"/>
          <w:szCs w:val="28"/>
        </w:rPr>
      </w:pPr>
    </w:p>
    <w:p w:rsidR="00D54122" w:rsidRPr="00B24215" w:rsidRDefault="00D54122" w:rsidP="00D54122">
      <w:pPr>
        <w:ind w:firstLine="709"/>
        <w:jc w:val="both"/>
        <w:rPr>
          <w:sz w:val="28"/>
          <w:szCs w:val="28"/>
        </w:rPr>
      </w:pPr>
      <w:r w:rsidRPr="00B24215">
        <w:rPr>
          <w:sz w:val="28"/>
          <w:szCs w:val="28"/>
        </w:rPr>
        <w:t>Обеспечение электрической энергией, газом и паром; кондиционирование воздуха</w:t>
      </w:r>
    </w:p>
    <w:p w:rsidR="00D54122" w:rsidRPr="00B24215" w:rsidRDefault="00D54122" w:rsidP="00D54122">
      <w:pPr>
        <w:ind w:firstLine="709"/>
        <w:jc w:val="both"/>
        <w:rPr>
          <w:sz w:val="28"/>
          <w:szCs w:val="28"/>
        </w:rPr>
      </w:pPr>
      <w:r w:rsidRPr="00B24215">
        <w:rPr>
          <w:sz w:val="28"/>
          <w:szCs w:val="28"/>
        </w:rPr>
        <w:t xml:space="preserve">Объем отгруженной продукции по виду деятельности «Обеспечение электрической энергией, газом и паром; кондиционирование воздуха» </w:t>
      </w:r>
      <w:r w:rsidR="00CD623C">
        <w:rPr>
          <w:sz w:val="28"/>
          <w:szCs w:val="28"/>
        </w:rPr>
        <w:t xml:space="preserve">                     </w:t>
      </w:r>
      <w:r w:rsidRPr="00B24215">
        <w:rPr>
          <w:sz w:val="28"/>
          <w:szCs w:val="28"/>
        </w:rPr>
        <w:t xml:space="preserve">в сопоставимых ценах по крупным и средним предприятиям по оценке в 2018 году к уровню предыдущего года снизится на 2,5 % и составит 84,9 млрд. рублей. </w:t>
      </w:r>
    </w:p>
    <w:p w:rsidR="00D54122" w:rsidRPr="00B24215" w:rsidRDefault="00D54122" w:rsidP="00D54122">
      <w:pPr>
        <w:spacing w:line="120" w:lineRule="atLeast"/>
        <w:ind w:firstLine="709"/>
        <w:jc w:val="both"/>
        <w:rPr>
          <w:sz w:val="28"/>
          <w:szCs w:val="28"/>
        </w:rPr>
      </w:pPr>
      <w:r w:rsidRPr="00B24215">
        <w:rPr>
          <w:sz w:val="28"/>
          <w:szCs w:val="28"/>
        </w:rPr>
        <w:t>Ведущими предприятиями отрасли являются акционерное общество «Тюменьэнерго», филиал публичного акционерного общества «ОГК-2» – Сургутская ГРЭС-1, филиал публичного акционерного общества «Юнипро» «Сургутская ГРЭС-2», с</w:t>
      </w:r>
      <w:r w:rsidRPr="00B24215">
        <w:rPr>
          <w:bCs/>
          <w:sz w:val="28"/>
          <w:szCs w:val="28"/>
        </w:rPr>
        <w:t>ургутское городское муниципальное унитарное предприятие «Городские тепловые сети», сургутское городское муниципальное унитарное предприятие «Тепловик».</w:t>
      </w:r>
    </w:p>
    <w:p w:rsidR="00D54122" w:rsidRPr="00B24215" w:rsidRDefault="00D54122" w:rsidP="00D54122">
      <w:pPr>
        <w:autoSpaceDE w:val="0"/>
        <w:autoSpaceDN w:val="0"/>
        <w:adjustRightInd w:val="0"/>
        <w:ind w:firstLine="709"/>
        <w:jc w:val="both"/>
        <w:rPr>
          <w:sz w:val="28"/>
          <w:szCs w:val="28"/>
        </w:rPr>
      </w:pPr>
      <w:r w:rsidRPr="00B24215">
        <w:rPr>
          <w:sz w:val="28"/>
          <w:szCs w:val="28"/>
        </w:rPr>
        <w:t xml:space="preserve">В настоящее время основными системными проблемами, сдерживающими развитие электроэнергетики, остаются высокий износ основных фондов, низкая энергетическая и экономическая эффективность отрасли, а также отсутствие конкурентного рынка тепла. </w:t>
      </w:r>
    </w:p>
    <w:p w:rsidR="00D54122" w:rsidRPr="00B24215" w:rsidRDefault="00D54122" w:rsidP="00D54122">
      <w:pPr>
        <w:autoSpaceDE w:val="0"/>
        <w:autoSpaceDN w:val="0"/>
        <w:adjustRightInd w:val="0"/>
        <w:ind w:firstLine="709"/>
        <w:jc w:val="both"/>
        <w:rPr>
          <w:sz w:val="28"/>
          <w:szCs w:val="28"/>
        </w:rPr>
      </w:pPr>
      <w:r w:rsidRPr="00B24215">
        <w:rPr>
          <w:sz w:val="28"/>
          <w:szCs w:val="28"/>
        </w:rPr>
        <w:t>Следует отметить, что в энергетической сфере в последние годы сохраняется тенденция снижения объемов производ</w:t>
      </w:r>
      <w:r w:rsidR="007E642E">
        <w:rPr>
          <w:sz w:val="28"/>
          <w:szCs w:val="28"/>
        </w:rPr>
        <w:t xml:space="preserve">ства, что в основном связано с </w:t>
      </w:r>
      <w:r w:rsidRPr="00B24215">
        <w:rPr>
          <w:sz w:val="28"/>
          <w:szCs w:val="28"/>
        </w:rPr>
        <w:t>сокращением объемов потребления за счет роста энергоэф</w:t>
      </w:r>
      <w:r w:rsidR="007E642E">
        <w:rPr>
          <w:sz w:val="28"/>
          <w:szCs w:val="28"/>
        </w:rPr>
        <w:t>-</w:t>
      </w:r>
      <w:r w:rsidRPr="00B24215">
        <w:rPr>
          <w:sz w:val="28"/>
          <w:szCs w:val="28"/>
        </w:rPr>
        <w:t xml:space="preserve">фективности как в промышленности, так и в потреблении домохозяйствами. Кроме того, сокращение объемов производства в 2018 году обусловлено </w:t>
      </w:r>
      <w:r w:rsidR="00CD623C">
        <w:rPr>
          <w:sz w:val="28"/>
          <w:szCs w:val="28"/>
        </w:rPr>
        <w:t xml:space="preserve">               </w:t>
      </w:r>
      <w:r w:rsidRPr="00B24215">
        <w:rPr>
          <w:sz w:val="28"/>
          <w:szCs w:val="28"/>
        </w:rPr>
        <w:t>и снижением плано</w:t>
      </w:r>
      <w:r w:rsidR="007E642E">
        <w:rPr>
          <w:sz w:val="28"/>
          <w:szCs w:val="28"/>
        </w:rPr>
        <w:t>вой нагрузки на Сургутских ГРЭС</w:t>
      </w:r>
      <w:r w:rsidRPr="00B24215">
        <w:rPr>
          <w:sz w:val="28"/>
          <w:szCs w:val="28"/>
        </w:rPr>
        <w:t xml:space="preserve"> в связи с увеличением продолжительности ремонтов основного оборудования. </w:t>
      </w:r>
    </w:p>
    <w:p w:rsidR="00D54122" w:rsidRPr="00B24215" w:rsidRDefault="00D54122" w:rsidP="00D54122">
      <w:pPr>
        <w:ind w:firstLine="709"/>
        <w:jc w:val="both"/>
        <w:rPr>
          <w:sz w:val="28"/>
          <w:szCs w:val="28"/>
        </w:rPr>
      </w:pPr>
      <w:r w:rsidRPr="00B24215">
        <w:rPr>
          <w:sz w:val="28"/>
          <w:szCs w:val="28"/>
        </w:rPr>
        <w:t>В перспективе основным приоритетом деятельности предприятий, функционирующих в сфере обеспечения электроэнергией, теплоэнергией, газом</w:t>
      </w:r>
      <w:r w:rsidR="007E642E">
        <w:rPr>
          <w:sz w:val="28"/>
          <w:szCs w:val="28"/>
        </w:rPr>
        <w:t>,</w:t>
      </w:r>
      <w:r w:rsidRPr="00B24215">
        <w:rPr>
          <w:sz w:val="28"/>
          <w:szCs w:val="28"/>
        </w:rPr>
        <w:t xml:space="preserve"> остается обеспечение надежного, качественного и доступного электро-тепло- и газоснабжения потребителей города. </w:t>
      </w:r>
    </w:p>
    <w:p w:rsidR="00D54122" w:rsidRPr="00B24215" w:rsidRDefault="00D54122" w:rsidP="00D54122">
      <w:pPr>
        <w:ind w:firstLine="709"/>
        <w:jc w:val="both"/>
        <w:rPr>
          <w:sz w:val="28"/>
          <w:szCs w:val="28"/>
        </w:rPr>
      </w:pPr>
      <w:r w:rsidRPr="00B24215">
        <w:rPr>
          <w:sz w:val="28"/>
          <w:szCs w:val="28"/>
        </w:rPr>
        <w:t>Основными направлениями развития энергетической отрасли в среднесрочном периоде определены:</w:t>
      </w:r>
    </w:p>
    <w:p w:rsidR="00D54122" w:rsidRPr="00B24215" w:rsidRDefault="007E642E" w:rsidP="00D54122">
      <w:pPr>
        <w:ind w:firstLine="709"/>
        <w:jc w:val="both"/>
        <w:rPr>
          <w:sz w:val="28"/>
          <w:szCs w:val="28"/>
        </w:rPr>
      </w:pPr>
      <w:r>
        <w:rPr>
          <w:sz w:val="28"/>
          <w:szCs w:val="28"/>
        </w:rPr>
        <w:lastRenderedPageBreak/>
        <w:t xml:space="preserve">- </w:t>
      </w:r>
      <w:r w:rsidR="00D54122" w:rsidRPr="00B24215">
        <w:rPr>
          <w:sz w:val="28"/>
          <w:szCs w:val="28"/>
        </w:rPr>
        <w:t>техническое перевооружение, реконструкция и модернизация действующего оборудования с заменой устаревших, выработавших ресурс элементов и узлов с целью повышения его эффективности;</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ввод новых мощностей;</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снижение динамики цен и тарифов на энергетических предприятиях города.</w:t>
      </w:r>
    </w:p>
    <w:p w:rsidR="00D54122" w:rsidRPr="00B24215" w:rsidRDefault="00D54122" w:rsidP="00D54122">
      <w:pPr>
        <w:ind w:firstLine="709"/>
        <w:jc w:val="both"/>
        <w:rPr>
          <w:sz w:val="28"/>
          <w:szCs w:val="28"/>
        </w:rPr>
      </w:pPr>
      <w:r w:rsidRPr="00B24215">
        <w:rPr>
          <w:sz w:val="28"/>
          <w:szCs w:val="28"/>
        </w:rPr>
        <w:t>На территории города продолжится реализация двух главных инвестиционных проектов акционерного общества</w:t>
      </w:r>
      <w:r w:rsidR="007E642E">
        <w:rPr>
          <w:sz w:val="28"/>
          <w:szCs w:val="28"/>
        </w:rPr>
        <w:t xml:space="preserve"> </w:t>
      </w:r>
      <w:r w:rsidRPr="00B24215">
        <w:rPr>
          <w:sz w:val="28"/>
          <w:szCs w:val="28"/>
        </w:rPr>
        <w:t>«Тюменьэнерго»: «Строительство ЛЭП 110 кВ «Победа – Сайма» и «Строительство ПС 110/35/6 кВ Парковая с ВЛ 110 кВ».</w:t>
      </w:r>
    </w:p>
    <w:p w:rsidR="00D54122" w:rsidRPr="00B24215" w:rsidRDefault="00D54122" w:rsidP="00D54122">
      <w:pPr>
        <w:ind w:firstLine="709"/>
        <w:jc w:val="both"/>
        <w:rPr>
          <w:sz w:val="28"/>
          <w:szCs w:val="28"/>
        </w:rPr>
      </w:pPr>
      <w:r w:rsidRPr="00B24215">
        <w:rPr>
          <w:sz w:val="28"/>
          <w:szCs w:val="28"/>
        </w:rPr>
        <w:t>Строительство ЛЭП 110 кВ «Победа – Сайма» к 2019 году обеспечит надежность электроснабжения потребителей, повысит полезный отпуск электроэнергии, даст возможность осуществления присоединения новых потребителей и возможность вывода в ремонт оборудования существующих перегруженных подстанций без ввода ограничений потребления.</w:t>
      </w:r>
    </w:p>
    <w:p w:rsidR="00D54122" w:rsidRPr="00B24215" w:rsidRDefault="00D54122" w:rsidP="00D54122">
      <w:pPr>
        <w:ind w:firstLine="709"/>
        <w:jc w:val="both"/>
        <w:rPr>
          <w:sz w:val="28"/>
          <w:szCs w:val="28"/>
        </w:rPr>
      </w:pPr>
      <w:r w:rsidRPr="00B24215">
        <w:rPr>
          <w:sz w:val="28"/>
          <w:szCs w:val="28"/>
        </w:rPr>
        <w:t xml:space="preserve">В 2021 году завершится строительство ПС 110/35/6 кВ Парковая </w:t>
      </w:r>
      <w:r w:rsidR="00CD623C">
        <w:rPr>
          <w:sz w:val="28"/>
          <w:szCs w:val="28"/>
        </w:rPr>
        <w:t xml:space="preserve">                     </w:t>
      </w:r>
      <w:r w:rsidRPr="00B24215">
        <w:rPr>
          <w:sz w:val="28"/>
          <w:szCs w:val="28"/>
        </w:rPr>
        <w:t xml:space="preserve">с ВЛ 110 кВ, которая обеспечит гарантированный и качественный отпуск электроэнергии потребителю в полном объеме с характеристиками согласно ГОСТ, сведет до минимума потери, вызванные недоотпуском электроэнергии, снизит эксплуатационные и ремонтные затраты </w:t>
      </w:r>
      <w:r w:rsidR="00CD623C">
        <w:rPr>
          <w:sz w:val="28"/>
          <w:szCs w:val="28"/>
        </w:rPr>
        <w:t xml:space="preserve">                            </w:t>
      </w:r>
      <w:r w:rsidRPr="00B24215">
        <w:rPr>
          <w:sz w:val="28"/>
          <w:szCs w:val="28"/>
        </w:rPr>
        <w:t>на действующих подстанциях данного энергоузла. В результате реализации данного проекта прирост мощности составит 80 МВА.</w:t>
      </w:r>
    </w:p>
    <w:p w:rsidR="00D54122" w:rsidRPr="00B24215" w:rsidRDefault="00D54122" w:rsidP="00D54122">
      <w:pPr>
        <w:ind w:firstLine="709"/>
        <w:jc w:val="both"/>
        <w:rPr>
          <w:sz w:val="28"/>
          <w:szCs w:val="28"/>
        </w:rPr>
      </w:pPr>
      <w:r w:rsidRPr="00B24215">
        <w:rPr>
          <w:sz w:val="28"/>
          <w:szCs w:val="28"/>
        </w:rPr>
        <w:t xml:space="preserve">В прогнозном периоде реализация прочих инвестиционных проектов общества будет направлена на обеспечение реновации сетевых активов </w:t>
      </w:r>
      <w:r w:rsidR="00CD623C">
        <w:rPr>
          <w:sz w:val="28"/>
          <w:szCs w:val="28"/>
        </w:rPr>
        <w:t xml:space="preserve">                 </w:t>
      </w:r>
      <w:r w:rsidRPr="00B24215">
        <w:rPr>
          <w:sz w:val="28"/>
          <w:szCs w:val="28"/>
        </w:rPr>
        <w:t xml:space="preserve">и создание технологической инфраструктуры для обеспечения конкурентного рынка электроэнергии и мощности. </w:t>
      </w:r>
    </w:p>
    <w:p w:rsidR="00D54122" w:rsidRPr="00B24215" w:rsidRDefault="00D54122" w:rsidP="00D54122">
      <w:pPr>
        <w:ind w:firstLine="709"/>
        <w:jc w:val="both"/>
        <w:rPr>
          <w:sz w:val="28"/>
          <w:szCs w:val="28"/>
        </w:rPr>
      </w:pPr>
      <w:r w:rsidRPr="00B24215">
        <w:rPr>
          <w:sz w:val="28"/>
          <w:szCs w:val="28"/>
        </w:rPr>
        <w:t xml:space="preserve">В среднесрочной перспективе темпы роста обеспечения электрической энергией, газом и паром в сопоставимых ценах по консервативному варианту прогнозируются на уровне 100,1 – 103,4 %, по базовому варианту на уровне 100,2 – 103,7 %. Рост тарифов на энергоносители для потребителей </w:t>
      </w:r>
      <w:r w:rsidR="00CD623C">
        <w:rPr>
          <w:sz w:val="28"/>
          <w:szCs w:val="28"/>
        </w:rPr>
        <w:t xml:space="preserve">                         </w:t>
      </w:r>
      <w:r w:rsidRPr="00B24215">
        <w:rPr>
          <w:sz w:val="28"/>
          <w:szCs w:val="28"/>
        </w:rPr>
        <w:t xml:space="preserve">по консервативному варианту прогнозируется на уровне 3,5 – 5,4 %, </w:t>
      </w:r>
      <w:r w:rsidR="00CD623C">
        <w:rPr>
          <w:sz w:val="28"/>
          <w:szCs w:val="28"/>
        </w:rPr>
        <w:t xml:space="preserve">                      </w:t>
      </w:r>
      <w:r w:rsidRPr="00B24215">
        <w:rPr>
          <w:sz w:val="28"/>
          <w:szCs w:val="28"/>
        </w:rPr>
        <w:t>по базовому варианту на уровне 3,9 – 5,4 %.</w:t>
      </w:r>
    </w:p>
    <w:p w:rsidR="00D54122" w:rsidRPr="00B24215" w:rsidRDefault="00D54122" w:rsidP="00D54122">
      <w:pPr>
        <w:ind w:firstLine="709"/>
        <w:jc w:val="both"/>
        <w:rPr>
          <w:sz w:val="28"/>
          <w:szCs w:val="28"/>
        </w:rPr>
      </w:pPr>
      <w:r w:rsidRPr="00B24215">
        <w:rPr>
          <w:sz w:val="28"/>
          <w:szCs w:val="28"/>
        </w:rPr>
        <w:t>С учетом тенденций развития отрасли объем обеспечения электрической энергией, газом и паром; кондиционирование воздуха к концу 2021 года по базовому варианту составит 100,9 млрд. рублей, производство электрической энергии достигнет 53,3 млрд. кВт</w:t>
      </w:r>
      <w:r w:rsidR="007E642E">
        <w:rPr>
          <w:sz w:val="28"/>
          <w:szCs w:val="28"/>
        </w:rPr>
        <w:t>-</w:t>
      </w:r>
      <w:r w:rsidRPr="00B24215">
        <w:rPr>
          <w:sz w:val="28"/>
          <w:szCs w:val="28"/>
        </w:rPr>
        <w:t>час, теплоэнергии – 3,5 млн. Гкал.</w:t>
      </w:r>
    </w:p>
    <w:p w:rsidR="00D54122" w:rsidRPr="00B24215" w:rsidRDefault="00D54122" w:rsidP="00D54122">
      <w:pPr>
        <w:ind w:firstLine="709"/>
        <w:jc w:val="both"/>
        <w:rPr>
          <w:sz w:val="28"/>
          <w:szCs w:val="28"/>
        </w:rPr>
      </w:pPr>
    </w:p>
    <w:p w:rsidR="00D54122" w:rsidRPr="00CD623C" w:rsidRDefault="00D54122" w:rsidP="00D54122">
      <w:pPr>
        <w:ind w:firstLine="709"/>
        <w:jc w:val="both"/>
        <w:rPr>
          <w:sz w:val="28"/>
          <w:szCs w:val="28"/>
        </w:rPr>
      </w:pPr>
      <w:r w:rsidRPr="00CD623C">
        <w:rPr>
          <w:sz w:val="28"/>
          <w:szCs w:val="28"/>
        </w:rPr>
        <w:t>Водоснабжение; водоотведение, организация сбора и утилизации отходов, деятельность по ликвидации загрязнений</w:t>
      </w:r>
    </w:p>
    <w:p w:rsidR="00D54122" w:rsidRPr="00B24215" w:rsidRDefault="00D54122" w:rsidP="00D54122">
      <w:pPr>
        <w:ind w:firstLine="709"/>
        <w:jc w:val="both"/>
        <w:rPr>
          <w:sz w:val="28"/>
          <w:szCs w:val="28"/>
        </w:rPr>
      </w:pPr>
      <w:r w:rsidRPr="00CD623C">
        <w:rPr>
          <w:sz w:val="28"/>
          <w:szCs w:val="28"/>
        </w:rPr>
        <w:t>По виду деятельности «Водоснабжение; водоотведение</w:t>
      </w:r>
      <w:r w:rsidRPr="00B24215">
        <w:rPr>
          <w:sz w:val="28"/>
          <w:szCs w:val="28"/>
        </w:rPr>
        <w:t xml:space="preserve">, организация сбора и утилизации отходов, деятельность по ликвидации загрязнений» объем отгруженной продукции в сопоставимых ценах по крупным и средним предприятиям по оценке в 2018 году к уровню 2017 года возрастет на 0,3% </w:t>
      </w:r>
      <w:r w:rsidR="00CD623C">
        <w:rPr>
          <w:sz w:val="28"/>
          <w:szCs w:val="28"/>
        </w:rPr>
        <w:t xml:space="preserve">              </w:t>
      </w:r>
      <w:r w:rsidRPr="00B24215">
        <w:rPr>
          <w:sz w:val="28"/>
          <w:szCs w:val="28"/>
        </w:rPr>
        <w:t>и составит 3,2 млрд. рублей.</w:t>
      </w:r>
    </w:p>
    <w:p w:rsidR="00D54122" w:rsidRPr="00B24215" w:rsidRDefault="00D54122" w:rsidP="00D54122">
      <w:pPr>
        <w:ind w:firstLine="709"/>
        <w:jc w:val="both"/>
        <w:rPr>
          <w:bCs/>
          <w:sz w:val="28"/>
          <w:szCs w:val="28"/>
        </w:rPr>
      </w:pPr>
      <w:r w:rsidRPr="00B24215">
        <w:rPr>
          <w:sz w:val="28"/>
          <w:szCs w:val="28"/>
        </w:rPr>
        <w:lastRenderedPageBreak/>
        <w:t xml:space="preserve">Объем оказания услуг водоснабжения, водоотведения, организации сбора и утилизации отходов, деятельности по ликвидации загрязнений определяется работой </w:t>
      </w:r>
      <w:r w:rsidRPr="00B24215">
        <w:rPr>
          <w:bCs/>
          <w:sz w:val="28"/>
          <w:szCs w:val="28"/>
        </w:rPr>
        <w:t>сургутского городского муниципального унитарного предприятия «Горводоканал».</w:t>
      </w:r>
    </w:p>
    <w:p w:rsidR="00D54122" w:rsidRPr="00B24215" w:rsidRDefault="00D54122" w:rsidP="00D54122">
      <w:pPr>
        <w:ind w:firstLine="709"/>
        <w:jc w:val="both"/>
        <w:rPr>
          <w:sz w:val="28"/>
          <w:szCs w:val="28"/>
        </w:rPr>
      </w:pPr>
      <w:r w:rsidRPr="00B24215">
        <w:rPr>
          <w:sz w:val="28"/>
          <w:szCs w:val="28"/>
        </w:rPr>
        <w:t xml:space="preserve">Рост объемов оказанных услуг в 2018 году связан с увеличением объема подключаемых нагрузок к системам центрального водоснабжения </w:t>
      </w:r>
      <w:r w:rsidR="00CD623C">
        <w:rPr>
          <w:sz w:val="28"/>
          <w:szCs w:val="28"/>
        </w:rPr>
        <w:t xml:space="preserve">                </w:t>
      </w:r>
      <w:r w:rsidRPr="00B24215">
        <w:rPr>
          <w:sz w:val="28"/>
          <w:szCs w:val="28"/>
        </w:rPr>
        <w:t>и водоотведения, обусловленных объемами жилищного строительства.</w:t>
      </w:r>
    </w:p>
    <w:p w:rsidR="00D54122" w:rsidRPr="00B24215" w:rsidRDefault="00D54122" w:rsidP="00D54122">
      <w:pPr>
        <w:ind w:firstLine="709"/>
        <w:jc w:val="both"/>
        <w:rPr>
          <w:sz w:val="28"/>
          <w:szCs w:val="28"/>
        </w:rPr>
      </w:pPr>
      <w:r w:rsidRPr="00B24215">
        <w:rPr>
          <w:sz w:val="28"/>
          <w:szCs w:val="28"/>
        </w:rPr>
        <w:t xml:space="preserve">В среднесрочном периоде основным приоритетным направлением развития систем водоснабжения и водоотведения города станет реализация производственной программы </w:t>
      </w:r>
      <w:r w:rsidRPr="00B24215">
        <w:rPr>
          <w:bCs/>
          <w:sz w:val="28"/>
          <w:szCs w:val="28"/>
        </w:rPr>
        <w:t>сургутского городского муниципального унитарного предприятия</w:t>
      </w:r>
      <w:r w:rsidRPr="00B24215">
        <w:rPr>
          <w:sz w:val="28"/>
          <w:szCs w:val="28"/>
        </w:rPr>
        <w:t xml:space="preserve"> «Горводоканал» на базе утвержденных схем </w:t>
      </w:r>
      <w:r w:rsidR="00CD623C">
        <w:rPr>
          <w:sz w:val="28"/>
          <w:szCs w:val="28"/>
        </w:rPr>
        <w:t xml:space="preserve">                      </w:t>
      </w:r>
      <w:r w:rsidRPr="00B24215">
        <w:rPr>
          <w:sz w:val="28"/>
          <w:szCs w:val="28"/>
        </w:rPr>
        <w:t>с целью подключения новых объектов к централизованным системам водоснабжения и водоотведения, а также реконструкция и кап</w:t>
      </w:r>
      <w:r w:rsidR="00F035BD">
        <w:rPr>
          <w:sz w:val="28"/>
          <w:szCs w:val="28"/>
        </w:rPr>
        <w:t xml:space="preserve">итальный ремонт водопроводов и </w:t>
      </w:r>
      <w:r w:rsidRPr="00B24215">
        <w:rPr>
          <w:sz w:val="28"/>
          <w:szCs w:val="28"/>
        </w:rPr>
        <w:t xml:space="preserve">канализационных сточных вод согласно требованиям природоохранного законодательства. </w:t>
      </w:r>
    </w:p>
    <w:p w:rsidR="00D54122" w:rsidRPr="00B24215" w:rsidRDefault="00D54122" w:rsidP="00D54122">
      <w:pPr>
        <w:ind w:firstLine="709"/>
        <w:jc w:val="both"/>
        <w:rPr>
          <w:sz w:val="28"/>
          <w:szCs w:val="28"/>
        </w:rPr>
      </w:pPr>
      <w:r w:rsidRPr="00B24215">
        <w:rPr>
          <w:sz w:val="28"/>
          <w:szCs w:val="28"/>
        </w:rPr>
        <w:t>С учетом ввода в эксплуатацию жилых домов и производственных объектов предприятий в 2019 – 2021 годы предполагается положительная динамика оказания услуг водоснабжения и водоотведения в сопоставимых ценах по консервативному варианту с темпами 100,2 – 101,5 %, по базовому варианту – с темпами 100,5 – 101,8 %. Рост тарифов на услуги водоснабжения и водоотведения по консервативному варианту планируется на уровне 3,5 – 4,0 %, по базовому варианту на уровне 3,9 – 4,0 %.</w:t>
      </w:r>
    </w:p>
    <w:p w:rsidR="00D54122" w:rsidRPr="00CD623C" w:rsidRDefault="00D54122" w:rsidP="00D54122">
      <w:pPr>
        <w:ind w:firstLine="709"/>
        <w:jc w:val="both"/>
        <w:rPr>
          <w:sz w:val="28"/>
          <w:szCs w:val="28"/>
        </w:rPr>
      </w:pPr>
      <w:r w:rsidRPr="00CD623C">
        <w:rPr>
          <w:sz w:val="28"/>
          <w:szCs w:val="28"/>
        </w:rPr>
        <w:t xml:space="preserve">Объем услуг водоснабжения; водоотведения, организации сбора </w:t>
      </w:r>
      <w:r w:rsidR="00CD623C" w:rsidRPr="00CD623C">
        <w:rPr>
          <w:sz w:val="28"/>
          <w:szCs w:val="28"/>
        </w:rPr>
        <w:t xml:space="preserve">                  </w:t>
      </w:r>
      <w:r w:rsidRPr="00CD623C">
        <w:rPr>
          <w:sz w:val="28"/>
          <w:szCs w:val="28"/>
        </w:rPr>
        <w:t>и утилизации отходов, деятельности по ликвидации загрязнений к концу 2021 года по базовому варианту достигнет 3,7 млрд. рублей.</w:t>
      </w:r>
    </w:p>
    <w:p w:rsidR="00D54122" w:rsidRPr="00B24215" w:rsidRDefault="00D54122" w:rsidP="00D54122">
      <w:pPr>
        <w:ind w:firstLine="709"/>
        <w:jc w:val="both"/>
        <w:rPr>
          <w:sz w:val="28"/>
          <w:szCs w:val="28"/>
        </w:rPr>
      </w:pPr>
      <w:r w:rsidRPr="00CD623C">
        <w:rPr>
          <w:sz w:val="28"/>
          <w:szCs w:val="28"/>
        </w:rPr>
        <w:t>В целом, развитие промышленности в прогнозируемом периоде будет ориентировано на приоритеты, определенные в Стратегии социально</w:t>
      </w:r>
      <w:r w:rsidRPr="00B24215">
        <w:rPr>
          <w:sz w:val="28"/>
          <w:szCs w:val="28"/>
        </w:rPr>
        <w:t xml:space="preserve">-экономического развития города Сургута на период до 2030 года. Кроме того, положительный эффект в промышленной деятельности ожидается </w:t>
      </w:r>
      <w:r w:rsidR="00CD623C">
        <w:rPr>
          <w:sz w:val="28"/>
          <w:szCs w:val="28"/>
        </w:rPr>
        <w:t xml:space="preserve">                </w:t>
      </w:r>
      <w:r w:rsidRPr="00B24215">
        <w:rPr>
          <w:sz w:val="28"/>
          <w:szCs w:val="28"/>
        </w:rPr>
        <w:t xml:space="preserve">в среднесрочной перспективе от реализации на территории муниципального образования Закона Ханты-Мансийского автономного округа – Югры </w:t>
      </w:r>
      <w:r w:rsidR="00CD623C">
        <w:rPr>
          <w:sz w:val="28"/>
          <w:szCs w:val="28"/>
        </w:rPr>
        <w:t xml:space="preserve">                 </w:t>
      </w:r>
      <w:r w:rsidRPr="00B24215">
        <w:rPr>
          <w:sz w:val="28"/>
          <w:szCs w:val="28"/>
        </w:rPr>
        <w:t>от 31.03.2016 № 23-оз «О промышленной политике в Ханты-Мансийском автономном округе – Югре» и следующих муниципальных программ:</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«Развитие малого и среднего предпринимательства в городе Сургуте на 2016 – 2030 годы»;</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 xml:space="preserve">«Энергосбережение и повышение энергетической эффективности </w:t>
      </w:r>
      <w:r w:rsidR="00CD623C">
        <w:rPr>
          <w:sz w:val="28"/>
          <w:szCs w:val="28"/>
        </w:rPr>
        <w:t xml:space="preserve">              </w:t>
      </w:r>
      <w:r w:rsidR="00D54122" w:rsidRPr="00B24215">
        <w:rPr>
          <w:sz w:val="28"/>
          <w:szCs w:val="28"/>
        </w:rPr>
        <w:t>в городе Сургуте на 2014 – 2030 годы»;</w:t>
      </w:r>
    </w:p>
    <w:p w:rsidR="00D54122" w:rsidRPr="00B24215" w:rsidRDefault="007E642E" w:rsidP="00D54122">
      <w:pPr>
        <w:ind w:firstLine="709"/>
        <w:jc w:val="both"/>
        <w:rPr>
          <w:sz w:val="28"/>
          <w:szCs w:val="28"/>
        </w:rPr>
      </w:pPr>
      <w:r>
        <w:rPr>
          <w:sz w:val="28"/>
          <w:szCs w:val="28"/>
        </w:rPr>
        <w:t xml:space="preserve">- </w:t>
      </w:r>
      <w:r w:rsidR="00D54122" w:rsidRPr="00B24215">
        <w:rPr>
          <w:sz w:val="28"/>
          <w:szCs w:val="28"/>
        </w:rPr>
        <w:t xml:space="preserve">«Улучшение условий и охраны труда в городе Сургуте на 2016 – </w:t>
      </w:r>
      <w:r w:rsidR="00CD623C">
        <w:rPr>
          <w:sz w:val="28"/>
          <w:szCs w:val="28"/>
        </w:rPr>
        <w:t xml:space="preserve">            </w:t>
      </w:r>
      <w:r w:rsidR="00D54122" w:rsidRPr="00B24215">
        <w:rPr>
          <w:sz w:val="28"/>
          <w:szCs w:val="28"/>
        </w:rPr>
        <w:t>2030 годы».</w:t>
      </w:r>
    </w:p>
    <w:p w:rsidR="00D54122" w:rsidRPr="00B24215" w:rsidRDefault="00D54122" w:rsidP="00D54122">
      <w:pPr>
        <w:ind w:firstLine="709"/>
        <w:jc w:val="both"/>
        <w:rPr>
          <w:sz w:val="28"/>
          <w:szCs w:val="28"/>
        </w:rPr>
      </w:pPr>
      <w:r w:rsidRPr="00B24215">
        <w:rPr>
          <w:sz w:val="28"/>
          <w:szCs w:val="28"/>
        </w:rPr>
        <w:t>Отклонения значений показателей по разделу «Промышленное произво</w:t>
      </w:r>
      <w:r w:rsidR="00D073A9">
        <w:rPr>
          <w:sz w:val="28"/>
          <w:szCs w:val="28"/>
        </w:rPr>
        <w:t>дство» от значений показателей п</w:t>
      </w:r>
      <w:r w:rsidRPr="00B24215">
        <w:rPr>
          <w:sz w:val="28"/>
          <w:szCs w:val="28"/>
        </w:rPr>
        <w:t>рогноза социально-</w:t>
      </w:r>
      <w:r w:rsidR="00D073A9">
        <w:rPr>
          <w:sz w:val="28"/>
          <w:szCs w:val="28"/>
        </w:rPr>
        <w:t xml:space="preserve">          </w:t>
      </w:r>
      <w:r w:rsidRPr="00B24215">
        <w:rPr>
          <w:sz w:val="28"/>
          <w:szCs w:val="28"/>
        </w:rPr>
        <w:t>экономического развития на 2018 год и пл</w:t>
      </w:r>
      <w:r w:rsidR="00D073A9">
        <w:rPr>
          <w:sz w:val="28"/>
          <w:szCs w:val="28"/>
        </w:rPr>
        <w:t>ановый период 2019 – 2020 годов</w:t>
      </w:r>
      <w:r w:rsidRPr="00B24215">
        <w:rPr>
          <w:sz w:val="28"/>
          <w:szCs w:val="28"/>
        </w:rPr>
        <w:t xml:space="preserve"> объясняются, в основном, корректировкой производственных программ промышленных предприятий и стабилизацией цен на энергоносители, рост которых наблюдался в 2017, 2018 годы.</w:t>
      </w:r>
    </w:p>
    <w:p w:rsidR="00D54122" w:rsidRPr="00B24215" w:rsidRDefault="00D54122" w:rsidP="00D54122">
      <w:pPr>
        <w:ind w:firstLine="709"/>
        <w:jc w:val="both"/>
        <w:rPr>
          <w:b/>
          <w:sz w:val="28"/>
          <w:szCs w:val="28"/>
          <w:shd w:val="clear" w:color="auto" w:fill="FFFFFF"/>
        </w:rPr>
      </w:pPr>
    </w:p>
    <w:p w:rsidR="00D54122" w:rsidRPr="00B24215" w:rsidRDefault="00D54122" w:rsidP="007E642E">
      <w:pPr>
        <w:ind w:firstLine="709"/>
        <w:rPr>
          <w:sz w:val="28"/>
          <w:szCs w:val="28"/>
        </w:rPr>
      </w:pPr>
      <w:r w:rsidRPr="00B24215">
        <w:rPr>
          <w:sz w:val="28"/>
          <w:szCs w:val="28"/>
        </w:rPr>
        <w:lastRenderedPageBreak/>
        <w:t>Сельское хозяйство</w:t>
      </w:r>
    </w:p>
    <w:p w:rsidR="00D54122" w:rsidRPr="00B24215" w:rsidRDefault="00D54122" w:rsidP="00D54122">
      <w:pPr>
        <w:ind w:firstLine="709"/>
        <w:jc w:val="both"/>
        <w:rPr>
          <w:sz w:val="28"/>
          <w:szCs w:val="28"/>
        </w:rPr>
      </w:pPr>
      <w:r w:rsidRPr="00B24215">
        <w:rPr>
          <w:sz w:val="28"/>
          <w:szCs w:val="28"/>
        </w:rPr>
        <w:t>Производство сельскохозяйственной продукции в 2018 году составит</w:t>
      </w:r>
      <w:r w:rsidRPr="00B24215">
        <w:rPr>
          <w:sz w:val="28"/>
          <w:szCs w:val="28"/>
        </w:rPr>
        <w:br/>
        <w:t>800,5 млн. рублей, в том числе 783,1 млн. рублей – продукции растениеводства и 17,4 млн. рублей – продукции животноводства. Индекс физического объема</w:t>
      </w:r>
      <w:r w:rsidR="007E642E">
        <w:rPr>
          <w:sz w:val="28"/>
          <w:szCs w:val="28"/>
        </w:rPr>
        <w:t xml:space="preserve"> </w:t>
      </w:r>
      <w:r w:rsidRPr="00B24215">
        <w:rPr>
          <w:sz w:val="28"/>
          <w:szCs w:val="28"/>
        </w:rPr>
        <w:t xml:space="preserve">к предыдущему году – 101,6 %, индекс цен – 104,7 %. </w:t>
      </w:r>
    </w:p>
    <w:p w:rsidR="00D54122" w:rsidRPr="00B24215" w:rsidRDefault="00D54122" w:rsidP="00D54122">
      <w:pPr>
        <w:ind w:firstLine="709"/>
        <w:jc w:val="both"/>
        <w:rPr>
          <w:sz w:val="28"/>
          <w:szCs w:val="28"/>
        </w:rPr>
      </w:pPr>
      <w:r w:rsidRPr="00B24215">
        <w:rPr>
          <w:sz w:val="28"/>
          <w:szCs w:val="28"/>
        </w:rPr>
        <w:t>Основная доля производимой сельскохозяйственной продукции (97 %) приходится на личные подсобные хозяйства населения города.</w:t>
      </w:r>
    </w:p>
    <w:p w:rsidR="00D54122" w:rsidRPr="00B24215" w:rsidRDefault="00D54122" w:rsidP="00D54122">
      <w:pPr>
        <w:ind w:firstLine="709"/>
        <w:jc w:val="both"/>
        <w:rPr>
          <w:sz w:val="28"/>
          <w:szCs w:val="28"/>
        </w:rPr>
      </w:pPr>
      <w:r w:rsidRPr="00B24215">
        <w:rPr>
          <w:sz w:val="28"/>
          <w:szCs w:val="28"/>
        </w:rPr>
        <w:t xml:space="preserve">К концу 2021 года объем продукции сельского хозяйства по прогнозу достигнет 930,1 млн. рублей. За среднесрочный период к уровню 2018 года </w:t>
      </w:r>
      <w:r w:rsidRPr="00CD623C">
        <w:rPr>
          <w:spacing w:val="-4"/>
          <w:sz w:val="28"/>
          <w:szCs w:val="28"/>
        </w:rPr>
        <w:t>индекс физического объема сельскохозяйственной продукции составит 105,1 %.</w:t>
      </w:r>
      <w:r w:rsidRPr="00B24215">
        <w:rPr>
          <w:sz w:val="28"/>
          <w:szCs w:val="28"/>
        </w:rPr>
        <w:t xml:space="preserve"> </w:t>
      </w:r>
    </w:p>
    <w:p w:rsidR="00D54122" w:rsidRPr="00B24215" w:rsidRDefault="00D54122" w:rsidP="00D54122">
      <w:pPr>
        <w:autoSpaceDE w:val="0"/>
        <w:autoSpaceDN w:val="0"/>
        <w:adjustRightInd w:val="0"/>
        <w:ind w:firstLine="709"/>
        <w:jc w:val="both"/>
        <w:rPr>
          <w:rFonts w:eastAsia="Calibri" w:cs="Arial"/>
          <w:sz w:val="28"/>
          <w:szCs w:val="28"/>
        </w:rPr>
      </w:pPr>
      <w:r w:rsidRPr="00B24215">
        <w:rPr>
          <w:rFonts w:eastAsia="Calibri" w:cs="Arial"/>
          <w:sz w:val="28"/>
          <w:szCs w:val="28"/>
        </w:rPr>
        <w:t xml:space="preserve">В целях устойчивого развития агропромышленного комплекса </w:t>
      </w:r>
      <w:r w:rsidRPr="00B24215">
        <w:rPr>
          <w:rFonts w:eastAsia="Calibri" w:cs="Arial"/>
          <w:sz w:val="28"/>
          <w:szCs w:val="28"/>
        </w:rPr>
        <w:br/>
        <w:t>на территории города Сургута, а также повышения конкурентоспособности сельскохозяйственной продукции, произведенной местными товаропроизводителями</w:t>
      </w:r>
      <w:r w:rsidR="007E642E">
        <w:rPr>
          <w:rFonts w:eastAsia="Calibri" w:cs="Arial"/>
          <w:sz w:val="28"/>
          <w:szCs w:val="28"/>
        </w:rPr>
        <w:t>,</w:t>
      </w:r>
      <w:r w:rsidRPr="00B24215">
        <w:rPr>
          <w:rFonts w:eastAsia="Calibri" w:cs="Arial"/>
          <w:sz w:val="28"/>
          <w:szCs w:val="28"/>
        </w:rPr>
        <w:t xml:space="preserve"> в среднесрочном периоде продолжится реализация муниципальной программы «Развитие агропромышленного комплекса </w:t>
      </w:r>
      <w:r w:rsidR="00CD623C">
        <w:rPr>
          <w:rFonts w:eastAsia="Calibri" w:cs="Arial"/>
          <w:sz w:val="28"/>
          <w:szCs w:val="28"/>
        </w:rPr>
        <w:t xml:space="preserve">                     </w:t>
      </w:r>
      <w:r w:rsidRPr="00B24215">
        <w:rPr>
          <w:rFonts w:eastAsia="Calibri" w:cs="Arial"/>
          <w:sz w:val="28"/>
          <w:szCs w:val="28"/>
        </w:rPr>
        <w:t>в городе Сургуте на 2014</w:t>
      </w:r>
      <w:r w:rsidR="007E642E">
        <w:rPr>
          <w:rFonts w:eastAsia="Calibri" w:cs="Arial"/>
          <w:sz w:val="28"/>
          <w:szCs w:val="28"/>
        </w:rPr>
        <w:t xml:space="preserve"> – </w:t>
      </w:r>
      <w:r w:rsidRPr="00B24215">
        <w:rPr>
          <w:rFonts w:eastAsia="Calibri" w:cs="Arial"/>
          <w:sz w:val="28"/>
          <w:szCs w:val="28"/>
        </w:rPr>
        <w:t>2030 годы» и отдельных мероприятий муниципальной программы «Развитие малого и среднего предпринимательства в городе Сургуте на 2016</w:t>
      </w:r>
      <w:r w:rsidR="007E642E">
        <w:rPr>
          <w:rFonts w:eastAsia="Calibri" w:cs="Arial"/>
          <w:sz w:val="28"/>
          <w:szCs w:val="28"/>
        </w:rPr>
        <w:t xml:space="preserve"> – </w:t>
      </w:r>
      <w:r w:rsidRPr="00B24215">
        <w:rPr>
          <w:rFonts w:eastAsia="Calibri" w:cs="Arial"/>
          <w:sz w:val="28"/>
          <w:szCs w:val="28"/>
        </w:rPr>
        <w:t>2030 годы».</w:t>
      </w:r>
    </w:p>
    <w:p w:rsidR="00D54122" w:rsidRPr="00B24215" w:rsidRDefault="00D54122" w:rsidP="00D54122">
      <w:pPr>
        <w:ind w:firstLine="709"/>
        <w:jc w:val="both"/>
        <w:rPr>
          <w:sz w:val="28"/>
          <w:szCs w:val="28"/>
        </w:rPr>
      </w:pPr>
      <w:r w:rsidRPr="00B24215">
        <w:rPr>
          <w:sz w:val="28"/>
          <w:szCs w:val="28"/>
        </w:rPr>
        <w:t xml:space="preserve">Отклонения значений показателей по разделу «Сельское хозяйство» </w:t>
      </w:r>
      <w:r w:rsidRPr="00B24215">
        <w:rPr>
          <w:sz w:val="28"/>
          <w:szCs w:val="28"/>
        </w:rPr>
        <w:br/>
        <w:t xml:space="preserve">от значений показателей прогноза социально-экономического развития </w:t>
      </w:r>
      <w:r w:rsidR="00CD623C">
        <w:rPr>
          <w:sz w:val="28"/>
          <w:szCs w:val="28"/>
        </w:rPr>
        <w:t xml:space="preserve">                 </w:t>
      </w:r>
      <w:r w:rsidRPr="00B24215">
        <w:rPr>
          <w:sz w:val="28"/>
          <w:szCs w:val="28"/>
        </w:rPr>
        <w:t xml:space="preserve">на 2018 год и плановый период 2019 – 2020 годов объясняются корректировкой темпов роста объемов сельскохозяйственной продукции </w:t>
      </w:r>
      <w:r w:rsidR="00CD623C">
        <w:rPr>
          <w:sz w:val="28"/>
          <w:szCs w:val="28"/>
        </w:rPr>
        <w:t xml:space="preserve">              </w:t>
      </w:r>
      <w:r w:rsidRPr="00B24215">
        <w:rPr>
          <w:sz w:val="28"/>
          <w:szCs w:val="28"/>
        </w:rPr>
        <w:t>в соответствии с основными макроэкономическими параметрами развития Российской Федерации.</w:t>
      </w:r>
    </w:p>
    <w:p w:rsidR="00D54122" w:rsidRPr="00B24215" w:rsidRDefault="00D54122" w:rsidP="00D54122">
      <w:pPr>
        <w:ind w:firstLine="709"/>
        <w:jc w:val="both"/>
        <w:rPr>
          <w:b/>
          <w:bCs/>
          <w:sz w:val="28"/>
          <w:szCs w:val="28"/>
        </w:rPr>
      </w:pPr>
    </w:p>
    <w:p w:rsidR="00D54122" w:rsidRPr="00B24215" w:rsidRDefault="00D54122" w:rsidP="007E642E">
      <w:pPr>
        <w:ind w:firstLine="709"/>
        <w:rPr>
          <w:bCs/>
          <w:sz w:val="28"/>
          <w:szCs w:val="28"/>
        </w:rPr>
      </w:pPr>
      <w:r w:rsidRPr="00B24215">
        <w:rPr>
          <w:bCs/>
          <w:sz w:val="28"/>
          <w:szCs w:val="28"/>
        </w:rPr>
        <w:t>Строительство и инвестиции</w:t>
      </w:r>
    </w:p>
    <w:p w:rsidR="00D54122" w:rsidRPr="00B24215" w:rsidRDefault="00D54122" w:rsidP="00D54122">
      <w:pPr>
        <w:ind w:firstLine="709"/>
        <w:jc w:val="both"/>
        <w:rPr>
          <w:sz w:val="28"/>
          <w:szCs w:val="28"/>
        </w:rPr>
      </w:pPr>
      <w:r w:rsidRPr="00B24215">
        <w:rPr>
          <w:sz w:val="28"/>
          <w:szCs w:val="28"/>
        </w:rPr>
        <w:t>Активизация инвестиционной деятельности в муниципальном образовании городской округ город Сургут является одной из приоритетных и стратегических задач органов местного самоуправления.</w:t>
      </w:r>
    </w:p>
    <w:p w:rsidR="00D54122" w:rsidRPr="00B24215" w:rsidRDefault="00D54122" w:rsidP="00D54122">
      <w:pPr>
        <w:ind w:firstLine="709"/>
        <w:jc w:val="both"/>
        <w:rPr>
          <w:sz w:val="28"/>
          <w:szCs w:val="28"/>
        </w:rPr>
      </w:pPr>
      <w:r w:rsidRPr="00B24215">
        <w:rPr>
          <w:sz w:val="28"/>
          <w:szCs w:val="28"/>
        </w:rPr>
        <w:t xml:space="preserve">По оценке в 2018 году объем инвестиций в основной капитал за счет всех источников финансирования по крупным и средним организациям </w:t>
      </w:r>
      <w:r w:rsidRPr="00B24215">
        <w:rPr>
          <w:sz w:val="28"/>
          <w:szCs w:val="28"/>
        </w:rPr>
        <w:br/>
        <w:t xml:space="preserve">в сопоставимых ценах возрастет на 4 % к уровню предыдущего года </w:t>
      </w:r>
      <w:r w:rsidR="00CD623C">
        <w:rPr>
          <w:sz w:val="28"/>
          <w:szCs w:val="28"/>
        </w:rPr>
        <w:t xml:space="preserve">                        </w:t>
      </w:r>
      <w:r w:rsidRPr="00B24215">
        <w:rPr>
          <w:sz w:val="28"/>
          <w:szCs w:val="28"/>
        </w:rPr>
        <w:t xml:space="preserve">и составит 32,1 млрд. рублей. При этом структура инвестиций существенно </w:t>
      </w:r>
      <w:r w:rsidRPr="00B24215">
        <w:rPr>
          <w:sz w:val="28"/>
          <w:szCs w:val="28"/>
        </w:rPr>
        <w:br/>
        <w:t xml:space="preserve">не изменится, наибольшая доля в объеме инвестиций по-прежнему будет приходиться на топливно-энергетический комплекс – более 50 %. </w:t>
      </w:r>
    </w:p>
    <w:p w:rsidR="00D54122" w:rsidRPr="00B24215" w:rsidRDefault="00D54122" w:rsidP="00D54122">
      <w:pPr>
        <w:ind w:firstLine="709"/>
        <w:jc w:val="both"/>
        <w:rPr>
          <w:sz w:val="28"/>
          <w:szCs w:val="28"/>
        </w:rPr>
      </w:pPr>
      <w:r w:rsidRPr="00B24215">
        <w:rPr>
          <w:sz w:val="28"/>
          <w:szCs w:val="28"/>
        </w:rPr>
        <w:t xml:space="preserve">Инвестиции в основной капитал по итогам 2018 года на 54 % будут </w:t>
      </w:r>
      <w:r w:rsidRPr="00B24215">
        <w:rPr>
          <w:spacing w:val="-6"/>
          <w:sz w:val="28"/>
          <w:szCs w:val="28"/>
        </w:rPr>
        <w:t>обеспечены за счет собственных средств предприятий, 46 % составят привлеченные</w:t>
      </w:r>
      <w:r w:rsidRPr="00B24215">
        <w:rPr>
          <w:sz w:val="28"/>
          <w:szCs w:val="28"/>
        </w:rPr>
        <w:t xml:space="preserve"> средства, доля бюджетных средств в общем объеме инвестиций составит около 6 %. </w:t>
      </w:r>
    </w:p>
    <w:p w:rsidR="00D54122" w:rsidRPr="00B24215" w:rsidRDefault="00D54122" w:rsidP="00D54122">
      <w:pPr>
        <w:ind w:firstLine="709"/>
        <w:jc w:val="both"/>
        <w:rPr>
          <w:sz w:val="28"/>
          <w:szCs w:val="28"/>
        </w:rPr>
      </w:pPr>
      <w:r w:rsidRPr="00B24215">
        <w:rPr>
          <w:sz w:val="28"/>
          <w:szCs w:val="28"/>
        </w:rPr>
        <w:t xml:space="preserve">В среднесрочной перспективе не ожидается существенного изменения структуры инвестиций по источникам финансирования. При этом </w:t>
      </w:r>
      <w:r w:rsidR="00CD623C">
        <w:rPr>
          <w:sz w:val="28"/>
          <w:szCs w:val="28"/>
        </w:rPr>
        <w:t xml:space="preserve">                         </w:t>
      </w:r>
      <w:r w:rsidRPr="00B24215">
        <w:rPr>
          <w:sz w:val="28"/>
          <w:szCs w:val="28"/>
        </w:rPr>
        <w:t xml:space="preserve">по базовому варианту прогноза в 2021 году доля бюджетных средств в общем объеме инвестиций существенно увеличится – до 30 %, </w:t>
      </w:r>
      <w:r w:rsidRPr="00B24215">
        <w:rPr>
          <w:spacing w:val="-4"/>
          <w:sz w:val="28"/>
          <w:szCs w:val="28"/>
        </w:rPr>
        <w:t>что будет вызвано значительными вложениями бюджетных</w:t>
      </w:r>
      <w:r w:rsidRPr="00B24215">
        <w:rPr>
          <w:sz w:val="28"/>
          <w:szCs w:val="28"/>
        </w:rPr>
        <w:t xml:space="preserve"> средств в строительство социальных объектов и объектов инженерной инфраструктуры. </w:t>
      </w:r>
    </w:p>
    <w:p w:rsidR="00D54122" w:rsidRPr="00B24215" w:rsidRDefault="00D54122" w:rsidP="00D54122">
      <w:pPr>
        <w:suppressAutoHyphens/>
        <w:ind w:firstLine="709"/>
        <w:jc w:val="both"/>
        <w:rPr>
          <w:sz w:val="28"/>
          <w:szCs w:val="28"/>
        </w:rPr>
      </w:pPr>
      <w:r w:rsidRPr="00B24215">
        <w:rPr>
          <w:sz w:val="28"/>
          <w:szCs w:val="28"/>
        </w:rPr>
        <w:lastRenderedPageBreak/>
        <w:t xml:space="preserve">Наиболее активно инвесторами ведется строительство жилых домов, что является положительным показателем развития экономики города. </w:t>
      </w:r>
      <w:r w:rsidR="00CD623C">
        <w:rPr>
          <w:sz w:val="28"/>
          <w:szCs w:val="28"/>
        </w:rPr>
        <w:t xml:space="preserve">                  </w:t>
      </w:r>
      <w:r w:rsidRPr="00B24215">
        <w:rPr>
          <w:sz w:val="28"/>
          <w:szCs w:val="28"/>
        </w:rPr>
        <w:t>В 2018 году по оценке будет введено в эксплуатацию 247 тыс. кв. метров жилья, при этом обеспеченность населения жильем составит 22,4 кв.</w:t>
      </w:r>
      <w:r w:rsidR="007E642E">
        <w:rPr>
          <w:sz w:val="28"/>
          <w:szCs w:val="28"/>
        </w:rPr>
        <w:t xml:space="preserve"> </w:t>
      </w:r>
      <w:r w:rsidRPr="00B24215">
        <w:rPr>
          <w:sz w:val="28"/>
          <w:szCs w:val="28"/>
        </w:rPr>
        <w:t>метр</w:t>
      </w:r>
      <w:r w:rsidR="007E642E">
        <w:rPr>
          <w:sz w:val="28"/>
          <w:szCs w:val="28"/>
        </w:rPr>
        <w:t>а</w:t>
      </w:r>
      <w:r w:rsidRPr="00B24215">
        <w:rPr>
          <w:sz w:val="28"/>
          <w:szCs w:val="28"/>
        </w:rPr>
        <w:t xml:space="preserve"> </w:t>
      </w:r>
      <w:r w:rsidR="00CD623C">
        <w:rPr>
          <w:sz w:val="28"/>
          <w:szCs w:val="28"/>
        </w:rPr>
        <w:t xml:space="preserve">      </w:t>
      </w:r>
      <w:r w:rsidRPr="00B24215">
        <w:rPr>
          <w:sz w:val="28"/>
          <w:szCs w:val="28"/>
        </w:rPr>
        <w:t xml:space="preserve">на одного жителя. </w:t>
      </w:r>
    </w:p>
    <w:p w:rsidR="00D54122" w:rsidRPr="00B24215" w:rsidRDefault="00D54122" w:rsidP="00D54122">
      <w:pPr>
        <w:suppressAutoHyphens/>
        <w:ind w:firstLine="709"/>
        <w:jc w:val="both"/>
        <w:rPr>
          <w:sz w:val="28"/>
          <w:szCs w:val="28"/>
        </w:rPr>
      </w:pPr>
      <w:r w:rsidRPr="00B24215">
        <w:rPr>
          <w:sz w:val="28"/>
          <w:szCs w:val="28"/>
        </w:rPr>
        <w:t>Растет интерес инвесторо</w:t>
      </w:r>
      <w:r w:rsidR="007E642E">
        <w:rPr>
          <w:sz w:val="28"/>
          <w:szCs w:val="28"/>
        </w:rPr>
        <w:t>в</w:t>
      </w:r>
      <w:r w:rsidRPr="00B24215">
        <w:rPr>
          <w:sz w:val="28"/>
          <w:szCs w:val="28"/>
        </w:rPr>
        <w:t xml:space="preserve"> и к строительству объектов коммерческого и социального значения. </w:t>
      </w:r>
    </w:p>
    <w:p w:rsidR="00D54122" w:rsidRPr="00B24215" w:rsidRDefault="00D54122" w:rsidP="00D54122">
      <w:pPr>
        <w:suppressAutoHyphens/>
        <w:ind w:firstLine="709"/>
        <w:jc w:val="both"/>
        <w:rPr>
          <w:sz w:val="28"/>
          <w:szCs w:val="28"/>
        </w:rPr>
      </w:pPr>
      <w:r w:rsidRPr="00B24215">
        <w:rPr>
          <w:sz w:val="28"/>
          <w:szCs w:val="28"/>
        </w:rPr>
        <w:t>В целом, объем работ и услуг, выполненных по виду экономической деятельности «строительство», по крупным и средним организациям оценивается по итогам 2018 года на уровне 58,4 млрд. рублей, индекс физического объема к уровню предыдущего года – 120,3 %.</w:t>
      </w:r>
    </w:p>
    <w:p w:rsidR="00D54122" w:rsidRPr="00B24215" w:rsidRDefault="00D54122" w:rsidP="00D54122">
      <w:pPr>
        <w:suppressAutoHyphens/>
        <w:ind w:firstLine="709"/>
        <w:jc w:val="both"/>
        <w:rPr>
          <w:sz w:val="28"/>
          <w:szCs w:val="28"/>
        </w:rPr>
      </w:pPr>
      <w:r w:rsidRPr="00B24215">
        <w:rPr>
          <w:sz w:val="28"/>
          <w:szCs w:val="28"/>
        </w:rPr>
        <w:t xml:space="preserve">В целях повышения инвестиционной активности ведется работа </w:t>
      </w:r>
      <w:r w:rsidRPr="00B24215">
        <w:rPr>
          <w:sz w:val="28"/>
          <w:szCs w:val="28"/>
        </w:rPr>
        <w:br/>
        <w:t>по снижению количества административных барьеров. В рамках улучшения инвестиционного климата и в целях содействия развитию малого и среднего предпринимательства сформирован Инвестиционный паспорт города, в том числе и в электронной версии; утверждена инвестиционная декларация (меморандум), устанавливающая принципы взаимодействия органов местного самоуправления с субъектами предпринимательской деятельности; утвержден перечень объектов, в отношении которых планируется заключение концессионных соглашений в муниципальном образовании городской округ город Сургут в 2018 году; также осуществляются следующие мероприятия:</w:t>
      </w:r>
    </w:p>
    <w:p w:rsidR="00D54122" w:rsidRPr="00B24215" w:rsidRDefault="007E642E" w:rsidP="00D54122">
      <w:pPr>
        <w:suppressAutoHyphens/>
        <w:ind w:firstLine="709"/>
        <w:jc w:val="both"/>
        <w:rPr>
          <w:sz w:val="28"/>
          <w:szCs w:val="28"/>
        </w:rPr>
      </w:pPr>
      <w:r>
        <w:rPr>
          <w:sz w:val="28"/>
          <w:szCs w:val="28"/>
        </w:rPr>
        <w:t xml:space="preserve">- </w:t>
      </w:r>
      <w:r w:rsidR="00D54122" w:rsidRPr="00B24215">
        <w:rPr>
          <w:sz w:val="28"/>
          <w:szCs w:val="28"/>
        </w:rPr>
        <w:t xml:space="preserve">выявление и исключение из нормотворческой практики положений, необоснованно затрудняющих осуществление предпринимательской </w:t>
      </w:r>
      <w:r w:rsidR="00D54122" w:rsidRPr="00B24215">
        <w:rPr>
          <w:sz w:val="28"/>
          <w:szCs w:val="28"/>
        </w:rPr>
        <w:br/>
        <w:t xml:space="preserve">и инвестиционной деятельности; </w:t>
      </w:r>
    </w:p>
    <w:p w:rsidR="00D54122" w:rsidRPr="00B24215" w:rsidRDefault="007E642E" w:rsidP="00D54122">
      <w:pPr>
        <w:suppressAutoHyphens/>
        <w:ind w:firstLine="709"/>
        <w:jc w:val="both"/>
        <w:rPr>
          <w:sz w:val="28"/>
          <w:szCs w:val="28"/>
        </w:rPr>
      </w:pPr>
      <w:r>
        <w:rPr>
          <w:sz w:val="28"/>
          <w:szCs w:val="28"/>
        </w:rPr>
        <w:t xml:space="preserve">- </w:t>
      </w:r>
      <w:r w:rsidR="00D54122" w:rsidRPr="00B24215">
        <w:rPr>
          <w:sz w:val="28"/>
          <w:szCs w:val="28"/>
        </w:rPr>
        <w:t>проведение совместных мероприятий с общественными объединениями предпринимателей;</w:t>
      </w:r>
    </w:p>
    <w:p w:rsidR="00D54122" w:rsidRPr="00B24215" w:rsidRDefault="007E642E" w:rsidP="00D54122">
      <w:pPr>
        <w:suppressAutoHyphens/>
        <w:ind w:firstLine="709"/>
        <w:jc w:val="both"/>
        <w:rPr>
          <w:sz w:val="28"/>
          <w:szCs w:val="28"/>
        </w:rPr>
      </w:pPr>
      <w:r>
        <w:rPr>
          <w:sz w:val="28"/>
          <w:szCs w:val="28"/>
        </w:rPr>
        <w:t xml:space="preserve">- </w:t>
      </w:r>
      <w:r w:rsidR="00D54122" w:rsidRPr="00B24215">
        <w:rPr>
          <w:sz w:val="28"/>
          <w:szCs w:val="28"/>
        </w:rPr>
        <w:t xml:space="preserve">развитие в городе механизмов муниципально-частного партнерства </w:t>
      </w:r>
      <w:r w:rsidR="00D54122" w:rsidRPr="00B24215">
        <w:rPr>
          <w:sz w:val="28"/>
          <w:szCs w:val="28"/>
        </w:rPr>
        <w:br/>
        <w:t xml:space="preserve">и концессии; </w:t>
      </w:r>
    </w:p>
    <w:p w:rsidR="00D54122" w:rsidRPr="00B24215" w:rsidRDefault="007E642E" w:rsidP="00D54122">
      <w:pPr>
        <w:suppressAutoHyphens/>
        <w:ind w:firstLine="709"/>
        <w:jc w:val="both"/>
        <w:rPr>
          <w:sz w:val="28"/>
          <w:szCs w:val="28"/>
        </w:rPr>
      </w:pPr>
      <w:r>
        <w:rPr>
          <w:sz w:val="28"/>
          <w:szCs w:val="28"/>
        </w:rPr>
        <w:t xml:space="preserve">- </w:t>
      </w:r>
      <w:r w:rsidR="00D54122" w:rsidRPr="00B24215">
        <w:rPr>
          <w:sz w:val="28"/>
          <w:szCs w:val="28"/>
        </w:rPr>
        <w:t>участие в реализации портфелей проектов Ханты-Мансийского автономного округа – Югры, основанных на целевых моделях Российской Федерации и содержащих комплекс мероприятий, направленных на улучшение инвестиционного климата в городе.</w:t>
      </w:r>
    </w:p>
    <w:p w:rsidR="00D54122" w:rsidRPr="00B24215" w:rsidRDefault="00D54122" w:rsidP="00D54122">
      <w:pPr>
        <w:suppressAutoHyphens/>
        <w:ind w:firstLine="709"/>
        <w:jc w:val="both"/>
        <w:rPr>
          <w:sz w:val="28"/>
          <w:szCs w:val="28"/>
        </w:rPr>
      </w:pPr>
      <w:r w:rsidRPr="00B24215">
        <w:rPr>
          <w:sz w:val="28"/>
          <w:szCs w:val="28"/>
        </w:rPr>
        <w:t>На сегодняшний день в рамках указанной деятельности:</w:t>
      </w:r>
    </w:p>
    <w:p w:rsidR="00D54122" w:rsidRPr="00B24215" w:rsidRDefault="007E642E" w:rsidP="00D54122">
      <w:pPr>
        <w:suppressAutoHyphens/>
        <w:ind w:firstLine="709"/>
        <w:jc w:val="both"/>
        <w:rPr>
          <w:sz w:val="28"/>
          <w:szCs w:val="28"/>
        </w:rPr>
      </w:pPr>
      <w:r>
        <w:rPr>
          <w:sz w:val="28"/>
          <w:szCs w:val="28"/>
        </w:rPr>
        <w:t xml:space="preserve">- </w:t>
      </w:r>
      <w:r w:rsidR="00D54122" w:rsidRPr="00B24215">
        <w:rPr>
          <w:sz w:val="28"/>
          <w:szCs w:val="28"/>
        </w:rPr>
        <w:t>сокращены сроки по подготовки и выдачи градостроительных планов земельных участков с 20 до 14 рабочих дней;</w:t>
      </w:r>
    </w:p>
    <w:p w:rsidR="00D54122" w:rsidRPr="00B24215" w:rsidRDefault="007E642E" w:rsidP="00D54122">
      <w:pPr>
        <w:suppressAutoHyphens/>
        <w:ind w:firstLine="709"/>
        <w:jc w:val="both"/>
        <w:rPr>
          <w:sz w:val="28"/>
          <w:szCs w:val="28"/>
        </w:rPr>
      </w:pPr>
      <w:r>
        <w:rPr>
          <w:sz w:val="28"/>
          <w:szCs w:val="28"/>
        </w:rPr>
        <w:t xml:space="preserve">- </w:t>
      </w:r>
      <w:r w:rsidR="00D54122" w:rsidRPr="00B24215">
        <w:rPr>
          <w:sz w:val="28"/>
          <w:szCs w:val="28"/>
        </w:rPr>
        <w:t xml:space="preserve">сокращены сроки выдачи разрешения на строительство с 14 </w:t>
      </w:r>
      <w:r w:rsidR="00D073A9">
        <w:rPr>
          <w:sz w:val="28"/>
          <w:szCs w:val="28"/>
        </w:rPr>
        <w:t xml:space="preserve">                       </w:t>
      </w:r>
      <w:r w:rsidR="00D54122" w:rsidRPr="00B24215">
        <w:rPr>
          <w:sz w:val="28"/>
          <w:szCs w:val="28"/>
        </w:rPr>
        <w:t>до 5 рабочих дней.</w:t>
      </w:r>
    </w:p>
    <w:p w:rsidR="00D54122" w:rsidRPr="00B24215" w:rsidRDefault="00D54122" w:rsidP="00D54122">
      <w:pPr>
        <w:suppressAutoHyphens/>
        <w:ind w:firstLine="709"/>
        <w:jc w:val="both"/>
        <w:rPr>
          <w:sz w:val="28"/>
          <w:szCs w:val="28"/>
        </w:rPr>
      </w:pPr>
      <w:r w:rsidRPr="00B24215">
        <w:rPr>
          <w:sz w:val="28"/>
          <w:szCs w:val="28"/>
        </w:rPr>
        <w:t xml:space="preserve">В городе функционирует Инвестиционный совет при Главе города, а также Координационный совет по развитию предпринимательства. Данные институты являются механизмами обратной связи с бизнесом. Они позволяют вовлекать представителей общественности и предпринимателей в рассмотрение инициатив инвесторов и иных вопросов инвестиционной и предпринимательской деятельности.  </w:t>
      </w:r>
    </w:p>
    <w:p w:rsidR="00D54122" w:rsidRPr="00B24215" w:rsidRDefault="00D54122" w:rsidP="00D54122">
      <w:pPr>
        <w:suppressAutoHyphens/>
        <w:ind w:firstLine="709"/>
        <w:jc w:val="both"/>
        <w:rPr>
          <w:sz w:val="28"/>
          <w:szCs w:val="28"/>
        </w:rPr>
      </w:pPr>
      <w:r w:rsidRPr="00B24215">
        <w:rPr>
          <w:sz w:val="28"/>
          <w:szCs w:val="28"/>
        </w:rPr>
        <w:t>Активно продолжается на территории города внедрение успе</w:t>
      </w:r>
      <w:r w:rsidR="00D073A9">
        <w:rPr>
          <w:sz w:val="28"/>
          <w:szCs w:val="28"/>
        </w:rPr>
        <w:t xml:space="preserve">шных практик, представленных в </w:t>
      </w:r>
      <w:r w:rsidRPr="00B24215">
        <w:rPr>
          <w:sz w:val="28"/>
          <w:szCs w:val="28"/>
        </w:rPr>
        <w:t xml:space="preserve">Атласе муниципальных практик, </w:t>
      </w:r>
      <w:r w:rsidR="00D073A9">
        <w:rPr>
          <w:sz w:val="28"/>
          <w:szCs w:val="28"/>
        </w:rPr>
        <w:t xml:space="preserve">    </w:t>
      </w:r>
      <w:r w:rsidR="00D073A9">
        <w:rPr>
          <w:sz w:val="28"/>
          <w:szCs w:val="28"/>
        </w:rPr>
        <w:lastRenderedPageBreak/>
        <w:t xml:space="preserve">разработанном </w:t>
      </w:r>
      <w:r w:rsidRPr="00B24215">
        <w:rPr>
          <w:sz w:val="28"/>
          <w:szCs w:val="28"/>
        </w:rPr>
        <w:t>Агентством стратегических инициатив по продвижению новых проектов.</w:t>
      </w:r>
    </w:p>
    <w:p w:rsidR="00D54122" w:rsidRPr="00B24215" w:rsidRDefault="00D073A9" w:rsidP="00D54122">
      <w:pPr>
        <w:suppressAutoHyphens/>
        <w:ind w:firstLine="709"/>
        <w:jc w:val="both"/>
        <w:rPr>
          <w:sz w:val="28"/>
          <w:szCs w:val="28"/>
        </w:rPr>
      </w:pPr>
      <w:r>
        <w:rPr>
          <w:sz w:val="28"/>
          <w:szCs w:val="28"/>
        </w:rPr>
        <w:t xml:space="preserve">При этом, в специализированном </w:t>
      </w:r>
      <w:r w:rsidR="00D54122" w:rsidRPr="00B24215">
        <w:rPr>
          <w:sz w:val="28"/>
          <w:szCs w:val="28"/>
        </w:rPr>
        <w:t xml:space="preserve">Многофункциональном центре </w:t>
      </w:r>
      <w:r>
        <w:rPr>
          <w:sz w:val="28"/>
          <w:szCs w:val="28"/>
        </w:rPr>
        <w:t xml:space="preserve">              </w:t>
      </w:r>
      <w:r w:rsidR="00D54122" w:rsidRPr="00B24215">
        <w:rPr>
          <w:sz w:val="28"/>
          <w:szCs w:val="28"/>
        </w:rPr>
        <w:t xml:space="preserve">для бизнеса осуществляется оказание услуг представителям бизнеса </w:t>
      </w:r>
      <w:r>
        <w:rPr>
          <w:sz w:val="28"/>
          <w:szCs w:val="28"/>
        </w:rPr>
        <w:t xml:space="preserve">                 </w:t>
      </w:r>
      <w:r w:rsidR="00D54122" w:rsidRPr="00B24215">
        <w:rPr>
          <w:sz w:val="28"/>
          <w:szCs w:val="28"/>
        </w:rPr>
        <w:t xml:space="preserve">в электронном виде. </w:t>
      </w:r>
    </w:p>
    <w:p w:rsidR="00D54122" w:rsidRPr="00B24215" w:rsidRDefault="00D54122" w:rsidP="00D54122">
      <w:pPr>
        <w:suppressAutoHyphens/>
        <w:ind w:firstLine="709"/>
        <w:jc w:val="both"/>
        <w:rPr>
          <w:sz w:val="28"/>
          <w:szCs w:val="28"/>
        </w:rPr>
      </w:pPr>
      <w:r w:rsidRPr="00B24215">
        <w:rPr>
          <w:sz w:val="28"/>
          <w:szCs w:val="28"/>
        </w:rPr>
        <w:t xml:space="preserve">Предполагается, что реализация вышеуказанных мероприятий окажет благоприятное влияние на инвестиционную активность. </w:t>
      </w:r>
    </w:p>
    <w:p w:rsidR="00D54122" w:rsidRPr="00B24215" w:rsidRDefault="00D54122" w:rsidP="00D54122">
      <w:pPr>
        <w:tabs>
          <w:tab w:val="left" w:pos="851"/>
        </w:tabs>
        <w:autoSpaceDE w:val="0"/>
        <w:autoSpaceDN w:val="0"/>
        <w:adjustRightInd w:val="0"/>
        <w:ind w:firstLine="709"/>
        <w:jc w:val="both"/>
        <w:rPr>
          <w:sz w:val="28"/>
          <w:szCs w:val="28"/>
        </w:rPr>
      </w:pPr>
      <w:r w:rsidRPr="00B24215">
        <w:rPr>
          <w:sz w:val="28"/>
          <w:szCs w:val="28"/>
        </w:rPr>
        <w:t xml:space="preserve">Основными приоритетами в инвестиционной деятельности </w:t>
      </w:r>
      <w:r w:rsidR="00D073A9">
        <w:rPr>
          <w:sz w:val="28"/>
          <w:szCs w:val="28"/>
        </w:rPr>
        <w:t xml:space="preserve">                        </w:t>
      </w:r>
      <w:r w:rsidRPr="00B24215">
        <w:rPr>
          <w:sz w:val="28"/>
          <w:szCs w:val="28"/>
        </w:rPr>
        <w:t xml:space="preserve">для муниципального образования в перспективе будут являться: </w:t>
      </w:r>
    </w:p>
    <w:p w:rsidR="00D54122" w:rsidRPr="00B24215" w:rsidRDefault="007E642E" w:rsidP="00D54122">
      <w:pPr>
        <w:tabs>
          <w:tab w:val="left" w:pos="851"/>
        </w:tabs>
        <w:autoSpaceDE w:val="0"/>
        <w:autoSpaceDN w:val="0"/>
        <w:adjustRightInd w:val="0"/>
        <w:ind w:firstLine="709"/>
        <w:jc w:val="both"/>
        <w:rPr>
          <w:sz w:val="28"/>
          <w:szCs w:val="28"/>
        </w:rPr>
      </w:pPr>
      <w:r>
        <w:rPr>
          <w:sz w:val="28"/>
          <w:szCs w:val="28"/>
        </w:rPr>
        <w:t xml:space="preserve">- </w:t>
      </w:r>
      <w:r w:rsidR="00D54122" w:rsidRPr="00B24215">
        <w:rPr>
          <w:sz w:val="28"/>
          <w:szCs w:val="28"/>
        </w:rPr>
        <w:t xml:space="preserve">завершение объектов высокой степени готовности, строительство которых осуществляется за счет средств бюджета города; </w:t>
      </w:r>
    </w:p>
    <w:p w:rsidR="00D54122" w:rsidRPr="00B24215" w:rsidRDefault="007E642E" w:rsidP="00D54122">
      <w:pPr>
        <w:tabs>
          <w:tab w:val="left" w:pos="851"/>
        </w:tabs>
        <w:autoSpaceDE w:val="0"/>
        <w:autoSpaceDN w:val="0"/>
        <w:adjustRightInd w:val="0"/>
        <w:ind w:firstLine="709"/>
        <w:jc w:val="both"/>
        <w:rPr>
          <w:sz w:val="28"/>
          <w:szCs w:val="28"/>
        </w:rPr>
      </w:pPr>
      <w:r>
        <w:rPr>
          <w:sz w:val="28"/>
          <w:szCs w:val="28"/>
        </w:rPr>
        <w:t xml:space="preserve">- </w:t>
      </w:r>
      <w:r w:rsidR="00D54122" w:rsidRPr="00B24215">
        <w:rPr>
          <w:sz w:val="28"/>
          <w:szCs w:val="28"/>
        </w:rPr>
        <w:t xml:space="preserve">строительство объектов в рамках государственных и муниципальных программ. </w:t>
      </w:r>
    </w:p>
    <w:p w:rsidR="00124035" w:rsidRPr="00124035" w:rsidRDefault="00124035" w:rsidP="00D54122">
      <w:pPr>
        <w:tabs>
          <w:tab w:val="left" w:pos="851"/>
        </w:tabs>
        <w:autoSpaceDE w:val="0"/>
        <w:autoSpaceDN w:val="0"/>
        <w:adjustRightInd w:val="0"/>
        <w:ind w:firstLine="709"/>
        <w:contextualSpacing/>
        <w:jc w:val="both"/>
        <w:rPr>
          <w:sz w:val="28"/>
          <w:szCs w:val="28"/>
        </w:rPr>
      </w:pPr>
      <w:r w:rsidRPr="00124035">
        <w:rPr>
          <w:sz w:val="28"/>
          <w:szCs w:val="28"/>
        </w:rPr>
        <w:t xml:space="preserve">В среднесрочной перспективе по базовому варианту прогноза планируется ввести в эксплуатацию три дошкольных образовательных учреждения, семь средних общеобразовательных школ и одну школу-детский сад. </w:t>
      </w:r>
    </w:p>
    <w:p w:rsidR="00D54122" w:rsidRPr="00B24215" w:rsidRDefault="00D54122" w:rsidP="00D54122">
      <w:pPr>
        <w:tabs>
          <w:tab w:val="left" w:pos="851"/>
        </w:tabs>
        <w:autoSpaceDE w:val="0"/>
        <w:autoSpaceDN w:val="0"/>
        <w:adjustRightInd w:val="0"/>
        <w:ind w:firstLine="709"/>
        <w:contextualSpacing/>
        <w:jc w:val="both"/>
        <w:rPr>
          <w:sz w:val="28"/>
          <w:szCs w:val="28"/>
        </w:rPr>
      </w:pPr>
      <w:r w:rsidRPr="00B24215">
        <w:rPr>
          <w:sz w:val="28"/>
          <w:szCs w:val="28"/>
        </w:rPr>
        <w:t xml:space="preserve">В 2019 году в городе завершится строительство Центра охраны материнства и детства – крупнейшего медицинского центра такого типа </w:t>
      </w:r>
      <w:r w:rsidRPr="00B24215">
        <w:rPr>
          <w:sz w:val="28"/>
          <w:szCs w:val="28"/>
        </w:rPr>
        <w:br/>
        <w:t>в России.</w:t>
      </w:r>
    </w:p>
    <w:p w:rsidR="00D54122" w:rsidRPr="00B24215" w:rsidRDefault="00D54122" w:rsidP="00D54122">
      <w:pPr>
        <w:tabs>
          <w:tab w:val="left" w:pos="851"/>
        </w:tabs>
        <w:autoSpaceDE w:val="0"/>
        <w:autoSpaceDN w:val="0"/>
        <w:adjustRightInd w:val="0"/>
        <w:ind w:firstLine="709"/>
        <w:contextualSpacing/>
        <w:jc w:val="both"/>
        <w:rPr>
          <w:sz w:val="28"/>
          <w:szCs w:val="28"/>
        </w:rPr>
      </w:pPr>
      <w:r w:rsidRPr="00B24215">
        <w:rPr>
          <w:sz w:val="28"/>
          <w:szCs w:val="28"/>
        </w:rPr>
        <w:t>Кроме того, при активном взаимодействии органов местного самоуправления и инвесторов начата реализация таких масштабных инвестиционных проектов, как:</w:t>
      </w:r>
    </w:p>
    <w:p w:rsidR="00D54122" w:rsidRPr="00B24215" w:rsidRDefault="007E642E" w:rsidP="00D54122">
      <w:pPr>
        <w:tabs>
          <w:tab w:val="left" w:pos="851"/>
        </w:tabs>
        <w:autoSpaceDE w:val="0"/>
        <w:autoSpaceDN w:val="0"/>
        <w:adjustRightInd w:val="0"/>
        <w:ind w:firstLine="709"/>
        <w:contextualSpacing/>
        <w:jc w:val="both"/>
        <w:rPr>
          <w:sz w:val="28"/>
          <w:szCs w:val="28"/>
        </w:rPr>
      </w:pPr>
      <w:r>
        <w:rPr>
          <w:sz w:val="28"/>
          <w:szCs w:val="28"/>
        </w:rPr>
        <w:t xml:space="preserve">- </w:t>
      </w:r>
      <w:r w:rsidR="00D54122" w:rsidRPr="00B24215">
        <w:rPr>
          <w:sz w:val="28"/>
          <w:szCs w:val="28"/>
        </w:rPr>
        <w:t>«Создание индустриального парка в городе»;</w:t>
      </w:r>
    </w:p>
    <w:p w:rsidR="00D54122" w:rsidRPr="00B24215" w:rsidRDefault="007E642E" w:rsidP="00D54122">
      <w:pPr>
        <w:tabs>
          <w:tab w:val="left" w:pos="851"/>
        </w:tabs>
        <w:autoSpaceDE w:val="0"/>
        <w:autoSpaceDN w:val="0"/>
        <w:adjustRightInd w:val="0"/>
        <w:ind w:firstLine="709"/>
        <w:contextualSpacing/>
        <w:jc w:val="both"/>
        <w:rPr>
          <w:sz w:val="28"/>
          <w:szCs w:val="28"/>
        </w:rPr>
      </w:pPr>
      <w:r>
        <w:rPr>
          <w:sz w:val="28"/>
          <w:szCs w:val="28"/>
        </w:rPr>
        <w:t xml:space="preserve">- </w:t>
      </w:r>
      <w:r w:rsidR="00D54122" w:rsidRPr="00B24215">
        <w:rPr>
          <w:sz w:val="28"/>
          <w:szCs w:val="28"/>
        </w:rPr>
        <w:t>строительство торгового центра «Леруа-Мерлен»;</w:t>
      </w:r>
    </w:p>
    <w:p w:rsidR="00D54122" w:rsidRPr="00B24215" w:rsidRDefault="007E642E" w:rsidP="00D54122">
      <w:pPr>
        <w:tabs>
          <w:tab w:val="left" w:pos="851"/>
        </w:tabs>
        <w:autoSpaceDE w:val="0"/>
        <w:autoSpaceDN w:val="0"/>
        <w:adjustRightInd w:val="0"/>
        <w:ind w:firstLine="709"/>
        <w:contextualSpacing/>
        <w:jc w:val="both"/>
        <w:rPr>
          <w:sz w:val="28"/>
          <w:szCs w:val="28"/>
        </w:rPr>
      </w:pPr>
      <w:r>
        <w:rPr>
          <w:sz w:val="28"/>
          <w:szCs w:val="28"/>
        </w:rPr>
        <w:t xml:space="preserve">- </w:t>
      </w:r>
      <w:r w:rsidR="00D54122" w:rsidRPr="00B24215">
        <w:rPr>
          <w:sz w:val="28"/>
          <w:szCs w:val="28"/>
        </w:rPr>
        <w:t xml:space="preserve">«Парк в 45 микрорайоне города Сургута, 1-ая очередь строительства </w:t>
      </w:r>
      <w:r w:rsidR="00D54122" w:rsidRPr="00B24215">
        <w:rPr>
          <w:sz w:val="28"/>
          <w:szCs w:val="28"/>
        </w:rPr>
        <w:br/>
        <w:t>по адресу: город Сургут, коммунальный квартал № 45».</w:t>
      </w:r>
    </w:p>
    <w:p w:rsidR="00D54122" w:rsidRPr="00B24215" w:rsidRDefault="00D54122" w:rsidP="00D54122">
      <w:pPr>
        <w:tabs>
          <w:tab w:val="left" w:pos="851"/>
        </w:tabs>
        <w:autoSpaceDE w:val="0"/>
        <w:autoSpaceDN w:val="0"/>
        <w:adjustRightInd w:val="0"/>
        <w:ind w:firstLine="709"/>
        <w:contextualSpacing/>
        <w:jc w:val="both"/>
        <w:rPr>
          <w:sz w:val="28"/>
          <w:szCs w:val="28"/>
        </w:rPr>
      </w:pPr>
      <w:r w:rsidRPr="00B24215">
        <w:rPr>
          <w:sz w:val="28"/>
          <w:szCs w:val="28"/>
        </w:rPr>
        <w:t>Ожидается, что в среднесрочном периоде данные объекты начнут функционировать.</w:t>
      </w:r>
    </w:p>
    <w:p w:rsidR="00D54122" w:rsidRPr="00B24215" w:rsidRDefault="00D54122" w:rsidP="00D54122">
      <w:pPr>
        <w:tabs>
          <w:tab w:val="left" w:pos="851"/>
        </w:tabs>
        <w:autoSpaceDE w:val="0"/>
        <w:autoSpaceDN w:val="0"/>
        <w:adjustRightInd w:val="0"/>
        <w:ind w:firstLine="709"/>
        <w:contextualSpacing/>
        <w:jc w:val="both"/>
        <w:rPr>
          <w:sz w:val="28"/>
          <w:szCs w:val="28"/>
        </w:rPr>
      </w:pPr>
      <w:r w:rsidRPr="00B24215">
        <w:rPr>
          <w:sz w:val="28"/>
          <w:szCs w:val="28"/>
        </w:rPr>
        <w:t>К концу 2021 года по базовому варианту прогноза объем инвестиций по крупным и средним организациям возрастет почти на 30 % к уровню 2018 года и составит 46,8 млрд. рублей. При этом в структуре инвестиций увеличится доля секторов, не относящихся к топливно-энергетическому комплексу.</w:t>
      </w:r>
    </w:p>
    <w:p w:rsidR="00D54122" w:rsidRPr="00B24215" w:rsidRDefault="00D54122" w:rsidP="00D54122">
      <w:pPr>
        <w:ind w:firstLine="709"/>
        <w:jc w:val="both"/>
        <w:rPr>
          <w:sz w:val="28"/>
          <w:szCs w:val="28"/>
        </w:rPr>
      </w:pPr>
      <w:r w:rsidRPr="00B24215">
        <w:rPr>
          <w:sz w:val="28"/>
          <w:szCs w:val="28"/>
        </w:rPr>
        <w:t>Объем работ и услуг, выполненных по виду экономической деятельности «строительство»</w:t>
      </w:r>
      <w:r w:rsidR="007E642E">
        <w:rPr>
          <w:sz w:val="28"/>
          <w:szCs w:val="28"/>
        </w:rPr>
        <w:t>,</w:t>
      </w:r>
      <w:r w:rsidRPr="00B24215">
        <w:rPr>
          <w:sz w:val="28"/>
          <w:szCs w:val="28"/>
        </w:rPr>
        <w:t xml:space="preserve"> достигнет к концу среднесрочного периода </w:t>
      </w:r>
      <w:r w:rsidR="00CD623C">
        <w:rPr>
          <w:sz w:val="28"/>
          <w:szCs w:val="28"/>
        </w:rPr>
        <w:t xml:space="preserve">              </w:t>
      </w:r>
      <w:r w:rsidRPr="00B24215">
        <w:rPr>
          <w:sz w:val="28"/>
          <w:szCs w:val="28"/>
        </w:rPr>
        <w:t>77 млрд. рублей, индекс физического объема к уровню 2018 года составит около 115 %. Ежегодный ввод в эксплуатацию жилья</w:t>
      </w:r>
      <w:r w:rsidRPr="00B24215">
        <w:t xml:space="preserve"> </w:t>
      </w:r>
      <w:r w:rsidRPr="00B24215">
        <w:rPr>
          <w:sz w:val="28"/>
          <w:szCs w:val="28"/>
        </w:rPr>
        <w:t xml:space="preserve">в среднесрочной перспективе по базовому варианту прогноза составит порядка 205 тыс. кв. метров. </w:t>
      </w:r>
    </w:p>
    <w:p w:rsidR="00D54122" w:rsidRPr="00B24215" w:rsidRDefault="00D54122" w:rsidP="00D54122">
      <w:pPr>
        <w:ind w:firstLine="709"/>
        <w:jc w:val="both"/>
        <w:rPr>
          <w:sz w:val="28"/>
          <w:szCs w:val="28"/>
        </w:rPr>
      </w:pPr>
      <w:r w:rsidRPr="00B24215">
        <w:rPr>
          <w:sz w:val="28"/>
          <w:szCs w:val="28"/>
        </w:rPr>
        <w:t xml:space="preserve">Реализация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государственной программы «Развитие жилищной сферы» </w:t>
      </w:r>
      <w:r w:rsidR="00CD623C">
        <w:rPr>
          <w:sz w:val="28"/>
          <w:szCs w:val="28"/>
        </w:rPr>
        <w:t xml:space="preserve">                        </w:t>
      </w:r>
      <w:r w:rsidRPr="00B24215">
        <w:rPr>
          <w:sz w:val="28"/>
          <w:szCs w:val="28"/>
        </w:rPr>
        <w:t>и муниципальных жилищных программ в среднесрочном периоде позволит повысить обеспеченность населения жильем до 23 кв.</w:t>
      </w:r>
      <w:r w:rsidR="007E642E">
        <w:rPr>
          <w:sz w:val="28"/>
          <w:szCs w:val="28"/>
        </w:rPr>
        <w:t xml:space="preserve"> </w:t>
      </w:r>
      <w:r w:rsidRPr="00B24215">
        <w:rPr>
          <w:sz w:val="28"/>
          <w:szCs w:val="28"/>
        </w:rPr>
        <w:t xml:space="preserve">метров на одного </w:t>
      </w:r>
      <w:r w:rsidRPr="00B24215">
        <w:rPr>
          <w:sz w:val="28"/>
          <w:szCs w:val="28"/>
        </w:rPr>
        <w:lastRenderedPageBreak/>
        <w:t>жителя и сократить количество граждан, нуждающихся в жилых помещениях, до 3</w:t>
      </w:r>
      <w:r w:rsidR="007E642E">
        <w:rPr>
          <w:sz w:val="28"/>
          <w:szCs w:val="28"/>
        </w:rPr>
        <w:t xml:space="preserve"> </w:t>
      </w:r>
      <w:r w:rsidRPr="00B24215">
        <w:rPr>
          <w:sz w:val="28"/>
          <w:szCs w:val="28"/>
        </w:rPr>
        <w:t xml:space="preserve">990 семей. </w:t>
      </w:r>
    </w:p>
    <w:p w:rsidR="00D54122" w:rsidRPr="00B24215" w:rsidRDefault="00D54122" w:rsidP="00D54122">
      <w:pPr>
        <w:ind w:firstLine="709"/>
        <w:jc w:val="both"/>
        <w:rPr>
          <w:sz w:val="28"/>
          <w:szCs w:val="28"/>
        </w:rPr>
      </w:pPr>
      <w:r w:rsidRPr="00B24215">
        <w:rPr>
          <w:sz w:val="28"/>
          <w:szCs w:val="28"/>
        </w:rPr>
        <w:t xml:space="preserve">Отклонения значений показателей по разделу «Инвестиции </w:t>
      </w:r>
      <w:r w:rsidRPr="00B24215">
        <w:rPr>
          <w:sz w:val="28"/>
          <w:szCs w:val="28"/>
        </w:rPr>
        <w:br/>
        <w:t>и с</w:t>
      </w:r>
      <w:r w:rsidRPr="00B24215">
        <w:rPr>
          <w:spacing w:val="-4"/>
          <w:sz w:val="28"/>
          <w:szCs w:val="28"/>
        </w:rPr>
        <w:t>троительство» от значений показателей прогноза социально-экономического развития</w:t>
      </w:r>
      <w:r w:rsidRPr="00B24215">
        <w:rPr>
          <w:sz w:val="28"/>
          <w:szCs w:val="28"/>
        </w:rPr>
        <w:t xml:space="preserve"> на 2018 год и плановый период 2019 – 2020 годов обусловлены корректировкой инвестиционных программ предприятий, объемов бюджетных инвестиций, направленных на развитие материально-технической базы отраслей социальной сферы, сроков строительства и ввода в эксплуатацию социальных объектов.</w:t>
      </w:r>
    </w:p>
    <w:p w:rsidR="00D54122" w:rsidRPr="00B24215" w:rsidRDefault="00D54122" w:rsidP="00D54122">
      <w:pPr>
        <w:ind w:firstLine="709"/>
        <w:jc w:val="both"/>
        <w:rPr>
          <w:sz w:val="28"/>
          <w:szCs w:val="28"/>
        </w:rPr>
      </w:pPr>
    </w:p>
    <w:p w:rsidR="00D54122" w:rsidRPr="00B24215" w:rsidRDefault="00D54122" w:rsidP="007E642E">
      <w:pPr>
        <w:ind w:firstLine="709"/>
        <w:rPr>
          <w:sz w:val="28"/>
          <w:szCs w:val="28"/>
        </w:rPr>
      </w:pPr>
      <w:r w:rsidRPr="00B24215">
        <w:rPr>
          <w:sz w:val="28"/>
          <w:szCs w:val="28"/>
        </w:rPr>
        <w:t>Транспорт и связь</w:t>
      </w:r>
    </w:p>
    <w:p w:rsidR="00D54122" w:rsidRPr="00B24215" w:rsidRDefault="00D54122" w:rsidP="00D54122">
      <w:pPr>
        <w:ind w:firstLine="709"/>
        <w:jc w:val="both"/>
        <w:rPr>
          <w:sz w:val="28"/>
          <w:szCs w:val="28"/>
        </w:rPr>
      </w:pPr>
      <w:r w:rsidRPr="00B24215">
        <w:rPr>
          <w:sz w:val="28"/>
          <w:szCs w:val="28"/>
        </w:rPr>
        <w:t>Транспорт и связь являются важнейшими отраслями экономики города, обеспечивают перевозки грузов и пассажиров, передачу и распространение информационных потоков, необходимых для удовлетворения потребностей населения, нормального функционирования производственных процессов всех хозяйствующих субъектов.</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Транспортировка и хранение</w:t>
      </w:r>
    </w:p>
    <w:p w:rsidR="00D54122" w:rsidRPr="00B24215" w:rsidRDefault="00D54122" w:rsidP="00D54122">
      <w:pPr>
        <w:ind w:firstLine="709"/>
        <w:contextualSpacing/>
        <w:jc w:val="both"/>
        <w:rPr>
          <w:sz w:val="28"/>
          <w:szCs w:val="28"/>
        </w:rPr>
      </w:pPr>
      <w:r w:rsidRPr="00B24215">
        <w:rPr>
          <w:sz w:val="28"/>
          <w:szCs w:val="28"/>
        </w:rPr>
        <w:t xml:space="preserve">Первоочередным для создания комфортной городской среды </w:t>
      </w:r>
      <w:r w:rsidR="00CD623C">
        <w:rPr>
          <w:sz w:val="28"/>
          <w:szCs w:val="28"/>
        </w:rPr>
        <w:t xml:space="preserve">                             </w:t>
      </w:r>
      <w:r w:rsidRPr="00B24215">
        <w:rPr>
          <w:sz w:val="28"/>
          <w:szCs w:val="28"/>
        </w:rPr>
        <w:t xml:space="preserve">и поддержки одной из главных составляющих рыночной инфраструктуры является транспортно-логистический комплекс. </w:t>
      </w:r>
    </w:p>
    <w:p w:rsidR="00D54122" w:rsidRPr="00B24215" w:rsidRDefault="00D54122" w:rsidP="00D54122">
      <w:pPr>
        <w:ind w:firstLine="709"/>
        <w:contextualSpacing/>
        <w:jc w:val="both"/>
        <w:rPr>
          <w:sz w:val="28"/>
          <w:szCs w:val="28"/>
        </w:rPr>
      </w:pPr>
      <w:r w:rsidRPr="00B24215">
        <w:rPr>
          <w:sz w:val="28"/>
          <w:szCs w:val="28"/>
        </w:rPr>
        <w:t xml:space="preserve">Город Сургут характеризуется высоким экономическим потенциалом </w:t>
      </w:r>
      <w:r w:rsidRPr="00B24215">
        <w:rPr>
          <w:sz w:val="28"/>
          <w:szCs w:val="28"/>
        </w:rPr>
        <w:br/>
        <w:t xml:space="preserve">и уровнем доходов населения. Следствием этого является и высокий уровень автомобилизации. </w:t>
      </w:r>
    </w:p>
    <w:p w:rsidR="00D54122" w:rsidRPr="00B24215" w:rsidRDefault="00D54122" w:rsidP="00D54122">
      <w:pPr>
        <w:ind w:firstLine="709"/>
        <w:contextualSpacing/>
        <w:jc w:val="both"/>
        <w:rPr>
          <w:sz w:val="28"/>
          <w:szCs w:val="28"/>
        </w:rPr>
      </w:pPr>
      <w:r w:rsidRPr="00B24215">
        <w:rPr>
          <w:sz w:val="28"/>
          <w:szCs w:val="28"/>
        </w:rPr>
        <w:t xml:space="preserve">Стабильное увеличение количества автотранспорта в городе </w:t>
      </w:r>
      <w:r w:rsidRPr="00B24215">
        <w:rPr>
          <w:sz w:val="28"/>
          <w:szCs w:val="28"/>
        </w:rPr>
        <w:br/>
        <w:t xml:space="preserve">и непропорциональное увеличение количества и качества дорог привело </w:t>
      </w:r>
      <w:r w:rsidRPr="00B24215">
        <w:rPr>
          <w:sz w:val="28"/>
          <w:szCs w:val="28"/>
        </w:rPr>
        <w:br/>
        <w:t>к перегруженности на многих дорогах города. Кроме того, на территории города ведется активное строительство объектов жилищного и социального назначения, требующее транспортной доступности.</w:t>
      </w:r>
    </w:p>
    <w:p w:rsidR="00D54122" w:rsidRPr="00B24215" w:rsidRDefault="00D54122" w:rsidP="00D54122">
      <w:pPr>
        <w:widowControl w:val="0"/>
        <w:adjustRightInd w:val="0"/>
        <w:ind w:firstLine="709"/>
        <w:jc w:val="both"/>
        <w:rPr>
          <w:sz w:val="28"/>
          <w:szCs w:val="28"/>
        </w:rPr>
      </w:pPr>
      <w:r w:rsidRPr="00B24215">
        <w:rPr>
          <w:sz w:val="28"/>
          <w:szCs w:val="28"/>
        </w:rPr>
        <w:t xml:space="preserve">Учитывая значительные транспортные заторы, наблюдающиеся </w:t>
      </w:r>
      <w:r w:rsidR="00CD623C">
        <w:rPr>
          <w:sz w:val="28"/>
          <w:szCs w:val="28"/>
        </w:rPr>
        <w:t xml:space="preserve">                      </w:t>
      </w:r>
      <w:r w:rsidRPr="00B24215">
        <w:rPr>
          <w:sz w:val="28"/>
          <w:szCs w:val="28"/>
        </w:rPr>
        <w:t xml:space="preserve">в городе на основных транспортных узлах в связи с высокой загрузкой улично-дорожной сети, основными задачами организации транспортного обслуживания населения в прогнозируемом периоде будут: </w:t>
      </w:r>
    </w:p>
    <w:p w:rsidR="00D54122" w:rsidRPr="00B24215" w:rsidRDefault="007E642E" w:rsidP="00D54122">
      <w:pPr>
        <w:widowControl w:val="0"/>
        <w:adjustRightInd w:val="0"/>
        <w:ind w:firstLine="709"/>
        <w:jc w:val="both"/>
        <w:rPr>
          <w:sz w:val="28"/>
          <w:szCs w:val="28"/>
        </w:rPr>
      </w:pPr>
      <w:r>
        <w:rPr>
          <w:sz w:val="28"/>
          <w:szCs w:val="28"/>
        </w:rPr>
        <w:t xml:space="preserve">- </w:t>
      </w:r>
      <w:r w:rsidR="00D54122" w:rsidRPr="00B24215">
        <w:rPr>
          <w:sz w:val="28"/>
          <w:szCs w:val="28"/>
        </w:rPr>
        <w:t>обеспечение приоритета общественного транспорта как альтернативы использования личного автомобиля</w:t>
      </w:r>
      <w:r>
        <w:rPr>
          <w:sz w:val="28"/>
          <w:szCs w:val="28"/>
        </w:rPr>
        <w:t>;</w:t>
      </w:r>
      <w:r w:rsidR="00D54122" w:rsidRPr="00B24215">
        <w:rPr>
          <w:sz w:val="28"/>
          <w:szCs w:val="28"/>
        </w:rPr>
        <w:t xml:space="preserve"> </w:t>
      </w:r>
    </w:p>
    <w:p w:rsidR="00D54122" w:rsidRPr="00B24215" w:rsidRDefault="007E642E" w:rsidP="00D54122">
      <w:pPr>
        <w:widowControl w:val="0"/>
        <w:adjustRightInd w:val="0"/>
        <w:ind w:firstLine="709"/>
        <w:jc w:val="both"/>
        <w:rPr>
          <w:sz w:val="28"/>
          <w:szCs w:val="28"/>
        </w:rPr>
      </w:pPr>
      <w:r>
        <w:rPr>
          <w:sz w:val="28"/>
          <w:szCs w:val="28"/>
        </w:rPr>
        <w:t xml:space="preserve">- </w:t>
      </w:r>
      <w:r w:rsidR="00D54122" w:rsidRPr="00B24215">
        <w:rPr>
          <w:sz w:val="28"/>
          <w:szCs w:val="28"/>
        </w:rPr>
        <w:t xml:space="preserve">реализация комплексного подхода к </w:t>
      </w:r>
      <w:r>
        <w:rPr>
          <w:sz w:val="28"/>
          <w:szCs w:val="28"/>
        </w:rPr>
        <w:t>организации движения транспорта;</w:t>
      </w:r>
    </w:p>
    <w:p w:rsidR="00D54122" w:rsidRPr="00B24215" w:rsidRDefault="007E642E" w:rsidP="00D54122">
      <w:pPr>
        <w:widowControl w:val="0"/>
        <w:adjustRightInd w:val="0"/>
        <w:ind w:firstLine="709"/>
        <w:jc w:val="both"/>
        <w:rPr>
          <w:sz w:val="28"/>
          <w:szCs w:val="28"/>
        </w:rPr>
      </w:pPr>
      <w:r>
        <w:rPr>
          <w:sz w:val="28"/>
          <w:szCs w:val="28"/>
        </w:rPr>
        <w:t xml:space="preserve">- </w:t>
      </w:r>
      <w:r w:rsidR="00D54122" w:rsidRPr="00B24215">
        <w:rPr>
          <w:sz w:val="28"/>
          <w:szCs w:val="28"/>
        </w:rPr>
        <w:t xml:space="preserve">повышение комфортности и безопасности пассажирских перевозок. </w:t>
      </w:r>
    </w:p>
    <w:p w:rsidR="00D54122" w:rsidRPr="00B24215" w:rsidRDefault="00D54122" w:rsidP="00D54122">
      <w:pPr>
        <w:ind w:firstLine="709"/>
        <w:jc w:val="both"/>
        <w:rPr>
          <w:sz w:val="28"/>
          <w:szCs w:val="28"/>
        </w:rPr>
      </w:pPr>
      <w:r w:rsidRPr="00B24215">
        <w:rPr>
          <w:sz w:val="28"/>
          <w:szCs w:val="28"/>
        </w:rPr>
        <w:t>По виду экономической деятельности «Транспортировка и хранение»</w:t>
      </w:r>
      <w:r w:rsidR="007E642E">
        <w:rPr>
          <w:sz w:val="28"/>
          <w:szCs w:val="28"/>
        </w:rPr>
        <w:t xml:space="preserve">         </w:t>
      </w:r>
      <w:r w:rsidRPr="00B24215">
        <w:rPr>
          <w:sz w:val="28"/>
          <w:szCs w:val="28"/>
        </w:rPr>
        <w:t xml:space="preserve">в 2018 году объем оказанных услуг составит по оценке 119,6 млрд. рублей, индекс физического объема к 2017 году </w:t>
      </w:r>
      <w:r w:rsidR="007E642E">
        <w:rPr>
          <w:sz w:val="28"/>
          <w:szCs w:val="28"/>
        </w:rPr>
        <w:t>–</w:t>
      </w:r>
      <w:r w:rsidRPr="00B24215">
        <w:rPr>
          <w:sz w:val="28"/>
          <w:szCs w:val="28"/>
        </w:rPr>
        <w:t xml:space="preserve"> 101,1 %. </w:t>
      </w:r>
    </w:p>
    <w:p w:rsidR="00D54122" w:rsidRPr="00B24215" w:rsidRDefault="00D54122" w:rsidP="00D54122">
      <w:pPr>
        <w:ind w:firstLine="709"/>
        <w:contextualSpacing/>
        <w:jc w:val="both"/>
        <w:rPr>
          <w:sz w:val="28"/>
          <w:szCs w:val="28"/>
        </w:rPr>
      </w:pPr>
      <w:r w:rsidRPr="00B24215">
        <w:rPr>
          <w:sz w:val="28"/>
          <w:szCs w:val="28"/>
        </w:rPr>
        <w:t>Основная доля в объеме оказанных услуг приходится на деятельность сухопутного и трубопроводного транспорта – 95,9 %.</w:t>
      </w:r>
    </w:p>
    <w:p w:rsidR="00D54122" w:rsidRPr="00B24215" w:rsidRDefault="00D54122" w:rsidP="00D54122">
      <w:pPr>
        <w:ind w:firstLine="709"/>
        <w:jc w:val="both"/>
        <w:rPr>
          <w:rFonts w:eastAsia="Calibri"/>
          <w:sz w:val="28"/>
          <w:szCs w:val="28"/>
        </w:rPr>
      </w:pPr>
      <w:r w:rsidRPr="00B24215">
        <w:rPr>
          <w:rFonts w:eastAsia="Calibri"/>
          <w:sz w:val="28"/>
          <w:szCs w:val="28"/>
        </w:rPr>
        <w:t>К концу 2018 года по оценке:</w:t>
      </w:r>
    </w:p>
    <w:p w:rsidR="00D54122" w:rsidRPr="00B24215" w:rsidRDefault="007E642E"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протяженность автомобильных дорог общего пользования с твердым покрытием составит 275,5 км;</w:t>
      </w:r>
    </w:p>
    <w:p w:rsidR="00D54122" w:rsidRPr="00B24215" w:rsidRDefault="007E642E" w:rsidP="00D54122">
      <w:pPr>
        <w:ind w:firstLine="709"/>
        <w:jc w:val="both"/>
        <w:rPr>
          <w:rFonts w:eastAsia="Calibri"/>
          <w:sz w:val="28"/>
          <w:szCs w:val="28"/>
        </w:rPr>
      </w:pPr>
      <w:r>
        <w:rPr>
          <w:rFonts w:eastAsia="Calibri"/>
          <w:sz w:val="28"/>
          <w:szCs w:val="28"/>
        </w:rPr>
        <w:lastRenderedPageBreak/>
        <w:t xml:space="preserve">- </w:t>
      </w:r>
      <w:r w:rsidR="00D54122" w:rsidRPr="00B24215">
        <w:rPr>
          <w:rFonts w:eastAsia="Calibri"/>
          <w:sz w:val="28"/>
          <w:szCs w:val="28"/>
        </w:rPr>
        <w:t>площадь улиц и дорог – 4 423,3 тыс. кв. метр</w:t>
      </w:r>
      <w:r>
        <w:rPr>
          <w:rFonts w:eastAsia="Calibri"/>
          <w:sz w:val="28"/>
          <w:szCs w:val="28"/>
        </w:rPr>
        <w:t>а</w:t>
      </w:r>
      <w:r w:rsidR="00D54122" w:rsidRPr="00B24215">
        <w:rPr>
          <w:rFonts w:eastAsia="Calibri"/>
          <w:sz w:val="28"/>
          <w:szCs w:val="28"/>
        </w:rPr>
        <w:t xml:space="preserve">, из них </w:t>
      </w:r>
      <w:r w:rsidR="00CD623C">
        <w:rPr>
          <w:rFonts w:eastAsia="Calibri"/>
          <w:sz w:val="28"/>
          <w:szCs w:val="28"/>
        </w:rPr>
        <w:t xml:space="preserve">                                     </w:t>
      </w:r>
      <w:r w:rsidR="00D54122" w:rsidRPr="00B24215">
        <w:rPr>
          <w:rFonts w:eastAsia="Calibri"/>
          <w:sz w:val="28"/>
          <w:szCs w:val="28"/>
        </w:rPr>
        <w:t>в муниципальной собственности находится – 3 806,8 тыс. кв. метр</w:t>
      </w:r>
      <w:r>
        <w:rPr>
          <w:rFonts w:eastAsia="Calibri"/>
          <w:sz w:val="28"/>
          <w:szCs w:val="28"/>
        </w:rPr>
        <w:t>а</w:t>
      </w:r>
      <w:r w:rsidR="00D54122" w:rsidRPr="00B24215">
        <w:rPr>
          <w:rFonts w:eastAsia="Calibri"/>
          <w:sz w:val="28"/>
          <w:szCs w:val="28"/>
        </w:rPr>
        <w:t>;</w:t>
      </w:r>
    </w:p>
    <w:p w:rsidR="00D54122" w:rsidRPr="00B24215" w:rsidRDefault="007E642E"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площадь тротуаров – 620,2 тыс. кв. метр</w:t>
      </w:r>
      <w:r>
        <w:rPr>
          <w:rFonts w:eastAsia="Calibri"/>
          <w:sz w:val="28"/>
          <w:szCs w:val="28"/>
        </w:rPr>
        <w:t>а</w:t>
      </w:r>
      <w:r w:rsidR="00D54122" w:rsidRPr="00B24215">
        <w:rPr>
          <w:rFonts w:eastAsia="Calibri"/>
          <w:sz w:val="28"/>
          <w:szCs w:val="28"/>
        </w:rPr>
        <w:t>, в том числе муниципальных – 615,3 тыс. кв. метр</w:t>
      </w:r>
      <w:r>
        <w:rPr>
          <w:rFonts w:eastAsia="Calibri"/>
          <w:sz w:val="28"/>
          <w:szCs w:val="28"/>
        </w:rPr>
        <w:t>а</w:t>
      </w:r>
      <w:r w:rsidR="00D54122" w:rsidRPr="00B24215">
        <w:rPr>
          <w:rFonts w:eastAsia="Calibri"/>
          <w:sz w:val="28"/>
          <w:szCs w:val="28"/>
        </w:rPr>
        <w:t>;</w:t>
      </w:r>
    </w:p>
    <w:p w:rsidR="00D54122" w:rsidRPr="00B24215" w:rsidRDefault="007E642E"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протяженность линий уличного освещения – 364,4 км, в том числе муниципальных – 362,1 км;</w:t>
      </w:r>
    </w:p>
    <w:p w:rsidR="00D54122" w:rsidRPr="00B24215" w:rsidRDefault="007E642E"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количество дорожных знаков – 13 253 единиц</w:t>
      </w:r>
      <w:r>
        <w:rPr>
          <w:rFonts w:eastAsia="Calibri"/>
          <w:sz w:val="28"/>
          <w:szCs w:val="28"/>
        </w:rPr>
        <w:t>ы</w:t>
      </w:r>
      <w:r w:rsidR="00D54122" w:rsidRPr="00B24215">
        <w:rPr>
          <w:rFonts w:eastAsia="Calibri"/>
          <w:sz w:val="28"/>
          <w:szCs w:val="28"/>
        </w:rPr>
        <w:t>, в том числе муниципальных – 13 241 единиц</w:t>
      </w:r>
      <w:r>
        <w:rPr>
          <w:rFonts w:eastAsia="Calibri"/>
          <w:sz w:val="28"/>
          <w:szCs w:val="28"/>
        </w:rPr>
        <w:t>а;</w:t>
      </w:r>
    </w:p>
    <w:p w:rsidR="00D54122" w:rsidRPr="00B24215" w:rsidRDefault="007E642E"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количество светофорных объектов – 171 единица, в том ч</w:t>
      </w:r>
      <w:r>
        <w:rPr>
          <w:rFonts w:eastAsia="Calibri"/>
          <w:sz w:val="28"/>
          <w:szCs w:val="28"/>
        </w:rPr>
        <w:t>исле муниципальных – 159 единиц</w:t>
      </w:r>
      <w:r w:rsidR="00D54122" w:rsidRPr="00B24215">
        <w:rPr>
          <w:rFonts w:eastAsia="Calibri"/>
          <w:sz w:val="28"/>
          <w:szCs w:val="28"/>
        </w:rPr>
        <w:t>;</w:t>
      </w:r>
    </w:p>
    <w:p w:rsidR="00D54122" w:rsidRPr="00B24215" w:rsidRDefault="007E642E"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протяженность ливневой канализации – 90,6 км, в том числе муниципальной – 88,1 км.</w:t>
      </w:r>
    </w:p>
    <w:p w:rsidR="00D54122" w:rsidRPr="00B24215" w:rsidRDefault="00D54122" w:rsidP="00D54122">
      <w:pPr>
        <w:suppressAutoHyphens/>
        <w:ind w:firstLine="709"/>
        <w:jc w:val="both"/>
        <w:rPr>
          <w:sz w:val="28"/>
          <w:szCs w:val="28"/>
        </w:rPr>
      </w:pPr>
      <w:r w:rsidRPr="00B24215">
        <w:rPr>
          <w:sz w:val="28"/>
          <w:szCs w:val="28"/>
        </w:rPr>
        <w:t>Средний физический износ дорог на сегодняшний день в границах города составляет около 50 %.</w:t>
      </w:r>
    </w:p>
    <w:p w:rsidR="00D54122" w:rsidRPr="00B24215" w:rsidRDefault="00D54122" w:rsidP="00D54122">
      <w:pPr>
        <w:ind w:firstLine="709"/>
        <w:jc w:val="both"/>
        <w:rPr>
          <w:sz w:val="28"/>
          <w:szCs w:val="28"/>
        </w:rPr>
      </w:pPr>
      <w:r w:rsidRPr="00B24215">
        <w:rPr>
          <w:sz w:val="28"/>
          <w:szCs w:val="28"/>
        </w:rPr>
        <w:t>Ежегодно за счет средств местного бюджета</w:t>
      </w:r>
      <w:r w:rsidRPr="00B24215">
        <w:rPr>
          <w:spacing w:val="-6"/>
          <w:sz w:val="28"/>
          <w:szCs w:val="28"/>
        </w:rPr>
        <w:t xml:space="preserve"> ведутся ремонтные работы </w:t>
      </w:r>
      <w:r w:rsidRPr="00B24215">
        <w:rPr>
          <w:spacing w:val="-6"/>
          <w:sz w:val="28"/>
          <w:szCs w:val="28"/>
        </w:rPr>
        <w:br/>
        <w:t xml:space="preserve">дорог, в том числе на проблемных участках, и тротуаров, линий уличного освещения, ливневой канализации, осуществляется установка дорожных знаков </w:t>
      </w:r>
      <w:r w:rsidRPr="00B24215">
        <w:rPr>
          <w:spacing w:val="-6"/>
          <w:sz w:val="28"/>
          <w:szCs w:val="28"/>
        </w:rPr>
        <w:br/>
        <w:t>и</w:t>
      </w:r>
      <w:r w:rsidRPr="00B24215">
        <w:rPr>
          <w:sz w:val="28"/>
          <w:szCs w:val="28"/>
        </w:rPr>
        <w:t xml:space="preserve"> </w:t>
      </w:r>
      <w:r w:rsidRPr="00B24215">
        <w:rPr>
          <w:spacing w:val="-6"/>
          <w:sz w:val="28"/>
          <w:szCs w:val="28"/>
        </w:rPr>
        <w:t>искусственных неровностей для принудительного снижения скорости.</w:t>
      </w:r>
      <w:r w:rsidRPr="00B24215">
        <w:rPr>
          <w:sz w:val="28"/>
          <w:szCs w:val="28"/>
        </w:rPr>
        <w:t xml:space="preserve"> </w:t>
      </w:r>
    </w:p>
    <w:p w:rsidR="00D54122" w:rsidRPr="00B24215" w:rsidRDefault="00D54122" w:rsidP="00D54122">
      <w:pPr>
        <w:ind w:firstLine="709"/>
        <w:jc w:val="both"/>
        <w:rPr>
          <w:spacing w:val="-4"/>
          <w:sz w:val="28"/>
          <w:szCs w:val="28"/>
        </w:rPr>
      </w:pPr>
      <w:r w:rsidRPr="00B24215">
        <w:rPr>
          <w:sz w:val="28"/>
          <w:szCs w:val="28"/>
        </w:rPr>
        <w:t xml:space="preserve">Кроме того, в рамках соглашения, заключенного между Администрацией города и публичным акционерным обществом «Сургутнефтегаз», о соблюдении социально-экономических и экологических интересов населения муниципального образования городской округ город Сургут за счет средств публичного акционерного общества «Сургутнефтегаз» на протяжении ряда лет </w:t>
      </w:r>
      <w:r w:rsidRPr="00B24215">
        <w:rPr>
          <w:spacing w:val="-4"/>
          <w:sz w:val="28"/>
          <w:szCs w:val="28"/>
        </w:rPr>
        <w:t xml:space="preserve">в летний период выполняется ремонт покрытия проезжей части. </w:t>
      </w:r>
    </w:p>
    <w:p w:rsidR="00D54122" w:rsidRPr="00B24215" w:rsidRDefault="00D54122" w:rsidP="00D54122">
      <w:pPr>
        <w:ind w:firstLine="709"/>
        <w:jc w:val="both"/>
        <w:rPr>
          <w:sz w:val="28"/>
          <w:szCs w:val="28"/>
        </w:rPr>
      </w:pPr>
      <w:r w:rsidRPr="00B24215">
        <w:rPr>
          <w:sz w:val="28"/>
          <w:szCs w:val="28"/>
        </w:rPr>
        <w:t>В 2019 году в рамках реализации муниципальной программы «Развитие транспортной системы города Сургута на 2014 – 2030 годы» планируется завершение строительства автомобильной дороги улица И. Киртбая (на участке</w:t>
      </w:r>
      <w:r w:rsidR="007E642E">
        <w:rPr>
          <w:sz w:val="28"/>
          <w:szCs w:val="28"/>
        </w:rPr>
        <w:t xml:space="preserve"> от улицы 1 «З» до улицы 3 «З»)</w:t>
      </w:r>
      <w:r w:rsidRPr="00B24215">
        <w:rPr>
          <w:sz w:val="28"/>
          <w:szCs w:val="28"/>
        </w:rPr>
        <w:t xml:space="preserve"> протяженностью 0,9 км.</w:t>
      </w:r>
    </w:p>
    <w:p w:rsidR="00D54122" w:rsidRPr="00B24215" w:rsidRDefault="00D54122" w:rsidP="00D54122">
      <w:pPr>
        <w:ind w:firstLine="709"/>
        <w:jc w:val="both"/>
        <w:rPr>
          <w:sz w:val="28"/>
          <w:szCs w:val="28"/>
        </w:rPr>
      </w:pPr>
      <w:r w:rsidRPr="00B24215">
        <w:rPr>
          <w:sz w:val="28"/>
          <w:szCs w:val="28"/>
        </w:rPr>
        <w:t>Таким образом, в результате выполнения ремонтных работ площадь отремонтированных автомобильных дорог в 2021 году увеличится на 41 % к уровню 2018 года и составит 250,0 тыс. кв. метров. Протяженность эксплуатационного пассажирского автобусного пути города к концу 2021 года увеличится на 5,8 % и составит 1 102 км.</w:t>
      </w:r>
    </w:p>
    <w:p w:rsidR="00D54122" w:rsidRPr="00B24215" w:rsidRDefault="00D54122" w:rsidP="00D54122">
      <w:pPr>
        <w:ind w:firstLine="709"/>
        <w:contextualSpacing/>
        <w:jc w:val="both"/>
        <w:rPr>
          <w:sz w:val="28"/>
          <w:szCs w:val="28"/>
        </w:rPr>
      </w:pPr>
    </w:p>
    <w:p w:rsidR="00D54122" w:rsidRPr="00B24215" w:rsidRDefault="00D54122" w:rsidP="00D54122">
      <w:pPr>
        <w:ind w:firstLine="709"/>
        <w:contextualSpacing/>
        <w:jc w:val="both"/>
        <w:rPr>
          <w:sz w:val="28"/>
          <w:szCs w:val="28"/>
        </w:rPr>
      </w:pPr>
      <w:r w:rsidRPr="00B24215">
        <w:rPr>
          <w:sz w:val="28"/>
          <w:szCs w:val="28"/>
        </w:rPr>
        <w:t xml:space="preserve">Общественный транспорт в пределах городской черты представлен маршрутными автобусами (большого и среднего класса), маршрутными </w:t>
      </w:r>
      <w:r w:rsidRPr="00B24215">
        <w:rPr>
          <w:sz w:val="28"/>
          <w:szCs w:val="28"/>
        </w:rPr>
        <w:br/>
        <w:t>и легковыми таксомоторами.</w:t>
      </w:r>
    </w:p>
    <w:p w:rsidR="00D54122" w:rsidRPr="00B24215" w:rsidRDefault="00D54122" w:rsidP="00D54122">
      <w:pPr>
        <w:ind w:firstLine="709"/>
        <w:contextualSpacing/>
        <w:jc w:val="both"/>
        <w:rPr>
          <w:sz w:val="28"/>
          <w:szCs w:val="28"/>
        </w:rPr>
      </w:pPr>
      <w:r w:rsidRPr="00B24215">
        <w:rPr>
          <w:sz w:val="28"/>
          <w:szCs w:val="28"/>
        </w:rPr>
        <w:t>Основными принципами организации транспортного обслуживания населения являются гарантированность безопасного и комфортного транспортного обслуживания, сочетание государственного регулирования тарифов перевозки пассажиров и свободного развития рынка, равенство условий доступа перевозчиков на рынок транспортных услуг, разработка оптимальной маршрутной сети, а также информирование населения о работе городского пассажирского транспорта.</w:t>
      </w:r>
    </w:p>
    <w:p w:rsidR="00D54122" w:rsidRPr="00B24215" w:rsidRDefault="00D54122" w:rsidP="00D54122">
      <w:pPr>
        <w:ind w:firstLine="709"/>
        <w:contextualSpacing/>
        <w:jc w:val="both"/>
        <w:rPr>
          <w:sz w:val="28"/>
          <w:szCs w:val="28"/>
        </w:rPr>
      </w:pPr>
      <w:r w:rsidRPr="00B24215">
        <w:rPr>
          <w:sz w:val="28"/>
          <w:szCs w:val="28"/>
        </w:rPr>
        <w:lastRenderedPageBreak/>
        <w:t xml:space="preserve">В настоящее время реестр регулярных городских автобусных маршрутов включает в себя 54 маршрута, в том числе: </w:t>
      </w:r>
    </w:p>
    <w:p w:rsidR="00D54122" w:rsidRPr="00B24215" w:rsidRDefault="007E642E" w:rsidP="00D54122">
      <w:pPr>
        <w:ind w:firstLine="709"/>
        <w:contextualSpacing/>
        <w:jc w:val="both"/>
        <w:rPr>
          <w:sz w:val="28"/>
          <w:szCs w:val="28"/>
        </w:rPr>
      </w:pPr>
      <w:r>
        <w:rPr>
          <w:sz w:val="28"/>
          <w:szCs w:val="28"/>
        </w:rPr>
        <w:t xml:space="preserve">- </w:t>
      </w:r>
      <w:r w:rsidR="00D54122" w:rsidRPr="00B24215">
        <w:rPr>
          <w:sz w:val="28"/>
          <w:szCs w:val="28"/>
        </w:rPr>
        <w:t>40 маршрут</w:t>
      </w:r>
      <w:r>
        <w:rPr>
          <w:sz w:val="28"/>
          <w:szCs w:val="28"/>
        </w:rPr>
        <w:t>ов</w:t>
      </w:r>
      <w:r w:rsidR="00D54122" w:rsidRPr="00B24215">
        <w:rPr>
          <w:sz w:val="28"/>
          <w:szCs w:val="28"/>
        </w:rPr>
        <w:t xml:space="preserve"> (22 постоянных, 13 сезонных, 4 специальных и 1 временный) – перевозки по регулируемым тарифам автобусами большого и среднего класса;</w:t>
      </w:r>
    </w:p>
    <w:p w:rsidR="00D54122" w:rsidRPr="00B24215" w:rsidRDefault="007E642E" w:rsidP="00D54122">
      <w:pPr>
        <w:ind w:firstLine="709"/>
        <w:contextualSpacing/>
        <w:jc w:val="both"/>
        <w:rPr>
          <w:sz w:val="28"/>
          <w:szCs w:val="28"/>
        </w:rPr>
      </w:pPr>
      <w:r>
        <w:rPr>
          <w:sz w:val="28"/>
          <w:szCs w:val="28"/>
        </w:rPr>
        <w:t xml:space="preserve">- </w:t>
      </w:r>
      <w:r w:rsidR="00D54122" w:rsidRPr="00B24215">
        <w:rPr>
          <w:sz w:val="28"/>
          <w:szCs w:val="28"/>
        </w:rPr>
        <w:t xml:space="preserve">14 маршрутов – перевозки по нерегулируемым тарифам автобусами особо малого и малого класса. </w:t>
      </w:r>
    </w:p>
    <w:p w:rsidR="00D54122" w:rsidRPr="00B24215" w:rsidRDefault="00D54122" w:rsidP="00D54122">
      <w:pPr>
        <w:ind w:firstLine="709"/>
        <w:jc w:val="both"/>
        <w:rPr>
          <w:sz w:val="28"/>
          <w:szCs w:val="28"/>
        </w:rPr>
      </w:pPr>
      <w:r w:rsidRPr="00B24215">
        <w:rPr>
          <w:sz w:val="28"/>
          <w:szCs w:val="28"/>
        </w:rPr>
        <w:t>В среднесрочной перспективе количество маршрутов городского пассажирского транспорта увеличится до 57 или на 5,6</w:t>
      </w:r>
      <w:r w:rsidR="007E642E">
        <w:rPr>
          <w:sz w:val="28"/>
          <w:szCs w:val="28"/>
        </w:rPr>
        <w:t xml:space="preserve"> </w:t>
      </w:r>
      <w:r w:rsidRPr="00B24215">
        <w:rPr>
          <w:sz w:val="28"/>
          <w:szCs w:val="28"/>
        </w:rPr>
        <w:t xml:space="preserve">% к уровню 2018 года. </w:t>
      </w:r>
    </w:p>
    <w:p w:rsidR="00D54122" w:rsidRPr="00B24215" w:rsidRDefault="00D54122" w:rsidP="00D54122">
      <w:pPr>
        <w:ind w:firstLine="709"/>
        <w:contextualSpacing/>
        <w:jc w:val="both"/>
        <w:rPr>
          <w:sz w:val="28"/>
          <w:szCs w:val="28"/>
        </w:rPr>
      </w:pPr>
      <w:r w:rsidRPr="00B24215">
        <w:rPr>
          <w:sz w:val="28"/>
          <w:szCs w:val="28"/>
        </w:rPr>
        <w:t>Выполнение работ, связанных с осуществлением регулярных перевозок пассажиров и багажа автомобильным транспортом, по регулируемым тарифам обеспечивается путем заключения муниципального контракта по итогам электронного аукциона. Заключение муниципальных контрактов позволяет обеспечивать надежность и безопасность перевозки, а также ценовую доступность услуг транспорта на маршрутах.</w:t>
      </w:r>
    </w:p>
    <w:p w:rsidR="00D54122" w:rsidRPr="00B24215" w:rsidRDefault="00D54122" w:rsidP="00D54122">
      <w:pPr>
        <w:ind w:firstLine="709"/>
        <w:contextualSpacing/>
        <w:jc w:val="both"/>
        <w:rPr>
          <w:sz w:val="28"/>
          <w:szCs w:val="28"/>
        </w:rPr>
      </w:pPr>
      <w:r w:rsidRPr="00B24215">
        <w:rPr>
          <w:sz w:val="28"/>
          <w:szCs w:val="28"/>
        </w:rPr>
        <w:t xml:space="preserve">В рамках реализации Федерального закона от 09.02.2007 № 16-ФЗ </w:t>
      </w:r>
      <w:r w:rsidRPr="00B24215">
        <w:rPr>
          <w:sz w:val="28"/>
          <w:szCs w:val="28"/>
        </w:rPr>
        <w:br/>
        <w:t xml:space="preserve">«О транспортной безопасности» Федеральным дорожным агентством по всем предприятиям проведено категорирование транспортных средств. Автобусы </w:t>
      </w:r>
      <w:r w:rsidRPr="00B24215">
        <w:rPr>
          <w:sz w:val="28"/>
          <w:szCs w:val="28"/>
        </w:rPr>
        <w:br/>
        <w:t>четыр</w:t>
      </w:r>
      <w:r w:rsidR="007E642E">
        <w:rPr>
          <w:sz w:val="28"/>
          <w:szCs w:val="28"/>
        </w:rPr>
        <w:t>е</w:t>
      </w:r>
      <w:r w:rsidRPr="00B24215">
        <w:rPr>
          <w:sz w:val="28"/>
          <w:szCs w:val="28"/>
        </w:rPr>
        <w:t xml:space="preserve">х автотранспортных предприятий оснащены видеокамерами </w:t>
      </w:r>
      <w:r w:rsidRPr="00B24215">
        <w:rPr>
          <w:sz w:val="28"/>
          <w:szCs w:val="28"/>
        </w:rPr>
        <w:br/>
        <w:t xml:space="preserve">и видеорегистраторами на 100 %, двух предприятий – оснащены более </w:t>
      </w:r>
      <w:r w:rsidRPr="00B24215">
        <w:rPr>
          <w:sz w:val="28"/>
          <w:szCs w:val="28"/>
        </w:rPr>
        <w:br/>
        <w:t>50 % автопарка, одного предприятия – оснащены 35 % автопарка.</w:t>
      </w:r>
    </w:p>
    <w:p w:rsidR="00D54122" w:rsidRPr="00B24215" w:rsidRDefault="00D54122" w:rsidP="00D54122">
      <w:pPr>
        <w:ind w:firstLine="709"/>
        <w:contextualSpacing/>
        <w:jc w:val="both"/>
        <w:rPr>
          <w:sz w:val="28"/>
          <w:szCs w:val="28"/>
        </w:rPr>
      </w:pPr>
      <w:r w:rsidRPr="00B24215">
        <w:rPr>
          <w:sz w:val="28"/>
          <w:szCs w:val="28"/>
        </w:rPr>
        <w:t xml:space="preserve">Все автобусы предприятий оборудованы спутниковой системой навигации ГЛОНАСС/GPS. Совершенствование системы управления </w:t>
      </w:r>
      <w:r w:rsidR="00CD623C">
        <w:rPr>
          <w:sz w:val="28"/>
          <w:szCs w:val="28"/>
        </w:rPr>
        <w:t xml:space="preserve">                      </w:t>
      </w:r>
      <w:r w:rsidRPr="00B24215">
        <w:rPr>
          <w:sz w:val="28"/>
          <w:szCs w:val="28"/>
        </w:rPr>
        <w:t>и контроля за движени</w:t>
      </w:r>
      <w:r w:rsidR="00CD623C">
        <w:rPr>
          <w:sz w:val="28"/>
          <w:szCs w:val="28"/>
        </w:rPr>
        <w:t xml:space="preserve">ем с использованием ГЛОНАСС </w:t>
      </w:r>
      <w:r w:rsidRPr="00B24215">
        <w:rPr>
          <w:sz w:val="28"/>
          <w:szCs w:val="28"/>
        </w:rPr>
        <w:t>способствует повышению эффективности работы пассажирского транспорта, безопасности и сохранности жизни и здоровья людей.</w:t>
      </w:r>
    </w:p>
    <w:p w:rsidR="00D54122" w:rsidRPr="00B24215" w:rsidRDefault="00D54122" w:rsidP="00D54122">
      <w:pPr>
        <w:ind w:firstLine="709"/>
        <w:contextualSpacing/>
        <w:jc w:val="both"/>
        <w:rPr>
          <w:sz w:val="28"/>
          <w:szCs w:val="28"/>
        </w:rPr>
      </w:pPr>
      <w:r w:rsidRPr="00B24215">
        <w:rPr>
          <w:sz w:val="28"/>
          <w:szCs w:val="28"/>
        </w:rPr>
        <w:t xml:space="preserve">Используя возможности данной навигационной системы, </w:t>
      </w:r>
      <w:r w:rsidR="00CD623C">
        <w:rPr>
          <w:sz w:val="28"/>
          <w:szCs w:val="28"/>
        </w:rPr>
        <w:t xml:space="preserve">                              </w:t>
      </w:r>
      <w:r w:rsidRPr="00B24215">
        <w:rPr>
          <w:sz w:val="28"/>
          <w:szCs w:val="28"/>
        </w:rPr>
        <w:t xml:space="preserve">на официальном портале Администрации города создан интерактивный сервис «Единый транспортный портал», позволяющий отследить в режиме реального времени местонахождение маршрутных автобусов городской маршрутной сети. Необходимо отметить, что низкопольные автобусы, адаптированные </w:t>
      </w:r>
      <w:r w:rsidRPr="00B24215">
        <w:rPr>
          <w:sz w:val="28"/>
          <w:szCs w:val="28"/>
        </w:rPr>
        <w:br/>
        <w:t>для перевозки маломобильных групп населения, обозначены специальным значком.</w:t>
      </w:r>
    </w:p>
    <w:p w:rsidR="00D54122" w:rsidRPr="00B24215" w:rsidRDefault="00D54122" w:rsidP="00D54122">
      <w:pPr>
        <w:ind w:firstLine="709"/>
        <w:contextualSpacing/>
        <w:jc w:val="both"/>
        <w:rPr>
          <w:sz w:val="28"/>
          <w:szCs w:val="28"/>
        </w:rPr>
      </w:pPr>
      <w:r w:rsidRPr="00B24215">
        <w:rPr>
          <w:sz w:val="28"/>
          <w:szCs w:val="28"/>
        </w:rPr>
        <w:t xml:space="preserve">В настоящее время на карте отражаются 100 % автобусов большого </w:t>
      </w:r>
      <w:r w:rsidRPr="00B24215">
        <w:rPr>
          <w:sz w:val="28"/>
          <w:szCs w:val="28"/>
        </w:rPr>
        <w:br/>
        <w:t>и среднего класса и 40 % автобусов малого и особо малого класса. Работа предприятий в данном направлении будет продолжена.</w:t>
      </w:r>
    </w:p>
    <w:p w:rsidR="00D54122" w:rsidRPr="00B24215" w:rsidRDefault="00D54122" w:rsidP="00D54122">
      <w:pPr>
        <w:ind w:firstLine="709"/>
        <w:contextualSpacing/>
        <w:jc w:val="both"/>
        <w:rPr>
          <w:sz w:val="28"/>
          <w:szCs w:val="28"/>
        </w:rPr>
      </w:pPr>
      <w:r w:rsidRPr="00B24215">
        <w:rPr>
          <w:sz w:val="28"/>
          <w:szCs w:val="28"/>
        </w:rPr>
        <w:t xml:space="preserve">В целях повышения доступности транспортных услуг для населения </w:t>
      </w:r>
      <w:r w:rsidR="00CD623C">
        <w:rPr>
          <w:sz w:val="28"/>
          <w:szCs w:val="28"/>
        </w:rPr>
        <w:t xml:space="preserve">            </w:t>
      </w:r>
      <w:r w:rsidRPr="00B24215">
        <w:rPr>
          <w:sz w:val="28"/>
          <w:szCs w:val="28"/>
        </w:rPr>
        <w:t xml:space="preserve">с 2018 года гражданам предоставляются данные о расписании движения общественного транспорта, об изменениях в указанном расписании. Информация о фактическом времени прибытия транспорта будет отображаться на электронных табло, установленных на остановочных пунктах. </w:t>
      </w:r>
    </w:p>
    <w:p w:rsidR="00D54122" w:rsidRPr="00B24215" w:rsidRDefault="00D54122" w:rsidP="00D54122">
      <w:pPr>
        <w:ind w:firstLine="709"/>
        <w:contextualSpacing/>
        <w:jc w:val="both"/>
        <w:rPr>
          <w:sz w:val="28"/>
          <w:szCs w:val="28"/>
        </w:rPr>
      </w:pPr>
      <w:r w:rsidRPr="00B24215">
        <w:rPr>
          <w:sz w:val="28"/>
          <w:szCs w:val="28"/>
        </w:rPr>
        <w:t xml:space="preserve">В городе запущен пилотный проект по безналичной оплате проезда </w:t>
      </w:r>
      <w:r w:rsidR="00CD623C">
        <w:rPr>
          <w:sz w:val="28"/>
          <w:szCs w:val="28"/>
        </w:rPr>
        <w:t xml:space="preserve">                </w:t>
      </w:r>
      <w:r w:rsidRPr="00B24215">
        <w:rPr>
          <w:sz w:val="28"/>
          <w:szCs w:val="28"/>
        </w:rPr>
        <w:t xml:space="preserve">в общественном транспорте. Оплачивать проезд можно бесконтактными </w:t>
      </w:r>
      <w:r w:rsidRPr="00B24215">
        <w:rPr>
          <w:sz w:val="28"/>
          <w:szCs w:val="28"/>
        </w:rPr>
        <w:lastRenderedPageBreak/>
        <w:t>банковскими картами и транспортными картами, а также при помощи мобильных устройств с функцией ApplePay и SamsungPay.</w:t>
      </w:r>
    </w:p>
    <w:p w:rsidR="00D54122" w:rsidRPr="00B24215" w:rsidRDefault="00D54122" w:rsidP="00D54122">
      <w:pPr>
        <w:ind w:firstLine="709"/>
        <w:contextualSpacing/>
        <w:jc w:val="both"/>
        <w:rPr>
          <w:sz w:val="28"/>
          <w:szCs w:val="28"/>
        </w:rPr>
      </w:pPr>
      <w:r w:rsidRPr="00B24215">
        <w:rPr>
          <w:sz w:val="28"/>
          <w:szCs w:val="28"/>
        </w:rPr>
        <w:t>В сфере управления транспортной системой в муниципальном образовании продолжится развитие автоматизированных систем управления дорожным движением и общественным транспортом с использованием информационно-навигационных систем, а также формирование актуальной картографической информации о состоянии и развитии автомобильных дорог и транспортной инфраструктуры.</w:t>
      </w:r>
    </w:p>
    <w:p w:rsidR="00D54122" w:rsidRPr="00B24215" w:rsidRDefault="00D54122" w:rsidP="00D54122">
      <w:pPr>
        <w:ind w:firstLine="709"/>
        <w:contextualSpacing/>
        <w:jc w:val="both"/>
        <w:rPr>
          <w:sz w:val="28"/>
          <w:szCs w:val="28"/>
        </w:rPr>
      </w:pPr>
      <w:r w:rsidRPr="00B24215">
        <w:rPr>
          <w:sz w:val="28"/>
          <w:szCs w:val="28"/>
        </w:rPr>
        <w:t xml:space="preserve">В целях повышения безопасности дорожного движения планируется создать информационную систему, обеспечивающую информирование участников дорожного движения в режиме реального времени </w:t>
      </w:r>
      <w:r w:rsidR="00CD623C">
        <w:rPr>
          <w:sz w:val="28"/>
          <w:szCs w:val="28"/>
        </w:rPr>
        <w:t xml:space="preserve">                                  </w:t>
      </w:r>
      <w:r w:rsidRPr="00B24215">
        <w:rPr>
          <w:sz w:val="28"/>
          <w:szCs w:val="28"/>
        </w:rPr>
        <w:t>о чрезвычайных ситуациях, авариях, заторах, метеорологической обстановке, в том числе с использованием мобильной связи. Для улучшения соблюдения правил дорожного движения его участниками, повышения собираемости штрафов, снижения коррупционных рисков будет продолжено внедрение систем автоматизированной фото- и видеофиксации нарушений правил дорожного движения.</w:t>
      </w:r>
    </w:p>
    <w:p w:rsidR="00D54122" w:rsidRPr="00B24215" w:rsidRDefault="00D54122" w:rsidP="00D54122">
      <w:pPr>
        <w:ind w:firstLine="709"/>
        <w:jc w:val="both"/>
        <w:rPr>
          <w:sz w:val="28"/>
          <w:szCs w:val="28"/>
        </w:rPr>
      </w:pPr>
      <w:r w:rsidRPr="00B24215">
        <w:rPr>
          <w:sz w:val="28"/>
          <w:szCs w:val="28"/>
        </w:rPr>
        <w:t xml:space="preserve">Одним из видов пассажирского транспорта является воздушный. Важное значение для города играет «Аэропорт Сургут», который имеет статус международного, относится к «узловым» аэропортам регионального значения, занимает высокое место в рейтинге российских аэропортов. </w:t>
      </w:r>
    </w:p>
    <w:p w:rsidR="00D54122" w:rsidRPr="00B24215" w:rsidRDefault="00D54122" w:rsidP="00D54122">
      <w:pPr>
        <w:ind w:firstLine="709"/>
        <w:jc w:val="both"/>
        <w:rPr>
          <w:sz w:val="28"/>
          <w:szCs w:val="28"/>
        </w:rPr>
      </w:pPr>
      <w:r w:rsidRPr="00B24215">
        <w:rPr>
          <w:sz w:val="28"/>
          <w:szCs w:val="28"/>
        </w:rPr>
        <w:t xml:space="preserve">Маршрутная сеть аэропорта города Сургута насчитывает более </w:t>
      </w:r>
      <w:r w:rsidRPr="00B24215">
        <w:rPr>
          <w:sz w:val="28"/>
          <w:szCs w:val="28"/>
        </w:rPr>
        <w:br/>
        <w:t xml:space="preserve">30 направлений, что делает Сургут удобным трансфертным авиаузлом. Открытое акционерное общество «Аэропорт Сургут» – генеральный агент </w:t>
      </w:r>
      <w:r w:rsidRPr="00B24215">
        <w:rPr>
          <w:sz w:val="28"/>
          <w:szCs w:val="28"/>
        </w:rPr>
        <w:br/>
        <w:t xml:space="preserve">по обслуживанию авиакомпаний в Сургуте осуществляет целый комплекс работ, необходимых для обеспечения четкого и скоординированного взаимодействия авиакомпаний и аэропортовых служб. Создание специализированной компании позволило значительно повысить качество обслуживания в аэропорту и максимально приблизить его к международной практике. </w:t>
      </w:r>
    </w:p>
    <w:p w:rsidR="00D54122" w:rsidRPr="00B24215" w:rsidRDefault="00D54122" w:rsidP="00D54122">
      <w:pPr>
        <w:suppressAutoHyphens/>
        <w:ind w:firstLine="709"/>
        <w:jc w:val="both"/>
        <w:rPr>
          <w:sz w:val="28"/>
          <w:szCs w:val="28"/>
        </w:rPr>
      </w:pPr>
      <w:r w:rsidRPr="00B24215">
        <w:rPr>
          <w:sz w:val="28"/>
          <w:szCs w:val="28"/>
        </w:rPr>
        <w:t xml:space="preserve">В 2018 году состоялась торжественная презентация бизнес-зала. Спектр оказываемых услуг значительно расширился, в новом зале предусмотрена система визуального оповещения, позволяющая получать полную </w:t>
      </w:r>
      <w:r w:rsidRPr="00B24215">
        <w:rPr>
          <w:sz w:val="28"/>
          <w:szCs w:val="28"/>
        </w:rPr>
        <w:br/>
        <w:t>и своевременную информацию о времени вылета и прилета всех рейсов аэропорта. Кроме этого, зал адаптирован под маломобильные группы населения.</w:t>
      </w:r>
    </w:p>
    <w:p w:rsidR="00D54122" w:rsidRPr="00B24215" w:rsidRDefault="00D54122" w:rsidP="00D54122">
      <w:pPr>
        <w:suppressAutoHyphens/>
        <w:ind w:firstLine="709"/>
        <w:jc w:val="both"/>
        <w:rPr>
          <w:sz w:val="28"/>
          <w:szCs w:val="28"/>
        </w:rPr>
      </w:pPr>
      <w:r w:rsidRPr="00B24215">
        <w:rPr>
          <w:sz w:val="28"/>
          <w:szCs w:val="28"/>
        </w:rPr>
        <w:t xml:space="preserve">Для держателей карт Priority Pass открыт отдельный зал с повышенной комфортностью, рассчитанный на одновременное обслуживание </w:t>
      </w:r>
      <w:r w:rsidR="001007B6">
        <w:rPr>
          <w:sz w:val="28"/>
          <w:szCs w:val="28"/>
        </w:rPr>
        <w:t xml:space="preserve">                                   </w:t>
      </w:r>
      <w:r w:rsidRPr="00B24215">
        <w:rPr>
          <w:sz w:val="28"/>
          <w:szCs w:val="28"/>
        </w:rPr>
        <w:t xml:space="preserve">до 45 пассажиров внутрироссийских рейсов. Открытие зала повышенной комфортности в самый высокий сезон стало долгожданным </w:t>
      </w:r>
      <w:r w:rsidR="001007B6">
        <w:rPr>
          <w:sz w:val="28"/>
          <w:szCs w:val="28"/>
        </w:rPr>
        <w:t xml:space="preserve">                                        </w:t>
      </w:r>
      <w:r w:rsidRPr="00B24215">
        <w:rPr>
          <w:sz w:val="28"/>
          <w:szCs w:val="28"/>
        </w:rPr>
        <w:t>и востребованным подарком для пассажиров, пользующихся услугами сургутского аэропорта.</w:t>
      </w:r>
    </w:p>
    <w:p w:rsidR="00D54122" w:rsidRPr="00B24215" w:rsidRDefault="00D54122" w:rsidP="00D54122">
      <w:pPr>
        <w:suppressAutoHyphens/>
        <w:ind w:firstLine="709"/>
        <w:jc w:val="both"/>
        <w:rPr>
          <w:sz w:val="28"/>
          <w:szCs w:val="28"/>
        </w:rPr>
      </w:pPr>
      <w:r w:rsidRPr="00B24215">
        <w:rPr>
          <w:sz w:val="28"/>
          <w:szCs w:val="28"/>
        </w:rPr>
        <w:t xml:space="preserve">К началу летнего сезона в аэровокзале завершилась работа </w:t>
      </w:r>
      <w:r w:rsidR="001007B6">
        <w:rPr>
          <w:sz w:val="28"/>
          <w:szCs w:val="28"/>
        </w:rPr>
        <w:t xml:space="preserve">                              </w:t>
      </w:r>
      <w:r w:rsidRPr="00B24215">
        <w:rPr>
          <w:sz w:val="28"/>
          <w:szCs w:val="28"/>
        </w:rPr>
        <w:t xml:space="preserve">по подготовке туалетных комнат, оснащенных самым современным оборудованием с учетом потребностей лиц с ограниченными физическими </w:t>
      </w:r>
      <w:r w:rsidRPr="00B24215">
        <w:rPr>
          <w:sz w:val="28"/>
          <w:szCs w:val="28"/>
        </w:rPr>
        <w:lastRenderedPageBreak/>
        <w:t xml:space="preserve">возможностями. Сотрудники предприятия регулярно проходят обучение </w:t>
      </w:r>
      <w:r w:rsidR="001007B6">
        <w:rPr>
          <w:sz w:val="28"/>
          <w:szCs w:val="28"/>
        </w:rPr>
        <w:t xml:space="preserve">                 </w:t>
      </w:r>
      <w:r w:rsidRPr="00B24215">
        <w:rPr>
          <w:sz w:val="28"/>
          <w:szCs w:val="28"/>
        </w:rPr>
        <w:t xml:space="preserve">по работе с лицами с ограниченными физическими возможностями. </w:t>
      </w:r>
    </w:p>
    <w:p w:rsidR="00D54122" w:rsidRPr="00B24215" w:rsidRDefault="00D54122" w:rsidP="00D54122">
      <w:pPr>
        <w:suppressAutoHyphens/>
        <w:ind w:firstLine="709"/>
        <w:jc w:val="both"/>
        <w:rPr>
          <w:sz w:val="28"/>
          <w:szCs w:val="28"/>
        </w:rPr>
      </w:pPr>
      <w:r w:rsidRPr="00B24215">
        <w:rPr>
          <w:sz w:val="28"/>
          <w:szCs w:val="28"/>
        </w:rPr>
        <w:t>Также, в июне на территории аэропорта открыт Авиационный учебный центр, где прошло первое обучение сотрудников аэропорта по наземному обслуживанию воздушных судов.</w:t>
      </w:r>
    </w:p>
    <w:p w:rsidR="00D54122" w:rsidRPr="00B24215" w:rsidRDefault="00D54122" w:rsidP="00D54122">
      <w:pPr>
        <w:suppressAutoHyphens/>
        <w:ind w:firstLine="709"/>
        <w:jc w:val="both"/>
        <w:rPr>
          <w:sz w:val="28"/>
          <w:szCs w:val="28"/>
        </w:rPr>
      </w:pPr>
      <w:r w:rsidRPr="00B24215">
        <w:rPr>
          <w:sz w:val="28"/>
          <w:szCs w:val="28"/>
        </w:rPr>
        <w:t xml:space="preserve">Организация на базе предприятия учебного центра – это первый шаг </w:t>
      </w:r>
      <w:r w:rsidR="001007B6">
        <w:rPr>
          <w:sz w:val="28"/>
          <w:szCs w:val="28"/>
        </w:rPr>
        <w:t xml:space="preserve">    </w:t>
      </w:r>
      <w:r w:rsidRPr="00B24215">
        <w:rPr>
          <w:sz w:val="28"/>
          <w:szCs w:val="28"/>
        </w:rPr>
        <w:t xml:space="preserve">на пути к самообучающейся организации, организации, которая создает, приобретает и сохраняет знания. Авиационный учебный центр, созданный </w:t>
      </w:r>
      <w:r w:rsidR="001007B6">
        <w:rPr>
          <w:sz w:val="28"/>
          <w:szCs w:val="28"/>
        </w:rPr>
        <w:t xml:space="preserve">   </w:t>
      </w:r>
      <w:r w:rsidRPr="00B24215">
        <w:rPr>
          <w:sz w:val="28"/>
          <w:szCs w:val="28"/>
        </w:rPr>
        <w:t>на базе открытого акционерного общества «Аэропорт Сургут», получил лицензию на ведение образовательной деятельности по программам дополнительного профессионального образования.</w:t>
      </w:r>
    </w:p>
    <w:p w:rsidR="00D54122" w:rsidRPr="00B24215" w:rsidRDefault="00D54122" w:rsidP="00D54122">
      <w:pPr>
        <w:suppressAutoHyphens/>
        <w:ind w:firstLine="709"/>
        <w:jc w:val="both"/>
        <w:rPr>
          <w:spacing w:val="4"/>
          <w:sz w:val="28"/>
          <w:szCs w:val="28"/>
        </w:rPr>
      </w:pPr>
      <w:r w:rsidRPr="00B24215">
        <w:rPr>
          <w:sz w:val="28"/>
          <w:szCs w:val="28"/>
        </w:rPr>
        <w:t xml:space="preserve">По итогам 2018 </w:t>
      </w:r>
      <w:r w:rsidRPr="00B24215">
        <w:rPr>
          <w:spacing w:val="4"/>
          <w:sz w:val="28"/>
          <w:szCs w:val="28"/>
        </w:rPr>
        <w:t xml:space="preserve">года предприятием по оценке будет обслужено </w:t>
      </w:r>
      <w:r w:rsidR="001007B6">
        <w:rPr>
          <w:spacing w:val="4"/>
          <w:sz w:val="28"/>
          <w:szCs w:val="28"/>
        </w:rPr>
        <w:t xml:space="preserve">                    </w:t>
      </w:r>
      <w:r w:rsidRPr="00B24215">
        <w:rPr>
          <w:spacing w:val="4"/>
          <w:sz w:val="28"/>
          <w:szCs w:val="28"/>
        </w:rPr>
        <w:t xml:space="preserve">1,56 млн. пассажиров и 9 702 тысячи самолетовылетов. </w:t>
      </w:r>
    </w:p>
    <w:p w:rsidR="00D54122" w:rsidRPr="00B24215" w:rsidRDefault="00D54122" w:rsidP="00D54122">
      <w:pPr>
        <w:suppressAutoHyphens/>
        <w:ind w:firstLine="709"/>
        <w:jc w:val="both"/>
        <w:rPr>
          <w:sz w:val="28"/>
          <w:szCs w:val="28"/>
        </w:rPr>
      </w:pPr>
      <w:r w:rsidRPr="00B24215">
        <w:rPr>
          <w:sz w:val="28"/>
          <w:szCs w:val="28"/>
        </w:rPr>
        <w:t xml:space="preserve">В среднесрочном периоде ожидается планомерный </w:t>
      </w:r>
      <w:r w:rsidRPr="00B24215">
        <w:rPr>
          <w:spacing w:val="4"/>
          <w:sz w:val="28"/>
          <w:szCs w:val="28"/>
        </w:rPr>
        <w:t xml:space="preserve">рост объемов пассажирских и грузовых потоков на воздушном транспорте. В результате </w:t>
      </w:r>
      <w:r w:rsidRPr="00B24215">
        <w:rPr>
          <w:spacing w:val="4"/>
          <w:sz w:val="28"/>
          <w:szCs w:val="28"/>
        </w:rPr>
        <w:br/>
        <w:t>в</w:t>
      </w:r>
      <w:r w:rsidRPr="00B24215">
        <w:rPr>
          <w:sz w:val="28"/>
          <w:szCs w:val="28"/>
        </w:rPr>
        <w:t xml:space="preserve"> 2021 году количество обслуживаемых пассажиров и </w:t>
      </w:r>
      <w:r w:rsidRPr="00B24215">
        <w:rPr>
          <w:spacing w:val="4"/>
          <w:sz w:val="28"/>
          <w:szCs w:val="28"/>
        </w:rPr>
        <w:t xml:space="preserve">количество самолетовылетов </w:t>
      </w:r>
      <w:r w:rsidRPr="00B24215">
        <w:rPr>
          <w:sz w:val="28"/>
          <w:szCs w:val="28"/>
        </w:rPr>
        <w:t>увеличится на 8,6 %</w:t>
      </w:r>
      <w:r w:rsidRPr="00B24215">
        <w:rPr>
          <w:spacing w:val="4"/>
          <w:sz w:val="28"/>
          <w:szCs w:val="28"/>
        </w:rPr>
        <w:t>.</w:t>
      </w:r>
    </w:p>
    <w:p w:rsidR="00D54122" w:rsidRPr="00B24215" w:rsidRDefault="00D54122" w:rsidP="00D54122">
      <w:pPr>
        <w:ind w:firstLine="709"/>
        <w:jc w:val="both"/>
        <w:rPr>
          <w:rFonts w:eastAsia="Calibri"/>
          <w:sz w:val="28"/>
          <w:szCs w:val="28"/>
        </w:rPr>
      </w:pPr>
      <w:r w:rsidRPr="00B24215">
        <w:rPr>
          <w:rFonts w:eastAsia="Calibri"/>
          <w:sz w:val="28"/>
          <w:szCs w:val="28"/>
        </w:rPr>
        <w:t xml:space="preserve">Значимую роль для города играет развитие транспортной сети междугородних перевозок, в частности развитие железной дороги, обеспечение комфортных условий жителям и гостям города при получении услуг по перевозке железнодорожным транспортом. </w:t>
      </w:r>
    </w:p>
    <w:p w:rsidR="00D54122" w:rsidRPr="00B24215" w:rsidRDefault="00D54122" w:rsidP="00D54122">
      <w:pPr>
        <w:ind w:firstLine="709"/>
        <w:jc w:val="both"/>
        <w:rPr>
          <w:rFonts w:eastAsia="Calibri"/>
          <w:sz w:val="28"/>
          <w:szCs w:val="28"/>
        </w:rPr>
      </w:pPr>
      <w:r w:rsidRPr="00B24215">
        <w:rPr>
          <w:rFonts w:eastAsia="Calibri"/>
          <w:sz w:val="28"/>
          <w:szCs w:val="28"/>
        </w:rPr>
        <w:t>В текущем году основной объем инвестиций Свердловской магистрали нацелен на крупные инфраструктурные объекты. В частности, на завершение работ по проекту «Развитие участка Тобольск – Сургут – Коротчаево» направят 3,9 млрд. рублей. Средства позволят, в том числе, продолжить реконструкцию станции Сургут.</w:t>
      </w:r>
    </w:p>
    <w:p w:rsidR="00D54122" w:rsidRPr="00B24215" w:rsidRDefault="00D54122" w:rsidP="00D54122">
      <w:pPr>
        <w:widowControl w:val="0"/>
        <w:autoSpaceDE w:val="0"/>
        <w:autoSpaceDN w:val="0"/>
        <w:adjustRightInd w:val="0"/>
        <w:ind w:firstLine="709"/>
        <w:jc w:val="both"/>
        <w:rPr>
          <w:sz w:val="28"/>
          <w:szCs w:val="28"/>
        </w:rPr>
      </w:pPr>
      <w:r w:rsidRPr="00B24215">
        <w:rPr>
          <w:sz w:val="28"/>
          <w:szCs w:val="28"/>
        </w:rPr>
        <w:t xml:space="preserve">Сейчас протяженность железнодорожных путей Сургутского региона составляет 1 700 километров. </w:t>
      </w:r>
    </w:p>
    <w:p w:rsidR="00D54122" w:rsidRPr="00B24215" w:rsidRDefault="00D54122" w:rsidP="00D54122">
      <w:pPr>
        <w:widowControl w:val="0"/>
        <w:autoSpaceDE w:val="0"/>
        <w:autoSpaceDN w:val="0"/>
        <w:adjustRightInd w:val="0"/>
        <w:ind w:firstLine="709"/>
        <w:jc w:val="both"/>
        <w:rPr>
          <w:sz w:val="28"/>
          <w:szCs w:val="28"/>
        </w:rPr>
      </w:pPr>
      <w:r w:rsidRPr="00B24215">
        <w:rPr>
          <w:sz w:val="28"/>
          <w:szCs w:val="28"/>
        </w:rPr>
        <w:t>В перспективе публичное акционерное общество «Газпром» планирует построить в Сургуте малотоннажный комплекс по производству сжиженного природного газа для заправки локомотивов.</w:t>
      </w:r>
    </w:p>
    <w:p w:rsidR="00D54122" w:rsidRPr="00B24215" w:rsidRDefault="00D54122" w:rsidP="00D54122">
      <w:pPr>
        <w:ind w:firstLine="709"/>
        <w:jc w:val="both"/>
        <w:rPr>
          <w:sz w:val="28"/>
          <w:szCs w:val="28"/>
        </w:rPr>
      </w:pPr>
      <w:r w:rsidRPr="00B24215">
        <w:rPr>
          <w:sz w:val="28"/>
          <w:szCs w:val="28"/>
        </w:rPr>
        <w:t xml:space="preserve">Современная почтовая связь остается востребованной и пользующейся спросом у населения. На территории города услуги почтовой связи оказывают 18 отделений обособленного структурного подразделения «Сургутский почтам» управления федеральной почтовой связи Ханты-Мансийского автономного округа </w:t>
      </w:r>
      <w:r w:rsidR="00CD623C">
        <w:rPr>
          <w:sz w:val="28"/>
          <w:szCs w:val="28"/>
        </w:rPr>
        <w:t>–</w:t>
      </w:r>
      <w:r w:rsidRPr="00B24215">
        <w:rPr>
          <w:sz w:val="28"/>
          <w:szCs w:val="28"/>
        </w:rPr>
        <w:t xml:space="preserve"> Югра </w:t>
      </w:r>
      <w:r w:rsidR="00CD623C">
        <w:rPr>
          <w:sz w:val="28"/>
          <w:szCs w:val="28"/>
        </w:rPr>
        <w:t>–</w:t>
      </w:r>
      <w:r w:rsidRPr="00B24215">
        <w:rPr>
          <w:sz w:val="28"/>
          <w:szCs w:val="28"/>
        </w:rPr>
        <w:t xml:space="preserve"> филиала федерального государственного унитарного предприятия «Почта России». </w:t>
      </w:r>
    </w:p>
    <w:p w:rsidR="00D54122" w:rsidRPr="00B24215" w:rsidRDefault="00D54122" w:rsidP="00D54122">
      <w:pPr>
        <w:ind w:firstLine="709"/>
        <w:jc w:val="both"/>
        <w:rPr>
          <w:sz w:val="28"/>
          <w:szCs w:val="28"/>
        </w:rPr>
      </w:pPr>
      <w:r w:rsidRPr="00B24215">
        <w:rPr>
          <w:sz w:val="28"/>
          <w:szCs w:val="28"/>
        </w:rPr>
        <w:t>В рамках оказания услуг почтовой связи рассматриваются три основных сложившихся сегмента услуг: отправления с письменными сообщениями, отправления с товарными вложениями и почтовые переводы денежных средств.</w:t>
      </w:r>
    </w:p>
    <w:p w:rsidR="00D54122" w:rsidRPr="00B24215" w:rsidRDefault="00D54122" w:rsidP="00D54122">
      <w:pPr>
        <w:ind w:firstLine="709"/>
        <w:jc w:val="both"/>
        <w:rPr>
          <w:sz w:val="28"/>
          <w:szCs w:val="28"/>
        </w:rPr>
      </w:pPr>
      <w:r w:rsidRPr="00B24215">
        <w:rPr>
          <w:sz w:val="28"/>
          <w:szCs w:val="28"/>
        </w:rPr>
        <w:t xml:space="preserve">На базе отделений почтовой связи функционируют окна «Почта Банка», которые востребованы населением города и используются </w:t>
      </w:r>
      <w:r w:rsidR="001007B6">
        <w:rPr>
          <w:sz w:val="28"/>
          <w:szCs w:val="28"/>
        </w:rPr>
        <w:t xml:space="preserve">                         </w:t>
      </w:r>
      <w:r w:rsidRPr="00B24215">
        <w:rPr>
          <w:sz w:val="28"/>
          <w:szCs w:val="28"/>
        </w:rPr>
        <w:t>для</w:t>
      </w:r>
      <w:r w:rsidR="00CD623C">
        <w:rPr>
          <w:sz w:val="28"/>
          <w:szCs w:val="28"/>
        </w:rPr>
        <w:t xml:space="preserve"> оплаты почтовых товаров,</w:t>
      </w:r>
      <w:r w:rsidRPr="00B24215">
        <w:rPr>
          <w:sz w:val="28"/>
          <w:szCs w:val="28"/>
        </w:rPr>
        <w:t xml:space="preserve"> услуг, предоставляемых на почте (посылочные, </w:t>
      </w:r>
      <w:r w:rsidR="00CD623C">
        <w:rPr>
          <w:sz w:val="28"/>
          <w:szCs w:val="28"/>
        </w:rPr>
        <w:t>подписки, денежные переводы),</w:t>
      </w:r>
      <w:r w:rsidRPr="00B24215">
        <w:rPr>
          <w:sz w:val="28"/>
          <w:szCs w:val="28"/>
        </w:rPr>
        <w:t xml:space="preserve"> обналичивания денежных </w:t>
      </w:r>
      <w:r w:rsidRPr="00B24215">
        <w:rPr>
          <w:sz w:val="28"/>
          <w:szCs w:val="28"/>
        </w:rPr>
        <w:lastRenderedPageBreak/>
        <w:t>средств</w:t>
      </w:r>
      <w:r w:rsidR="00CD623C">
        <w:rPr>
          <w:sz w:val="28"/>
          <w:szCs w:val="28"/>
        </w:rPr>
        <w:t>,</w:t>
      </w:r>
      <w:r w:rsidRPr="00B24215">
        <w:rPr>
          <w:sz w:val="28"/>
          <w:szCs w:val="28"/>
        </w:rPr>
        <w:t xml:space="preserve"> оплаты коммунальных расходов, штрафов</w:t>
      </w:r>
      <w:r w:rsidR="00CD623C">
        <w:rPr>
          <w:sz w:val="28"/>
          <w:szCs w:val="28"/>
        </w:rPr>
        <w:t>,</w:t>
      </w:r>
      <w:r w:rsidRPr="00B24215">
        <w:rPr>
          <w:sz w:val="28"/>
          <w:szCs w:val="28"/>
        </w:rPr>
        <w:t xml:space="preserve"> приобретения билетов </w:t>
      </w:r>
      <w:r w:rsidR="001007B6">
        <w:rPr>
          <w:sz w:val="28"/>
          <w:szCs w:val="28"/>
        </w:rPr>
        <w:t xml:space="preserve"> </w:t>
      </w:r>
      <w:r w:rsidRPr="00B24215">
        <w:rPr>
          <w:sz w:val="28"/>
          <w:szCs w:val="28"/>
        </w:rPr>
        <w:t xml:space="preserve">на транспорт и </w:t>
      </w:r>
      <w:r w:rsidR="00CD623C">
        <w:rPr>
          <w:sz w:val="28"/>
          <w:szCs w:val="28"/>
        </w:rPr>
        <w:t>так далее</w:t>
      </w:r>
      <w:r w:rsidRPr="00B24215">
        <w:rPr>
          <w:sz w:val="28"/>
          <w:szCs w:val="28"/>
        </w:rPr>
        <w:t>.</w:t>
      </w:r>
    </w:p>
    <w:p w:rsidR="00D54122" w:rsidRPr="00B24215" w:rsidRDefault="00D54122" w:rsidP="00D54122">
      <w:pPr>
        <w:ind w:firstLine="709"/>
        <w:jc w:val="both"/>
        <w:rPr>
          <w:sz w:val="28"/>
          <w:szCs w:val="28"/>
        </w:rPr>
      </w:pPr>
      <w:r w:rsidRPr="00B24215">
        <w:rPr>
          <w:sz w:val="28"/>
          <w:szCs w:val="28"/>
        </w:rPr>
        <w:t>Осуществляется переход на использование современных информационно-телекоммуникационных технологий для облегчения доступа к услугам и повышения качества почтовой связи, развитие электронных почтовых услуг. Так, в 6 отделениях почтовой связи (из 18) установлена система «электронная очередь».</w:t>
      </w:r>
    </w:p>
    <w:p w:rsidR="00D54122" w:rsidRPr="00B24215" w:rsidRDefault="00D54122" w:rsidP="00D54122">
      <w:pPr>
        <w:ind w:firstLine="709"/>
        <w:jc w:val="both"/>
        <w:rPr>
          <w:sz w:val="28"/>
          <w:szCs w:val="28"/>
        </w:rPr>
      </w:pPr>
      <w:r w:rsidRPr="00B24215">
        <w:rPr>
          <w:sz w:val="28"/>
          <w:szCs w:val="28"/>
        </w:rPr>
        <w:t xml:space="preserve">В целом, в среднесрочном периоде по виду экономической деятельности «Транспортировка и хранение» прогнозируется рост объема оказанных услуг до 143,5 млрд. рублей в 2021 году, индекс физического объема к 2018 году составит 107,9 %. </w:t>
      </w:r>
    </w:p>
    <w:p w:rsidR="00D54122" w:rsidRPr="00B24215" w:rsidRDefault="00D54122" w:rsidP="00D54122">
      <w:pPr>
        <w:widowControl w:val="0"/>
        <w:autoSpaceDE w:val="0"/>
        <w:autoSpaceDN w:val="0"/>
        <w:adjustRightInd w:val="0"/>
        <w:ind w:firstLine="709"/>
        <w:jc w:val="both"/>
        <w:rPr>
          <w:sz w:val="28"/>
          <w:szCs w:val="28"/>
        </w:rPr>
      </w:pPr>
    </w:p>
    <w:p w:rsidR="00D54122" w:rsidRPr="00B24215" w:rsidRDefault="00D54122" w:rsidP="00D54122">
      <w:pPr>
        <w:ind w:firstLine="709"/>
        <w:jc w:val="both"/>
        <w:rPr>
          <w:rFonts w:eastAsia="Calibri"/>
          <w:sz w:val="28"/>
          <w:szCs w:val="28"/>
        </w:rPr>
      </w:pPr>
      <w:r w:rsidRPr="00B24215">
        <w:rPr>
          <w:sz w:val="28"/>
          <w:szCs w:val="28"/>
        </w:rPr>
        <w:t>Деятельность в области информации и связи</w:t>
      </w:r>
    </w:p>
    <w:p w:rsidR="00D54122" w:rsidRPr="00B24215" w:rsidRDefault="00D54122" w:rsidP="00D54122">
      <w:pPr>
        <w:ind w:firstLine="709"/>
        <w:jc w:val="both"/>
        <w:rPr>
          <w:sz w:val="28"/>
          <w:szCs w:val="28"/>
        </w:rPr>
      </w:pPr>
      <w:r w:rsidRPr="00B24215">
        <w:rPr>
          <w:sz w:val="28"/>
          <w:szCs w:val="28"/>
        </w:rPr>
        <w:t xml:space="preserve">Отрасль информационных технологий и связи </w:t>
      </w:r>
      <w:r w:rsidR="00CD623C">
        <w:rPr>
          <w:sz w:val="28"/>
          <w:szCs w:val="28"/>
        </w:rPr>
        <w:t>–</w:t>
      </w:r>
      <w:r w:rsidRPr="00B24215">
        <w:rPr>
          <w:sz w:val="28"/>
          <w:szCs w:val="28"/>
        </w:rPr>
        <w:t xml:space="preserve"> одна из наиболее динамично развивающихся отраслей. </w:t>
      </w:r>
    </w:p>
    <w:p w:rsidR="00D54122" w:rsidRPr="00B24215" w:rsidRDefault="00D54122" w:rsidP="00D54122">
      <w:pPr>
        <w:ind w:firstLine="709"/>
        <w:jc w:val="both"/>
        <w:rPr>
          <w:sz w:val="28"/>
          <w:szCs w:val="28"/>
        </w:rPr>
      </w:pPr>
      <w:r w:rsidRPr="00B24215">
        <w:rPr>
          <w:sz w:val="28"/>
          <w:szCs w:val="28"/>
        </w:rPr>
        <w:t xml:space="preserve">По данному виду экономической деятельности объем оказанных услуг </w:t>
      </w:r>
      <w:r w:rsidRPr="00B24215">
        <w:rPr>
          <w:sz w:val="28"/>
          <w:szCs w:val="28"/>
        </w:rPr>
        <w:br/>
        <w:t xml:space="preserve">в 2018 году составит по оценке 15,5 млрд. рублей, индекс физического объема к 2017 году – 101,3 %. </w:t>
      </w:r>
    </w:p>
    <w:p w:rsidR="00D54122" w:rsidRPr="00B24215" w:rsidRDefault="00D54122" w:rsidP="00D54122">
      <w:pPr>
        <w:autoSpaceDE w:val="0"/>
        <w:autoSpaceDN w:val="0"/>
        <w:adjustRightInd w:val="0"/>
        <w:ind w:firstLine="709"/>
        <w:jc w:val="both"/>
        <w:rPr>
          <w:sz w:val="28"/>
          <w:szCs w:val="28"/>
        </w:rPr>
      </w:pPr>
      <w:r w:rsidRPr="00B24215">
        <w:rPr>
          <w:sz w:val="28"/>
          <w:szCs w:val="28"/>
        </w:rPr>
        <w:t xml:space="preserve">На территории города работают 5 операторов сотовой связи, которые предоставляют населению услуги сети четвертого поколения, обеспечивающей высокоскоростной доступ к сети Интернет с мобильных устройств и позволяющий организовывать видеотелефонную связь, смотреть фильмы, телепрограммы. </w:t>
      </w:r>
    </w:p>
    <w:p w:rsidR="00D54122" w:rsidRPr="00B24215" w:rsidRDefault="00D54122" w:rsidP="00D54122">
      <w:pPr>
        <w:autoSpaceDE w:val="0"/>
        <w:autoSpaceDN w:val="0"/>
        <w:adjustRightInd w:val="0"/>
        <w:ind w:firstLine="709"/>
        <w:jc w:val="both"/>
        <w:rPr>
          <w:sz w:val="28"/>
          <w:szCs w:val="28"/>
        </w:rPr>
      </w:pPr>
      <w:r w:rsidRPr="00B24215">
        <w:rPr>
          <w:sz w:val="28"/>
          <w:szCs w:val="28"/>
        </w:rPr>
        <w:t>Неуклонно снижается спрос на услуги фиксированной телефонной связи.</w:t>
      </w:r>
    </w:p>
    <w:p w:rsidR="00D54122" w:rsidRPr="00B24215" w:rsidRDefault="00D54122" w:rsidP="00D54122">
      <w:pPr>
        <w:autoSpaceDE w:val="0"/>
        <w:autoSpaceDN w:val="0"/>
        <w:adjustRightInd w:val="0"/>
        <w:ind w:firstLine="709"/>
        <w:jc w:val="both"/>
        <w:rPr>
          <w:sz w:val="28"/>
          <w:szCs w:val="28"/>
        </w:rPr>
      </w:pPr>
      <w:r w:rsidRPr="00B24215">
        <w:rPr>
          <w:sz w:val="28"/>
          <w:szCs w:val="28"/>
        </w:rPr>
        <w:t>Качество услуг сети Интернет значительно повысилось за счет перехода на оптоволоконные линии связи, количество пользователей превышает 140 тыс. абонентов.</w:t>
      </w:r>
    </w:p>
    <w:p w:rsidR="00D54122" w:rsidRPr="00B24215" w:rsidRDefault="00D54122" w:rsidP="00D54122">
      <w:pPr>
        <w:autoSpaceDE w:val="0"/>
        <w:autoSpaceDN w:val="0"/>
        <w:adjustRightInd w:val="0"/>
        <w:ind w:firstLine="709"/>
        <w:jc w:val="both"/>
        <w:rPr>
          <w:sz w:val="28"/>
          <w:szCs w:val="28"/>
        </w:rPr>
      </w:pPr>
      <w:r w:rsidRPr="00B24215">
        <w:rPr>
          <w:sz w:val="28"/>
          <w:szCs w:val="28"/>
        </w:rPr>
        <w:t xml:space="preserve">Услуги цифрового телевидения предоставляют 7 операторов. </w:t>
      </w:r>
    </w:p>
    <w:p w:rsidR="00D54122" w:rsidRPr="00B24215" w:rsidRDefault="00D54122" w:rsidP="00D54122">
      <w:pPr>
        <w:ind w:firstLine="709"/>
        <w:jc w:val="both"/>
        <w:rPr>
          <w:rFonts w:eastAsia="Calibri"/>
          <w:sz w:val="28"/>
          <w:szCs w:val="28"/>
        </w:rPr>
      </w:pPr>
      <w:r w:rsidRPr="00B24215">
        <w:rPr>
          <w:rFonts w:eastAsia="Calibri"/>
          <w:sz w:val="28"/>
          <w:szCs w:val="28"/>
        </w:rPr>
        <w:t xml:space="preserve">В муниципальном образовании развиваются системы, направленные </w:t>
      </w:r>
      <w:r w:rsidRPr="00B24215">
        <w:rPr>
          <w:rFonts w:eastAsia="Calibri"/>
          <w:sz w:val="28"/>
          <w:szCs w:val="28"/>
        </w:rPr>
        <w:br/>
        <w:t xml:space="preserve">на обеспечение безопасности жизнедеятельности населения: </w:t>
      </w:r>
    </w:p>
    <w:p w:rsidR="00D54122" w:rsidRPr="00B24215" w:rsidRDefault="00CD623C"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системы видеонаблюдения образовательных учреждений; </w:t>
      </w:r>
    </w:p>
    <w:p w:rsidR="00D54122" w:rsidRPr="00B24215" w:rsidRDefault="00CD623C"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системы контроля доступа административных зданий; </w:t>
      </w:r>
    </w:p>
    <w:p w:rsidR="00D54122" w:rsidRPr="00B24215" w:rsidRDefault="00CD623C"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информационные системы в сфере безопасности жизнедеятельности, </w:t>
      </w:r>
      <w:r w:rsidR="00D54122" w:rsidRPr="00B24215">
        <w:rPr>
          <w:rFonts w:eastAsia="Calibri"/>
          <w:sz w:val="28"/>
          <w:szCs w:val="28"/>
        </w:rPr>
        <w:br/>
        <w:t>с их дальнейшей интеграцией в аппаратно-программный комплекс «Безопасный город».</w:t>
      </w:r>
    </w:p>
    <w:p w:rsidR="00D54122" w:rsidRPr="00B24215" w:rsidRDefault="00D54122" w:rsidP="00D54122">
      <w:pPr>
        <w:ind w:firstLine="709"/>
        <w:jc w:val="both"/>
        <w:rPr>
          <w:rFonts w:eastAsia="Calibri"/>
          <w:sz w:val="28"/>
          <w:szCs w:val="28"/>
        </w:rPr>
      </w:pPr>
      <w:r w:rsidRPr="00B24215">
        <w:rPr>
          <w:rFonts w:eastAsia="Calibri"/>
          <w:sz w:val="28"/>
          <w:szCs w:val="28"/>
        </w:rPr>
        <w:t xml:space="preserve">Разрабатываются и внедряются отечественные геоинформационные технологии обработки и тематического анализа пространственных данных. </w:t>
      </w:r>
    </w:p>
    <w:p w:rsidR="00D54122" w:rsidRPr="00B24215" w:rsidRDefault="00D54122" w:rsidP="00D54122">
      <w:pPr>
        <w:ind w:firstLine="709"/>
        <w:jc w:val="both"/>
        <w:rPr>
          <w:rFonts w:eastAsia="Calibri"/>
          <w:spacing w:val="-6"/>
          <w:sz w:val="28"/>
          <w:szCs w:val="28"/>
        </w:rPr>
      </w:pPr>
      <w:r w:rsidRPr="00B24215">
        <w:rPr>
          <w:rFonts w:eastAsia="Calibri"/>
          <w:sz w:val="28"/>
          <w:szCs w:val="28"/>
        </w:rPr>
        <w:t xml:space="preserve">В перспективе планируется организовать информационный обмен между организациями, занимающимися аналитикой и контрольно-надзорными и правоохранительными органами с использованием современных геопортальных решений для </w:t>
      </w:r>
      <w:r w:rsidRPr="00B24215">
        <w:rPr>
          <w:rFonts w:eastAsia="Calibri"/>
          <w:spacing w:val="-6"/>
          <w:sz w:val="28"/>
          <w:szCs w:val="28"/>
        </w:rPr>
        <w:t xml:space="preserve">оперативного сбора, анализа </w:t>
      </w:r>
      <w:r w:rsidR="001007B6">
        <w:rPr>
          <w:rFonts w:eastAsia="Calibri"/>
          <w:spacing w:val="-6"/>
          <w:sz w:val="28"/>
          <w:szCs w:val="28"/>
        </w:rPr>
        <w:t xml:space="preserve">                        </w:t>
      </w:r>
      <w:r w:rsidRPr="00B24215">
        <w:rPr>
          <w:rFonts w:eastAsia="Calibri"/>
          <w:spacing w:val="-6"/>
          <w:sz w:val="28"/>
          <w:szCs w:val="28"/>
        </w:rPr>
        <w:t>и представления необходимой пространственной информации.</w:t>
      </w:r>
    </w:p>
    <w:p w:rsidR="00D54122" w:rsidRPr="00B24215" w:rsidRDefault="00D54122" w:rsidP="00D54122">
      <w:pPr>
        <w:ind w:firstLine="709"/>
        <w:jc w:val="both"/>
        <w:rPr>
          <w:sz w:val="28"/>
          <w:szCs w:val="28"/>
        </w:rPr>
      </w:pPr>
      <w:r w:rsidRPr="00B24215">
        <w:rPr>
          <w:sz w:val="28"/>
          <w:szCs w:val="28"/>
        </w:rPr>
        <w:t xml:space="preserve">При предоставлении государственных и муниципальных услуг населению обеспечивается мониторинг удовлетворенности населения качеством и доступностью получения услуг, внедряются комплексные </w:t>
      </w:r>
      <w:r w:rsidRPr="00B24215">
        <w:rPr>
          <w:sz w:val="28"/>
          <w:szCs w:val="28"/>
        </w:rPr>
        <w:lastRenderedPageBreak/>
        <w:t>системы оценки качества предоставления услуг как в органах власти, предоставляющих услуги населению, так и в многофункциональных центрах, а также механизмы оценки качества электронных услуг.</w:t>
      </w:r>
    </w:p>
    <w:p w:rsidR="00D54122" w:rsidRPr="00B24215" w:rsidRDefault="00D54122" w:rsidP="00D54122">
      <w:pPr>
        <w:ind w:firstLine="709"/>
        <w:jc w:val="both"/>
        <w:rPr>
          <w:rFonts w:eastAsia="Calibri"/>
          <w:strike/>
          <w:sz w:val="28"/>
          <w:szCs w:val="28"/>
        </w:rPr>
      </w:pPr>
      <w:r w:rsidRPr="00B24215">
        <w:rPr>
          <w:rFonts w:eastAsia="Calibri"/>
          <w:spacing w:val="-4"/>
          <w:sz w:val="28"/>
          <w:szCs w:val="28"/>
        </w:rPr>
        <w:t>В целях своевременного реагирования на возможные нарушения требований</w:t>
      </w:r>
      <w:r w:rsidRPr="00B24215">
        <w:rPr>
          <w:rFonts w:eastAsia="Calibri"/>
          <w:sz w:val="28"/>
          <w:szCs w:val="28"/>
        </w:rPr>
        <w:t xml:space="preserve"> действующего законодательства в области охраны окружающей среды, при оказании услуг жилищно-коммунального хозяйства в 2018 – </w:t>
      </w:r>
      <w:r w:rsidR="001007B6">
        <w:rPr>
          <w:rFonts w:eastAsia="Calibri"/>
          <w:sz w:val="28"/>
          <w:szCs w:val="28"/>
        </w:rPr>
        <w:t xml:space="preserve">               </w:t>
      </w:r>
      <w:r w:rsidRPr="00B24215">
        <w:rPr>
          <w:rFonts w:eastAsia="Calibri"/>
          <w:sz w:val="28"/>
          <w:szCs w:val="28"/>
        </w:rPr>
        <w:t xml:space="preserve">2019 годах планируется внедрить интернет-портал общественного контроля </w:t>
      </w:r>
      <w:r w:rsidRPr="00B24215">
        <w:rPr>
          <w:rFonts w:eastAsia="Calibri"/>
          <w:sz w:val="28"/>
          <w:szCs w:val="28"/>
        </w:rPr>
        <w:br/>
        <w:t>с возможностью направления и регистрации жалоб в случае выявления нарушений.</w:t>
      </w:r>
    </w:p>
    <w:p w:rsidR="00D54122" w:rsidRPr="00B24215" w:rsidRDefault="00D54122" w:rsidP="00D54122">
      <w:pPr>
        <w:ind w:firstLine="709"/>
        <w:jc w:val="both"/>
        <w:rPr>
          <w:sz w:val="28"/>
          <w:szCs w:val="28"/>
        </w:rPr>
      </w:pPr>
      <w:r w:rsidRPr="00B24215">
        <w:rPr>
          <w:sz w:val="28"/>
          <w:szCs w:val="28"/>
        </w:rPr>
        <w:t xml:space="preserve">Реализация запланированных мероприятий в области информатизации </w:t>
      </w:r>
      <w:r w:rsidRPr="00B24215">
        <w:rPr>
          <w:sz w:val="28"/>
          <w:szCs w:val="28"/>
        </w:rPr>
        <w:br/>
        <w:t>и связи будет способствовать росту объема оказываемых услуг в данной сфере деятельности.</w:t>
      </w:r>
    </w:p>
    <w:p w:rsidR="00D54122" w:rsidRPr="00B24215" w:rsidRDefault="00D54122" w:rsidP="00D54122">
      <w:pPr>
        <w:ind w:firstLine="709"/>
        <w:jc w:val="both"/>
        <w:rPr>
          <w:sz w:val="28"/>
          <w:szCs w:val="28"/>
        </w:rPr>
      </w:pPr>
      <w:r w:rsidRPr="00B24215">
        <w:rPr>
          <w:sz w:val="28"/>
          <w:szCs w:val="28"/>
        </w:rPr>
        <w:t>К концу 2021 года по базовому варианту прогноза объем оказанных услуг достигнет 17,7 млрд. рублей, индекс физического объема к уровню 2018 года составит 105,6 %.</w:t>
      </w:r>
    </w:p>
    <w:p w:rsidR="00D54122" w:rsidRPr="00B24215" w:rsidRDefault="00D54122" w:rsidP="00D54122">
      <w:pPr>
        <w:autoSpaceDE w:val="0"/>
        <w:autoSpaceDN w:val="0"/>
        <w:adjustRightInd w:val="0"/>
        <w:ind w:firstLine="709"/>
        <w:jc w:val="both"/>
        <w:rPr>
          <w:sz w:val="28"/>
          <w:szCs w:val="28"/>
        </w:rPr>
      </w:pPr>
      <w:r w:rsidRPr="00B24215">
        <w:rPr>
          <w:sz w:val="28"/>
          <w:szCs w:val="28"/>
        </w:rPr>
        <w:t xml:space="preserve">В прогнозируемом периоде повышению качества предоставления услуг </w:t>
      </w:r>
      <w:r w:rsidRPr="00B24215">
        <w:rPr>
          <w:sz w:val="28"/>
          <w:szCs w:val="28"/>
        </w:rPr>
        <w:br/>
        <w:t>в сфере транспорта и связи будет способствовать реализация отдельных мероприятий муниципальных программ:</w:t>
      </w:r>
    </w:p>
    <w:p w:rsidR="00D54122" w:rsidRPr="00B24215" w:rsidRDefault="00CD623C" w:rsidP="00D54122">
      <w:pPr>
        <w:autoSpaceDE w:val="0"/>
        <w:autoSpaceDN w:val="0"/>
        <w:adjustRightInd w:val="0"/>
        <w:ind w:firstLine="709"/>
        <w:jc w:val="both"/>
        <w:rPr>
          <w:sz w:val="28"/>
          <w:szCs w:val="28"/>
        </w:rPr>
      </w:pPr>
      <w:r>
        <w:rPr>
          <w:sz w:val="28"/>
          <w:szCs w:val="28"/>
        </w:rPr>
        <w:t xml:space="preserve">- </w:t>
      </w:r>
      <w:r w:rsidR="00D54122" w:rsidRPr="00B24215">
        <w:rPr>
          <w:sz w:val="28"/>
          <w:szCs w:val="28"/>
        </w:rPr>
        <w:t>«Развитие электронного муниципалитета на 2016</w:t>
      </w:r>
      <w:r w:rsidRPr="00B24215">
        <w:rPr>
          <w:rFonts w:eastAsia="Calibri"/>
          <w:sz w:val="28"/>
          <w:szCs w:val="28"/>
        </w:rPr>
        <w:t xml:space="preserve"> – </w:t>
      </w:r>
      <w:r w:rsidR="00D54122" w:rsidRPr="00B24215">
        <w:rPr>
          <w:sz w:val="28"/>
          <w:szCs w:val="28"/>
        </w:rPr>
        <w:t>2030 годы»;</w:t>
      </w:r>
    </w:p>
    <w:p w:rsidR="00D54122" w:rsidRPr="001007B6" w:rsidRDefault="00CD623C" w:rsidP="00D54122">
      <w:pPr>
        <w:autoSpaceDE w:val="0"/>
        <w:autoSpaceDN w:val="0"/>
        <w:adjustRightInd w:val="0"/>
        <w:ind w:firstLine="709"/>
        <w:jc w:val="both"/>
        <w:rPr>
          <w:spacing w:val="-4"/>
          <w:sz w:val="28"/>
          <w:szCs w:val="28"/>
        </w:rPr>
      </w:pPr>
      <w:r w:rsidRPr="001007B6">
        <w:rPr>
          <w:spacing w:val="-4"/>
          <w:sz w:val="28"/>
          <w:szCs w:val="28"/>
        </w:rPr>
        <w:t xml:space="preserve">- </w:t>
      </w:r>
      <w:r w:rsidR="00D54122" w:rsidRPr="001007B6">
        <w:rPr>
          <w:spacing w:val="-4"/>
          <w:sz w:val="28"/>
          <w:szCs w:val="28"/>
        </w:rPr>
        <w:t>«Развитие транспортной системы города Сургута на 2014</w:t>
      </w:r>
      <w:r w:rsidRPr="001007B6">
        <w:rPr>
          <w:rFonts w:eastAsia="Calibri"/>
          <w:spacing w:val="-4"/>
          <w:sz w:val="28"/>
          <w:szCs w:val="28"/>
        </w:rPr>
        <w:t xml:space="preserve"> – </w:t>
      </w:r>
      <w:r w:rsidR="00D54122" w:rsidRPr="001007B6">
        <w:rPr>
          <w:spacing w:val="-4"/>
          <w:sz w:val="28"/>
          <w:szCs w:val="28"/>
        </w:rPr>
        <w:t>2030 годы»;</w:t>
      </w:r>
    </w:p>
    <w:p w:rsidR="00D54122" w:rsidRPr="00B24215" w:rsidRDefault="00CD623C" w:rsidP="00D54122">
      <w:pPr>
        <w:autoSpaceDE w:val="0"/>
        <w:autoSpaceDN w:val="0"/>
        <w:adjustRightInd w:val="0"/>
        <w:ind w:firstLine="709"/>
        <w:jc w:val="both"/>
        <w:rPr>
          <w:sz w:val="28"/>
          <w:szCs w:val="28"/>
        </w:rPr>
      </w:pPr>
      <w:r>
        <w:rPr>
          <w:sz w:val="28"/>
          <w:szCs w:val="28"/>
        </w:rPr>
        <w:t xml:space="preserve">- </w:t>
      </w:r>
      <w:r w:rsidR="00D54122" w:rsidRPr="00B24215">
        <w:rPr>
          <w:sz w:val="28"/>
          <w:szCs w:val="28"/>
        </w:rPr>
        <w:t xml:space="preserve">«Обеспечение деятельности департамента городского хозяйства </w:t>
      </w:r>
      <w:r w:rsidR="001007B6">
        <w:rPr>
          <w:sz w:val="28"/>
          <w:szCs w:val="28"/>
        </w:rPr>
        <w:t xml:space="preserve">                    </w:t>
      </w:r>
      <w:r w:rsidR="00D54122" w:rsidRPr="00B24215">
        <w:rPr>
          <w:sz w:val="28"/>
          <w:szCs w:val="28"/>
        </w:rPr>
        <w:t xml:space="preserve">в сфере дорожно-транспортного и жилищно-коммунального комплекса </w:t>
      </w:r>
      <w:r w:rsidR="001007B6">
        <w:rPr>
          <w:sz w:val="28"/>
          <w:szCs w:val="28"/>
        </w:rPr>
        <w:t xml:space="preserve">                      </w:t>
      </w:r>
      <w:r w:rsidR="00D54122" w:rsidRPr="00B24215">
        <w:rPr>
          <w:sz w:val="28"/>
          <w:szCs w:val="28"/>
        </w:rPr>
        <w:t>на 2014</w:t>
      </w:r>
      <w:r w:rsidRPr="00B24215">
        <w:rPr>
          <w:rFonts w:eastAsia="Calibri"/>
          <w:sz w:val="28"/>
          <w:szCs w:val="28"/>
        </w:rPr>
        <w:t xml:space="preserve"> – </w:t>
      </w:r>
      <w:r w:rsidR="00D54122" w:rsidRPr="00B24215">
        <w:rPr>
          <w:sz w:val="28"/>
          <w:szCs w:val="28"/>
        </w:rPr>
        <w:t>2030 годы».</w:t>
      </w:r>
    </w:p>
    <w:p w:rsidR="00D54122" w:rsidRPr="00B24215" w:rsidRDefault="00D54122" w:rsidP="00D54122">
      <w:pPr>
        <w:ind w:firstLine="709"/>
        <w:jc w:val="both"/>
        <w:rPr>
          <w:bCs/>
          <w:sz w:val="28"/>
          <w:szCs w:val="28"/>
        </w:rPr>
      </w:pPr>
      <w:r w:rsidRPr="00B24215">
        <w:rPr>
          <w:spacing w:val="-4"/>
          <w:sz w:val="28"/>
          <w:szCs w:val="28"/>
        </w:rPr>
        <w:t xml:space="preserve">Отклонения значений показателей по разделу «Транспорт и связь» </w:t>
      </w:r>
      <w:r w:rsidR="001007B6">
        <w:rPr>
          <w:spacing w:val="-4"/>
          <w:sz w:val="28"/>
          <w:szCs w:val="28"/>
        </w:rPr>
        <w:t xml:space="preserve">                   </w:t>
      </w:r>
      <w:r w:rsidRPr="00B24215">
        <w:rPr>
          <w:spacing w:val="-4"/>
          <w:sz w:val="28"/>
          <w:szCs w:val="28"/>
        </w:rPr>
        <w:t>от значений</w:t>
      </w:r>
      <w:r w:rsidRPr="00B24215">
        <w:rPr>
          <w:sz w:val="28"/>
          <w:szCs w:val="28"/>
        </w:rPr>
        <w:t xml:space="preserve"> показателей </w:t>
      </w:r>
      <w:r w:rsidR="00D073A9">
        <w:rPr>
          <w:sz w:val="28"/>
          <w:szCs w:val="28"/>
        </w:rPr>
        <w:t>п</w:t>
      </w:r>
      <w:r w:rsidRPr="00B24215">
        <w:rPr>
          <w:sz w:val="28"/>
          <w:szCs w:val="28"/>
        </w:rPr>
        <w:t xml:space="preserve">рогноза социально-экономического развития </w:t>
      </w:r>
      <w:r w:rsidR="001007B6">
        <w:rPr>
          <w:sz w:val="28"/>
          <w:szCs w:val="28"/>
        </w:rPr>
        <w:t xml:space="preserve">                   </w:t>
      </w:r>
      <w:r w:rsidRPr="00B24215">
        <w:rPr>
          <w:sz w:val="28"/>
          <w:szCs w:val="28"/>
        </w:rPr>
        <w:t>на 2018 год и плановый период 2019</w:t>
      </w:r>
      <w:r w:rsidR="00CD623C">
        <w:rPr>
          <w:sz w:val="28"/>
          <w:szCs w:val="28"/>
        </w:rPr>
        <w:t xml:space="preserve"> – </w:t>
      </w:r>
      <w:r w:rsidRPr="00B24215">
        <w:rPr>
          <w:sz w:val="28"/>
          <w:szCs w:val="28"/>
        </w:rPr>
        <w:t>2020 годов объясняются, в основном, корректировкой производственных программ предприятий</w:t>
      </w:r>
      <w:r w:rsidRPr="00B24215">
        <w:rPr>
          <w:bCs/>
          <w:sz w:val="28"/>
          <w:szCs w:val="28"/>
        </w:rPr>
        <w:t>.</w:t>
      </w:r>
    </w:p>
    <w:p w:rsidR="00D54122" w:rsidRPr="00B24215" w:rsidRDefault="00D54122" w:rsidP="00D54122">
      <w:pPr>
        <w:ind w:firstLine="709"/>
        <w:jc w:val="both"/>
        <w:rPr>
          <w:sz w:val="28"/>
          <w:szCs w:val="28"/>
          <w:shd w:val="clear" w:color="auto" w:fill="FFFFFF"/>
        </w:rPr>
      </w:pPr>
    </w:p>
    <w:p w:rsidR="00D54122" w:rsidRPr="00B24215" w:rsidRDefault="00D54122" w:rsidP="00CD623C">
      <w:pPr>
        <w:ind w:firstLine="709"/>
        <w:rPr>
          <w:sz w:val="28"/>
          <w:szCs w:val="28"/>
        </w:rPr>
      </w:pPr>
      <w:r w:rsidRPr="00B24215">
        <w:rPr>
          <w:sz w:val="28"/>
          <w:szCs w:val="28"/>
        </w:rPr>
        <w:t>Малый бизнес</w:t>
      </w:r>
    </w:p>
    <w:p w:rsidR="00D54122" w:rsidRPr="00B24215" w:rsidRDefault="00D54122" w:rsidP="00D54122">
      <w:pPr>
        <w:ind w:firstLine="709"/>
        <w:jc w:val="both"/>
        <w:rPr>
          <w:sz w:val="28"/>
          <w:szCs w:val="28"/>
        </w:rPr>
      </w:pPr>
      <w:r w:rsidRPr="00B24215">
        <w:rPr>
          <w:sz w:val="28"/>
          <w:szCs w:val="28"/>
        </w:rPr>
        <w:t>В современных условиях малое предпринимательство играет значительную роль в решении экономических и социальных задач.</w:t>
      </w:r>
    </w:p>
    <w:p w:rsidR="00D54122" w:rsidRPr="00B24215" w:rsidRDefault="00D54122" w:rsidP="00D54122">
      <w:pPr>
        <w:ind w:firstLine="709"/>
        <w:jc w:val="both"/>
        <w:rPr>
          <w:sz w:val="28"/>
          <w:szCs w:val="28"/>
        </w:rPr>
      </w:pPr>
      <w:r w:rsidRPr="00B24215">
        <w:rPr>
          <w:sz w:val="28"/>
          <w:szCs w:val="28"/>
        </w:rPr>
        <w:t xml:space="preserve">Малое предпринимательство обладает стабилизирующим фактором </w:t>
      </w:r>
      <w:r w:rsidR="001007B6">
        <w:rPr>
          <w:sz w:val="28"/>
          <w:szCs w:val="28"/>
        </w:rPr>
        <w:t xml:space="preserve">    </w:t>
      </w:r>
      <w:r w:rsidRPr="00B24215">
        <w:rPr>
          <w:sz w:val="28"/>
          <w:szCs w:val="28"/>
        </w:rPr>
        <w:t>для экономики благодаря гибкости и приспосабливаемости к конъюнктуре рынка, способствует созданию новых рабочих мест, насыщению потребительского рынка товарами и услугами, формированию конкурентной среды, росту налоговых поступлений в бюджет.</w:t>
      </w:r>
    </w:p>
    <w:p w:rsidR="00D54122" w:rsidRPr="00B24215" w:rsidRDefault="00D54122" w:rsidP="00D54122">
      <w:pPr>
        <w:ind w:firstLine="709"/>
        <w:jc w:val="both"/>
        <w:rPr>
          <w:sz w:val="28"/>
          <w:szCs w:val="28"/>
        </w:rPr>
      </w:pPr>
      <w:r w:rsidRPr="00B24215">
        <w:rPr>
          <w:sz w:val="28"/>
          <w:szCs w:val="28"/>
        </w:rPr>
        <w:t xml:space="preserve">На территории города Сургута осуществляют свою деятельность около 9 тысяч малых предприятий и свыше 13 тысяч индивидуальных предпринимателей. </w:t>
      </w:r>
    </w:p>
    <w:p w:rsidR="00D54122" w:rsidRPr="00B24215" w:rsidRDefault="00D54122" w:rsidP="00D54122">
      <w:pPr>
        <w:ind w:firstLine="709"/>
        <w:jc w:val="both"/>
        <w:rPr>
          <w:sz w:val="28"/>
          <w:szCs w:val="28"/>
        </w:rPr>
      </w:pPr>
      <w:r w:rsidRPr="00B24215">
        <w:rPr>
          <w:sz w:val="28"/>
          <w:szCs w:val="28"/>
        </w:rPr>
        <w:t>Основными видами деятельности предприни</w:t>
      </w:r>
      <w:r w:rsidR="00CD623C">
        <w:rPr>
          <w:sz w:val="28"/>
          <w:szCs w:val="28"/>
        </w:rPr>
        <w:t>мателей города Сургута являются</w:t>
      </w:r>
      <w:r w:rsidRPr="00B24215">
        <w:rPr>
          <w:sz w:val="28"/>
          <w:szCs w:val="28"/>
        </w:rPr>
        <w:t xml:space="preserve"> строительство, оказание транспортных услуг и услуг связи, операции с недвижимым имуществом, торговля, оказание социальных услуг.</w:t>
      </w:r>
    </w:p>
    <w:p w:rsidR="00D54122" w:rsidRPr="00B24215" w:rsidRDefault="00D54122" w:rsidP="00D54122">
      <w:pPr>
        <w:ind w:firstLine="709"/>
        <w:jc w:val="both"/>
        <w:rPr>
          <w:sz w:val="28"/>
          <w:szCs w:val="28"/>
        </w:rPr>
      </w:pPr>
      <w:r w:rsidRPr="00B24215">
        <w:rPr>
          <w:sz w:val="28"/>
          <w:szCs w:val="28"/>
        </w:rPr>
        <w:t xml:space="preserve">Период первоначального формирования условий для развития предпринимательской деятельности в муниципалитете завершен. В тоже время результаты проведенных социологических исследований и опросов показывают, что продолжают сохраняться некоторые трудности (проблемы), </w:t>
      </w:r>
      <w:r w:rsidRPr="00B24215">
        <w:rPr>
          <w:sz w:val="28"/>
          <w:szCs w:val="28"/>
        </w:rPr>
        <w:lastRenderedPageBreak/>
        <w:t xml:space="preserve">объективно присущие этой области, не только в городе Сургуте, но и в иных муниципальных образованиях России, основными из них являются:   </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 xml:space="preserve">недостаточность собственных финансовых ресурсов, в том числе </w:t>
      </w:r>
      <w:r w:rsidR="001007B6">
        <w:rPr>
          <w:sz w:val="28"/>
          <w:szCs w:val="28"/>
        </w:rPr>
        <w:t xml:space="preserve">                </w:t>
      </w:r>
      <w:r w:rsidR="00D54122" w:rsidRPr="00B24215">
        <w:rPr>
          <w:sz w:val="28"/>
          <w:szCs w:val="28"/>
        </w:rPr>
        <w:t xml:space="preserve">для использования современных технологий и оборудования, сложность </w:t>
      </w:r>
      <w:r w:rsidR="001007B6">
        <w:rPr>
          <w:sz w:val="28"/>
          <w:szCs w:val="28"/>
        </w:rPr>
        <w:t xml:space="preserve">                </w:t>
      </w:r>
      <w:r w:rsidR="00D54122" w:rsidRPr="00B24215">
        <w:rPr>
          <w:sz w:val="28"/>
          <w:szCs w:val="28"/>
        </w:rPr>
        <w:t xml:space="preserve">в получении кредитов из-за достаточно высоких по сравнению </w:t>
      </w:r>
      <w:r w:rsidR="001007B6">
        <w:rPr>
          <w:sz w:val="28"/>
          <w:szCs w:val="28"/>
        </w:rPr>
        <w:t xml:space="preserve">                                    </w:t>
      </w:r>
      <w:r w:rsidR="00D54122" w:rsidRPr="00B24215">
        <w:rPr>
          <w:sz w:val="28"/>
          <w:szCs w:val="28"/>
        </w:rPr>
        <w:t>с доходностью бизнеса ставок платы за кредитные ресурсы и жестких требований банков к обеспечению, связанных с получением кредитов;</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слабая имущественная база (недостаточность основных фондов) малых предприятий и, как следствие, недостаточность собственного обеспечения исполнения обязательств по кредитному договору;</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высокие издержки при «вхождении на рынок» для начинающих субъектов малого предпринимательства, в том числе высокая арендная плата за помещения, финансовые и административные трудности при решении вопросов доступа к инженерным сетям;</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 xml:space="preserve">проблемы продвижения продукции (работ и услуг) на региональные </w:t>
      </w:r>
      <w:r w:rsidR="00D54122" w:rsidRPr="00B24215">
        <w:rPr>
          <w:sz w:val="28"/>
          <w:szCs w:val="28"/>
        </w:rPr>
        <w:br/>
        <w:t>и международные рынки (недостаточно эффективная маркетинговая политика);</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недостаток квалифицированных кадров;</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проблемы в получении земельных участков под объекты недвижимого имущества и другие.</w:t>
      </w:r>
    </w:p>
    <w:p w:rsidR="00D54122" w:rsidRPr="00B24215" w:rsidRDefault="00D54122" w:rsidP="00D54122">
      <w:pPr>
        <w:tabs>
          <w:tab w:val="left" w:pos="0"/>
        </w:tabs>
        <w:ind w:firstLine="709"/>
        <w:jc w:val="both"/>
        <w:rPr>
          <w:sz w:val="28"/>
          <w:szCs w:val="28"/>
        </w:rPr>
      </w:pPr>
      <w:r w:rsidRPr="00B24215">
        <w:rPr>
          <w:sz w:val="28"/>
          <w:szCs w:val="28"/>
        </w:rPr>
        <w:t>При этом на протяжении ряда лет наблюдается положительная динамика показателей, характеризующих развитие малого бизнеса в городе.</w:t>
      </w:r>
    </w:p>
    <w:p w:rsidR="00D54122" w:rsidRPr="00B24215" w:rsidRDefault="00D54122" w:rsidP="00D54122">
      <w:pPr>
        <w:ind w:firstLine="709"/>
        <w:jc w:val="both"/>
        <w:rPr>
          <w:sz w:val="28"/>
          <w:szCs w:val="28"/>
        </w:rPr>
      </w:pPr>
      <w:r w:rsidRPr="00B24215">
        <w:rPr>
          <w:sz w:val="28"/>
          <w:szCs w:val="28"/>
        </w:rPr>
        <w:t xml:space="preserve">Оборот </w:t>
      </w:r>
      <w:r w:rsidRPr="00B24215">
        <w:rPr>
          <w:spacing w:val="-4"/>
          <w:sz w:val="28"/>
          <w:szCs w:val="28"/>
        </w:rPr>
        <w:t xml:space="preserve">малого бизнеса </w:t>
      </w:r>
      <w:r w:rsidRPr="00B24215">
        <w:rPr>
          <w:sz w:val="28"/>
          <w:szCs w:val="28"/>
        </w:rPr>
        <w:t xml:space="preserve">в 2018 году составит по оценке </w:t>
      </w:r>
      <w:r w:rsidRPr="00B24215">
        <w:rPr>
          <w:sz w:val="28"/>
          <w:szCs w:val="28"/>
        </w:rPr>
        <w:br/>
      </w:r>
      <w:r w:rsidRPr="00B24215">
        <w:rPr>
          <w:bCs/>
          <w:sz w:val="28"/>
          <w:szCs w:val="28"/>
        </w:rPr>
        <w:t xml:space="preserve">около 169 </w:t>
      </w:r>
      <w:r w:rsidRPr="00B24215">
        <w:rPr>
          <w:sz w:val="28"/>
          <w:szCs w:val="28"/>
        </w:rPr>
        <w:t xml:space="preserve">млрд. рублей, что выше уровня предыдущего года в сопоставимых ценах на 3,1 %.  </w:t>
      </w:r>
    </w:p>
    <w:p w:rsidR="00D54122" w:rsidRPr="00B24215" w:rsidRDefault="00D54122" w:rsidP="00D54122">
      <w:pPr>
        <w:ind w:firstLine="709"/>
        <w:jc w:val="both"/>
        <w:rPr>
          <w:sz w:val="28"/>
          <w:szCs w:val="28"/>
        </w:rPr>
      </w:pPr>
      <w:r w:rsidRPr="00B24215">
        <w:rPr>
          <w:sz w:val="28"/>
          <w:szCs w:val="28"/>
        </w:rPr>
        <w:t xml:space="preserve">В малом бизнесе занято порядка 43 тыс. человек или 27 % от общей численности занятых в экономике на территории города. </w:t>
      </w:r>
    </w:p>
    <w:p w:rsidR="00D54122" w:rsidRPr="00B24215" w:rsidRDefault="00D54122" w:rsidP="00D54122">
      <w:pPr>
        <w:ind w:firstLine="709"/>
        <w:jc w:val="both"/>
        <w:rPr>
          <w:rFonts w:eastAsia="Calibri"/>
          <w:sz w:val="28"/>
          <w:szCs w:val="28"/>
        </w:rPr>
      </w:pPr>
      <w:r w:rsidRPr="00B24215">
        <w:rPr>
          <w:rFonts w:eastAsia="Calibri"/>
          <w:sz w:val="28"/>
          <w:szCs w:val="28"/>
        </w:rPr>
        <w:t xml:space="preserve">С целью повышения роли малого предпринимательства в экономике города утверждена и успешно реализуется муниципальная программа «Развитие малого и среднего предпринимательства в городе Сургуте </w:t>
      </w:r>
      <w:r w:rsidR="001007B6">
        <w:rPr>
          <w:rFonts w:eastAsia="Calibri"/>
          <w:sz w:val="28"/>
          <w:szCs w:val="28"/>
        </w:rPr>
        <w:t xml:space="preserve">                        </w:t>
      </w:r>
      <w:r w:rsidRPr="00B24215">
        <w:rPr>
          <w:rFonts w:eastAsia="Calibri"/>
          <w:sz w:val="28"/>
          <w:szCs w:val="28"/>
        </w:rPr>
        <w:t>на 2016</w:t>
      </w:r>
      <w:r w:rsidR="00CD623C" w:rsidRPr="00B24215">
        <w:rPr>
          <w:rFonts w:eastAsia="Calibri"/>
          <w:sz w:val="28"/>
          <w:szCs w:val="28"/>
        </w:rPr>
        <w:t xml:space="preserve"> – </w:t>
      </w:r>
      <w:r w:rsidRPr="00B24215">
        <w:rPr>
          <w:rFonts w:eastAsia="Calibri"/>
          <w:sz w:val="28"/>
          <w:szCs w:val="28"/>
        </w:rPr>
        <w:t>2030 годы».</w:t>
      </w:r>
    </w:p>
    <w:p w:rsidR="00D54122" w:rsidRPr="00B24215" w:rsidRDefault="00D54122" w:rsidP="00D54122">
      <w:pPr>
        <w:ind w:firstLine="709"/>
        <w:jc w:val="both"/>
        <w:rPr>
          <w:rFonts w:eastAsia="Calibri"/>
          <w:sz w:val="28"/>
          <w:szCs w:val="28"/>
        </w:rPr>
      </w:pPr>
      <w:r w:rsidRPr="00B24215">
        <w:rPr>
          <w:rFonts w:eastAsia="Calibri"/>
          <w:sz w:val="28"/>
          <w:szCs w:val="28"/>
        </w:rPr>
        <w:t xml:space="preserve">Проводимые в рамках реализации муниципальной программы мероприятия направлены на популяризацию, повышение общественного статуса предпринимательской деятельности, повышение квалификации </w:t>
      </w:r>
      <w:r w:rsidR="001007B6">
        <w:rPr>
          <w:rFonts w:eastAsia="Calibri"/>
          <w:sz w:val="28"/>
          <w:szCs w:val="28"/>
        </w:rPr>
        <w:t xml:space="preserve">                    </w:t>
      </w:r>
      <w:r w:rsidRPr="00B24215">
        <w:rPr>
          <w:rFonts w:eastAsia="Calibri"/>
          <w:sz w:val="28"/>
          <w:szCs w:val="28"/>
        </w:rPr>
        <w:t>и компетенций представителей малого и среднего предпринимательства, повышение их деловой активности и инициативы. В рамках реализации программы предусмотрены такие формы поддержки как:</w:t>
      </w:r>
    </w:p>
    <w:p w:rsidR="00D54122" w:rsidRPr="00B24215" w:rsidRDefault="00CD623C"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консультационная; </w:t>
      </w:r>
    </w:p>
    <w:p w:rsidR="00D54122" w:rsidRPr="00B24215" w:rsidRDefault="00CD623C"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проведение деловых мероприятий для предпринимателей (круглые столы, деловые встречи, конкурсы, форумы, ярмарки);</w:t>
      </w:r>
    </w:p>
    <w:p w:rsidR="00D54122" w:rsidRPr="00B24215" w:rsidRDefault="00CD623C"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образовательная (семинары, курсы, мастер-классы);</w:t>
      </w:r>
    </w:p>
    <w:p w:rsidR="00D54122" w:rsidRPr="00B24215" w:rsidRDefault="00CD623C"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имущественная;</w:t>
      </w:r>
    </w:p>
    <w:p w:rsidR="00D54122" w:rsidRPr="00B24215" w:rsidRDefault="00CD623C"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финансовая (субсидии и гранты).</w:t>
      </w:r>
    </w:p>
    <w:p w:rsidR="00D54122" w:rsidRPr="00B24215" w:rsidRDefault="00D54122" w:rsidP="00D54122">
      <w:pPr>
        <w:ind w:firstLine="709"/>
        <w:jc w:val="both"/>
        <w:rPr>
          <w:rFonts w:eastAsia="Calibri"/>
          <w:sz w:val="28"/>
          <w:szCs w:val="28"/>
        </w:rPr>
      </w:pPr>
      <w:r w:rsidRPr="00B24215">
        <w:rPr>
          <w:rFonts w:eastAsia="Calibri"/>
          <w:sz w:val="28"/>
          <w:szCs w:val="28"/>
        </w:rPr>
        <w:t>Также, в ежегодно проводится городской конкурс «Предприниматель года».</w:t>
      </w:r>
    </w:p>
    <w:p w:rsidR="00D54122" w:rsidRPr="00B24215" w:rsidRDefault="00D54122" w:rsidP="00D54122">
      <w:pPr>
        <w:ind w:firstLine="709"/>
        <w:jc w:val="both"/>
        <w:rPr>
          <w:rFonts w:eastAsia="Calibri"/>
          <w:sz w:val="28"/>
          <w:szCs w:val="28"/>
        </w:rPr>
      </w:pPr>
      <w:r w:rsidRPr="00B24215">
        <w:rPr>
          <w:rFonts w:eastAsia="Calibri"/>
          <w:sz w:val="28"/>
          <w:szCs w:val="28"/>
        </w:rPr>
        <w:lastRenderedPageBreak/>
        <w:t xml:space="preserve">Поддержка, предоставляемая субъектам малого бизнеса, позволяет предпринимателям создать и вести успешно предпринимательскую деятельность на начальном этапе, развить новые направления </w:t>
      </w:r>
      <w:r w:rsidR="001007B6">
        <w:rPr>
          <w:rFonts w:eastAsia="Calibri"/>
          <w:sz w:val="28"/>
          <w:szCs w:val="28"/>
        </w:rPr>
        <w:t xml:space="preserve">                                     </w:t>
      </w:r>
      <w:r w:rsidRPr="00B24215">
        <w:rPr>
          <w:rFonts w:eastAsia="Calibri"/>
          <w:sz w:val="28"/>
          <w:szCs w:val="28"/>
        </w:rPr>
        <w:t xml:space="preserve">и масштабировать бизнес, приобрести качественное оборудование, получить квалифицированные консалтинговые услуги, увеличить оборот </w:t>
      </w:r>
      <w:r w:rsidRPr="00B24215">
        <w:rPr>
          <w:rFonts w:eastAsia="Calibri"/>
          <w:sz w:val="28"/>
          <w:szCs w:val="28"/>
        </w:rPr>
        <w:br/>
        <w:t xml:space="preserve">и увеличить число рабочих мест, что в свою очередь способствует повышению качества предоставляемых населению товаров и услуг, повышению объема налоговых поступлений в бюджет города </w:t>
      </w:r>
      <w:r w:rsidR="001007B6">
        <w:rPr>
          <w:rFonts w:eastAsia="Calibri"/>
          <w:sz w:val="28"/>
          <w:szCs w:val="28"/>
        </w:rPr>
        <w:t xml:space="preserve">                                    </w:t>
      </w:r>
      <w:r w:rsidRPr="00B24215">
        <w:rPr>
          <w:rFonts w:eastAsia="Calibri"/>
          <w:sz w:val="28"/>
          <w:szCs w:val="28"/>
        </w:rPr>
        <w:t xml:space="preserve">от деятельности субъектов малого и среднего предпринимательства </w:t>
      </w:r>
      <w:r w:rsidR="001007B6">
        <w:rPr>
          <w:rFonts w:eastAsia="Calibri"/>
          <w:sz w:val="28"/>
          <w:szCs w:val="28"/>
        </w:rPr>
        <w:t xml:space="preserve">                           </w:t>
      </w:r>
      <w:r w:rsidRPr="00B24215">
        <w:rPr>
          <w:rFonts w:eastAsia="Calibri"/>
          <w:sz w:val="28"/>
          <w:szCs w:val="28"/>
        </w:rPr>
        <w:t>и социально-экономическому развитию города в целом.</w:t>
      </w:r>
    </w:p>
    <w:p w:rsidR="00D54122" w:rsidRPr="00B24215" w:rsidRDefault="00D54122" w:rsidP="00D54122">
      <w:pPr>
        <w:ind w:firstLine="709"/>
        <w:jc w:val="both"/>
        <w:rPr>
          <w:sz w:val="28"/>
          <w:szCs w:val="28"/>
        </w:rPr>
      </w:pPr>
      <w:r w:rsidRPr="00B24215">
        <w:rPr>
          <w:sz w:val="28"/>
          <w:szCs w:val="28"/>
        </w:rPr>
        <w:t xml:space="preserve">С учетом вышеперечисленных мер поддержки и стимулирования предпринимательства в перспективе прогнозируется планомерный рост показателей, характеризующих развитие данного сегмента экономики. </w:t>
      </w:r>
    </w:p>
    <w:p w:rsidR="00D54122" w:rsidRPr="00B24215" w:rsidRDefault="00D54122" w:rsidP="00D54122">
      <w:pPr>
        <w:ind w:firstLine="709"/>
        <w:jc w:val="both"/>
        <w:rPr>
          <w:sz w:val="28"/>
          <w:szCs w:val="28"/>
        </w:rPr>
      </w:pPr>
      <w:r w:rsidRPr="00B24215">
        <w:rPr>
          <w:sz w:val="28"/>
          <w:szCs w:val="28"/>
        </w:rPr>
        <w:t xml:space="preserve">Оборот </w:t>
      </w:r>
      <w:r w:rsidRPr="00B24215">
        <w:rPr>
          <w:spacing w:val="-4"/>
          <w:sz w:val="28"/>
          <w:szCs w:val="28"/>
        </w:rPr>
        <w:t xml:space="preserve">малого бизнеса по базовому варианту прогноза </w:t>
      </w:r>
      <w:r w:rsidRPr="00B24215">
        <w:rPr>
          <w:sz w:val="28"/>
          <w:szCs w:val="28"/>
        </w:rPr>
        <w:t>в 2021 году составит 197,4</w:t>
      </w:r>
      <w:r w:rsidRPr="00B24215">
        <w:rPr>
          <w:bCs/>
          <w:sz w:val="28"/>
          <w:szCs w:val="28"/>
        </w:rPr>
        <w:t xml:space="preserve"> </w:t>
      </w:r>
      <w:r w:rsidRPr="00B24215">
        <w:rPr>
          <w:sz w:val="28"/>
          <w:szCs w:val="28"/>
        </w:rPr>
        <w:t xml:space="preserve">млрд. рублей, что выше уровня 2018 года в сопоставимых ценах на 5 %.  </w:t>
      </w:r>
    </w:p>
    <w:p w:rsidR="00D54122" w:rsidRPr="00B24215" w:rsidRDefault="00D54122" w:rsidP="00D54122">
      <w:pPr>
        <w:ind w:firstLine="709"/>
        <w:jc w:val="both"/>
        <w:rPr>
          <w:sz w:val="28"/>
          <w:szCs w:val="28"/>
        </w:rPr>
      </w:pPr>
      <w:r w:rsidRPr="00B24215">
        <w:rPr>
          <w:sz w:val="28"/>
          <w:szCs w:val="28"/>
        </w:rPr>
        <w:t xml:space="preserve">Численность занятых в малом бизнесе возрастет до 45 тыс. человек </w:t>
      </w:r>
      <w:r w:rsidR="001007B6">
        <w:rPr>
          <w:sz w:val="28"/>
          <w:szCs w:val="28"/>
        </w:rPr>
        <w:t xml:space="preserve">                    </w:t>
      </w:r>
      <w:r w:rsidRPr="00B24215">
        <w:rPr>
          <w:sz w:val="28"/>
          <w:szCs w:val="28"/>
        </w:rPr>
        <w:t xml:space="preserve">и составит 28 % от общей численности занятых в экономике на территории города. </w:t>
      </w:r>
    </w:p>
    <w:p w:rsidR="00D54122" w:rsidRPr="00B24215" w:rsidRDefault="00D54122" w:rsidP="00D54122">
      <w:pPr>
        <w:ind w:firstLine="709"/>
        <w:jc w:val="both"/>
        <w:rPr>
          <w:sz w:val="28"/>
          <w:szCs w:val="28"/>
        </w:rPr>
      </w:pPr>
      <w:r w:rsidRPr="00B24215">
        <w:rPr>
          <w:sz w:val="28"/>
          <w:szCs w:val="28"/>
        </w:rPr>
        <w:t xml:space="preserve">Отклонения значений показателей по разделу «Малый бизнес» </w:t>
      </w:r>
      <w:r w:rsidR="001007B6">
        <w:rPr>
          <w:sz w:val="28"/>
          <w:szCs w:val="28"/>
        </w:rPr>
        <w:t xml:space="preserve">                       </w:t>
      </w:r>
      <w:r w:rsidRPr="00B24215">
        <w:rPr>
          <w:sz w:val="28"/>
          <w:szCs w:val="28"/>
        </w:rPr>
        <w:t xml:space="preserve">от значений показателей прогноза социально-экономического развития </w:t>
      </w:r>
      <w:r w:rsidR="001007B6">
        <w:rPr>
          <w:sz w:val="28"/>
          <w:szCs w:val="28"/>
        </w:rPr>
        <w:t xml:space="preserve">                    </w:t>
      </w:r>
      <w:r w:rsidRPr="00B24215">
        <w:rPr>
          <w:sz w:val="28"/>
          <w:szCs w:val="28"/>
        </w:rPr>
        <w:t xml:space="preserve">на 2018 год и плановый период 2019 – 2020 годов связаны с корректировкой темпов роста в соответствии с основными макроэкономическими параметрами экономического развития Российской Федерации, а также </w:t>
      </w:r>
      <w:r w:rsidR="001007B6">
        <w:rPr>
          <w:sz w:val="28"/>
          <w:szCs w:val="28"/>
        </w:rPr>
        <w:t xml:space="preserve">                   </w:t>
      </w:r>
      <w:r w:rsidRPr="00B24215">
        <w:rPr>
          <w:sz w:val="28"/>
          <w:szCs w:val="28"/>
        </w:rPr>
        <w:t xml:space="preserve">с уточнением количества субъектов малого бизнеса в соответствии </w:t>
      </w:r>
      <w:r w:rsidR="001007B6">
        <w:rPr>
          <w:sz w:val="28"/>
          <w:szCs w:val="28"/>
        </w:rPr>
        <w:t xml:space="preserve">                              </w:t>
      </w:r>
      <w:r w:rsidRPr="00B24215">
        <w:rPr>
          <w:sz w:val="28"/>
          <w:szCs w:val="28"/>
        </w:rPr>
        <w:t>с данными органов государственной статистики и федеральной налоговой службы.</w:t>
      </w:r>
    </w:p>
    <w:p w:rsidR="00D54122" w:rsidRPr="00B24215" w:rsidRDefault="00D54122" w:rsidP="00D54122">
      <w:pPr>
        <w:ind w:firstLine="709"/>
        <w:jc w:val="both"/>
        <w:rPr>
          <w:sz w:val="28"/>
          <w:szCs w:val="28"/>
          <w:shd w:val="clear" w:color="auto" w:fill="FFFFFF"/>
        </w:rPr>
      </w:pPr>
    </w:p>
    <w:p w:rsidR="00D54122" w:rsidRPr="00B24215" w:rsidRDefault="00D54122" w:rsidP="00CD623C">
      <w:pPr>
        <w:ind w:firstLine="709"/>
        <w:rPr>
          <w:sz w:val="28"/>
          <w:szCs w:val="28"/>
          <w:shd w:val="clear" w:color="auto" w:fill="FFFFFF"/>
        </w:rPr>
      </w:pPr>
      <w:r w:rsidRPr="00B24215">
        <w:rPr>
          <w:sz w:val="28"/>
          <w:szCs w:val="28"/>
          <w:shd w:val="clear" w:color="auto" w:fill="FFFFFF"/>
        </w:rPr>
        <w:t>Рынок товаров и услуг</w:t>
      </w:r>
    </w:p>
    <w:p w:rsidR="00D54122" w:rsidRPr="00B24215" w:rsidRDefault="00D54122" w:rsidP="00D54122">
      <w:pPr>
        <w:ind w:firstLine="709"/>
        <w:jc w:val="both"/>
        <w:rPr>
          <w:sz w:val="28"/>
          <w:szCs w:val="28"/>
        </w:rPr>
      </w:pPr>
      <w:r w:rsidRPr="00B24215">
        <w:rPr>
          <w:sz w:val="28"/>
          <w:szCs w:val="28"/>
        </w:rPr>
        <w:t>Рынок товаров и услуг является одним из важнейших сегментов жизнеобеспечения города, характеризуется как стабильный и устойчивый, имеющий достаточно высокую степень товарного насыщения.</w:t>
      </w:r>
    </w:p>
    <w:p w:rsidR="00D54122" w:rsidRPr="00B24215" w:rsidRDefault="00D54122" w:rsidP="00D54122">
      <w:pPr>
        <w:ind w:firstLine="709"/>
        <w:jc w:val="both"/>
        <w:rPr>
          <w:sz w:val="28"/>
          <w:szCs w:val="28"/>
        </w:rPr>
      </w:pPr>
      <w:r w:rsidRPr="00B24215">
        <w:rPr>
          <w:sz w:val="28"/>
          <w:szCs w:val="28"/>
        </w:rPr>
        <w:t xml:space="preserve">2018 год характеризуется положительной динамикой рынка товаров </w:t>
      </w:r>
      <w:r w:rsidR="001007B6">
        <w:rPr>
          <w:sz w:val="28"/>
          <w:szCs w:val="28"/>
        </w:rPr>
        <w:t xml:space="preserve">                </w:t>
      </w:r>
      <w:r w:rsidRPr="00B24215">
        <w:rPr>
          <w:sz w:val="28"/>
          <w:szCs w:val="28"/>
        </w:rPr>
        <w:t>и услуг, что обусловлено ростом потребительского спроса домашних хозяйств на фоне незначительного повышения покупательной способности доходов населения, а также приростом численности населения.</w:t>
      </w:r>
    </w:p>
    <w:p w:rsidR="00D54122" w:rsidRPr="00B24215" w:rsidRDefault="00D54122" w:rsidP="00D54122">
      <w:pPr>
        <w:ind w:firstLine="709"/>
        <w:jc w:val="both"/>
        <w:rPr>
          <w:sz w:val="28"/>
          <w:szCs w:val="28"/>
        </w:rPr>
      </w:pPr>
      <w:r w:rsidRPr="00B24215">
        <w:rPr>
          <w:sz w:val="28"/>
          <w:szCs w:val="28"/>
        </w:rPr>
        <w:t xml:space="preserve">В 2018 году оборот розничной торговли по крупным и средним организациям составит по оценке 62 млрд. рублей, в сопоставимых ценах </w:t>
      </w:r>
      <w:r w:rsidR="001007B6">
        <w:rPr>
          <w:sz w:val="28"/>
          <w:szCs w:val="28"/>
        </w:rPr>
        <w:t xml:space="preserve">                  </w:t>
      </w:r>
      <w:r w:rsidRPr="00B24215">
        <w:rPr>
          <w:sz w:val="28"/>
          <w:szCs w:val="28"/>
        </w:rPr>
        <w:t xml:space="preserve">к уровню предыдущего года – 103,7 %, оборот общественного питания – </w:t>
      </w:r>
      <w:r w:rsidR="001007B6">
        <w:rPr>
          <w:sz w:val="28"/>
          <w:szCs w:val="28"/>
        </w:rPr>
        <w:t xml:space="preserve">               </w:t>
      </w:r>
      <w:r w:rsidRPr="00B24215">
        <w:rPr>
          <w:sz w:val="28"/>
          <w:szCs w:val="28"/>
        </w:rPr>
        <w:t xml:space="preserve">2,8 млрд. рублей (102,6 %), объем платных услуг населению – 25 млрд. рублей (102,3 %).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 xml:space="preserve">м потребительского рынка в 2018 году оценивается в размере </w:t>
      </w:r>
      <w:r w:rsidR="001007B6">
        <w:rPr>
          <w:sz w:val="28"/>
          <w:szCs w:val="28"/>
        </w:rPr>
        <w:t xml:space="preserve">               </w:t>
      </w:r>
      <w:r w:rsidRPr="00B24215">
        <w:rPr>
          <w:sz w:val="28"/>
          <w:szCs w:val="28"/>
        </w:rPr>
        <w:t>166 млрд. рублей. Оборот розничной торговли составит 76 % от общего объ</w:t>
      </w:r>
      <w:r w:rsidR="001007B6">
        <w:rPr>
          <w:sz w:val="28"/>
          <w:szCs w:val="28"/>
        </w:rPr>
        <w:t>е</w:t>
      </w:r>
      <w:r w:rsidRPr="00B24215">
        <w:rPr>
          <w:sz w:val="28"/>
          <w:szCs w:val="28"/>
        </w:rPr>
        <w:t>ма, оборот общественного питания – 4 %, объем реализации платных услуг населению – 20 %.</w:t>
      </w:r>
    </w:p>
    <w:p w:rsidR="00D54122" w:rsidRPr="00B24215" w:rsidRDefault="00D54122" w:rsidP="00D54122">
      <w:pPr>
        <w:ind w:firstLine="709"/>
        <w:jc w:val="both"/>
        <w:rPr>
          <w:sz w:val="28"/>
          <w:szCs w:val="28"/>
        </w:rPr>
      </w:pPr>
      <w:r w:rsidRPr="00B24215">
        <w:rPr>
          <w:sz w:val="28"/>
          <w:szCs w:val="28"/>
        </w:rPr>
        <w:lastRenderedPageBreak/>
        <w:t>На крупные и средние предприятия приходится около 50 % оборота розничной торговли, 44 %</w:t>
      </w:r>
      <w:r w:rsidR="00CD623C" w:rsidRPr="00B24215">
        <w:rPr>
          <w:rFonts w:eastAsia="Calibri"/>
          <w:sz w:val="28"/>
          <w:szCs w:val="28"/>
        </w:rPr>
        <w:t xml:space="preserve"> – </w:t>
      </w:r>
      <w:r w:rsidRPr="00B24215">
        <w:rPr>
          <w:sz w:val="28"/>
          <w:szCs w:val="28"/>
        </w:rPr>
        <w:t>оборота общественного питания, 76 %</w:t>
      </w:r>
      <w:r w:rsidR="00CD623C" w:rsidRPr="00B24215">
        <w:rPr>
          <w:rFonts w:eastAsia="Calibri"/>
          <w:sz w:val="28"/>
          <w:szCs w:val="28"/>
        </w:rPr>
        <w:t xml:space="preserve"> – </w:t>
      </w:r>
      <w:r w:rsidRPr="00B24215">
        <w:rPr>
          <w:sz w:val="28"/>
          <w:szCs w:val="28"/>
        </w:rPr>
        <w:t>объ</w:t>
      </w:r>
      <w:r w:rsidR="00CD623C">
        <w:rPr>
          <w:sz w:val="28"/>
          <w:szCs w:val="28"/>
        </w:rPr>
        <w:t>е</w:t>
      </w:r>
      <w:r w:rsidRPr="00B24215">
        <w:rPr>
          <w:sz w:val="28"/>
          <w:szCs w:val="28"/>
        </w:rPr>
        <w:t>ма реализации платных услуг населению. Доля оборота сетевых торговых компаний в обороте розничной торговли превысила 40 %.</w:t>
      </w:r>
    </w:p>
    <w:p w:rsidR="00D54122" w:rsidRPr="00B24215" w:rsidRDefault="00D54122" w:rsidP="00D54122">
      <w:pPr>
        <w:ind w:firstLine="709"/>
        <w:jc w:val="both"/>
        <w:rPr>
          <w:sz w:val="28"/>
          <w:szCs w:val="28"/>
        </w:rPr>
      </w:pPr>
      <w:r w:rsidRPr="00B24215">
        <w:rPr>
          <w:sz w:val="28"/>
          <w:szCs w:val="28"/>
        </w:rPr>
        <w:t xml:space="preserve">Рынок товаров и услуг города, несмотря на сжатие до 20 % </w:t>
      </w:r>
      <w:r w:rsidR="001007B6">
        <w:rPr>
          <w:sz w:val="28"/>
          <w:szCs w:val="28"/>
        </w:rPr>
        <w:t xml:space="preserve">                             </w:t>
      </w:r>
      <w:r w:rsidRPr="00B24215">
        <w:rPr>
          <w:sz w:val="28"/>
          <w:szCs w:val="28"/>
        </w:rPr>
        <w:t>в кризисный и посткризисный период (2014 – 2017 годы), оста</w:t>
      </w:r>
      <w:r w:rsidR="001007B6">
        <w:rPr>
          <w:sz w:val="28"/>
          <w:szCs w:val="28"/>
        </w:rPr>
        <w:t>е</w:t>
      </w:r>
      <w:r w:rsidRPr="00B24215">
        <w:rPr>
          <w:sz w:val="28"/>
          <w:szCs w:val="28"/>
        </w:rPr>
        <w:t xml:space="preserve">тся самым </w:t>
      </w:r>
      <w:r w:rsidR="007E642E">
        <w:rPr>
          <w:sz w:val="28"/>
          <w:szCs w:val="28"/>
        </w:rPr>
        <w:t>е</w:t>
      </w:r>
      <w:r w:rsidRPr="00B24215">
        <w:rPr>
          <w:sz w:val="28"/>
          <w:szCs w:val="28"/>
        </w:rPr>
        <w:t>мким на территории округа. В</w:t>
      </w:r>
      <w:r w:rsidRPr="00B24215">
        <w:rPr>
          <w:bCs/>
          <w:sz w:val="28"/>
          <w:szCs w:val="28"/>
        </w:rPr>
        <w:t xml:space="preserve"> городе сосредоточено более 40 % торговой площади автономного округа.</w:t>
      </w:r>
    </w:p>
    <w:p w:rsidR="00D54122" w:rsidRPr="00B24215" w:rsidRDefault="00D54122" w:rsidP="00D54122">
      <w:pPr>
        <w:ind w:firstLine="709"/>
        <w:jc w:val="both"/>
        <w:rPr>
          <w:sz w:val="28"/>
          <w:szCs w:val="28"/>
        </w:rPr>
      </w:pPr>
      <w:r w:rsidRPr="00B24215">
        <w:rPr>
          <w:sz w:val="28"/>
          <w:szCs w:val="28"/>
        </w:rPr>
        <w:t>В перспективе для рынка товаров и услуг будут характерны следующие тенденции:</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положительная динамика объемов рынка товаров и услуг, обуславливаемая ростом потребительского спроса домашних хозяйств, положительной динамикой численности населения города, а также дальнейшим развитием инфраструктуры потребительского рынка</w:t>
      </w:r>
      <w:r>
        <w:rPr>
          <w:sz w:val="28"/>
          <w:szCs w:val="28"/>
        </w:rPr>
        <w:t>;</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расширение инфрас</w:t>
      </w:r>
      <w:r>
        <w:rPr>
          <w:sz w:val="28"/>
          <w:szCs w:val="28"/>
        </w:rPr>
        <w:t>труктуры потребительского рынка</w:t>
      </w:r>
      <w:r w:rsidR="00D54122" w:rsidRPr="00B24215">
        <w:rPr>
          <w:sz w:val="28"/>
          <w:szCs w:val="28"/>
        </w:rPr>
        <w:t xml:space="preserve"> как за счет нового строительства, так и за счет реконструкции существующей застройки</w:t>
      </w:r>
      <w:r>
        <w:rPr>
          <w:sz w:val="28"/>
          <w:szCs w:val="28"/>
        </w:rPr>
        <w:t>;</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 xml:space="preserve">расширение закрытой сети общественного питания за счет ввода </w:t>
      </w:r>
      <w:r w:rsidR="001007B6">
        <w:rPr>
          <w:sz w:val="28"/>
          <w:szCs w:val="28"/>
        </w:rPr>
        <w:t xml:space="preserve">                  </w:t>
      </w:r>
      <w:r w:rsidR="00D54122" w:rsidRPr="00B24215">
        <w:rPr>
          <w:sz w:val="28"/>
          <w:szCs w:val="28"/>
        </w:rPr>
        <w:t>в эксплу</w:t>
      </w:r>
      <w:r>
        <w:rPr>
          <w:sz w:val="28"/>
          <w:szCs w:val="28"/>
        </w:rPr>
        <w:t>атацию ряда социальных объектов;</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увеличение в общем обороте розничной торговли доли объемов сетевых торговых компаний</w:t>
      </w:r>
      <w:r>
        <w:rPr>
          <w:sz w:val="28"/>
          <w:szCs w:val="28"/>
        </w:rPr>
        <w:t>;</w:t>
      </w:r>
    </w:p>
    <w:p w:rsidR="00D54122" w:rsidRPr="00B24215" w:rsidRDefault="00CD623C" w:rsidP="00D54122">
      <w:pPr>
        <w:ind w:firstLine="709"/>
        <w:jc w:val="both"/>
        <w:rPr>
          <w:sz w:val="28"/>
          <w:szCs w:val="28"/>
        </w:rPr>
      </w:pPr>
      <w:r>
        <w:rPr>
          <w:sz w:val="28"/>
          <w:szCs w:val="28"/>
        </w:rPr>
        <w:t xml:space="preserve">- </w:t>
      </w:r>
      <w:r w:rsidR="00D54122" w:rsidRPr="00B24215">
        <w:rPr>
          <w:sz w:val="28"/>
          <w:szCs w:val="28"/>
        </w:rPr>
        <w:t>увеличение доли объемов розничной торговли непродовольственными товарами в общем обороте розничной торговли.</w:t>
      </w:r>
    </w:p>
    <w:p w:rsidR="00D54122" w:rsidRPr="00B24215" w:rsidRDefault="00D54122" w:rsidP="00D54122">
      <w:pPr>
        <w:ind w:firstLine="709"/>
        <w:jc w:val="both"/>
        <w:rPr>
          <w:sz w:val="28"/>
          <w:szCs w:val="28"/>
        </w:rPr>
      </w:pPr>
      <w:r w:rsidRPr="00B24215">
        <w:rPr>
          <w:sz w:val="28"/>
          <w:szCs w:val="28"/>
        </w:rPr>
        <w:t xml:space="preserve">В 2021 году оборот розничной торговли по крупным и средним организациям составит по базовому варианту прогноза 78 млрд. рублей, </w:t>
      </w:r>
      <w:r w:rsidR="001007B6">
        <w:rPr>
          <w:sz w:val="28"/>
          <w:szCs w:val="28"/>
        </w:rPr>
        <w:t xml:space="preserve">                    </w:t>
      </w:r>
      <w:r w:rsidRPr="00B24215">
        <w:rPr>
          <w:sz w:val="28"/>
          <w:szCs w:val="28"/>
        </w:rPr>
        <w:t xml:space="preserve">в сопоставимых ценах к уровню 2018 года – 113,4 %, оборот общественного питания – 3,4 млрд. рублей (109,0 %), объем платных услуг населению – </w:t>
      </w:r>
      <w:r w:rsidR="001007B6">
        <w:rPr>
          <w:sz w:val="28"/>
          <w:szCs w:val="28"/>
        </w:rPr>
        <w:t xml:space="preserve">              </w:t>
      </w:r>
      <w:r w:rsidRPr="00B24215">
        <w:rPr>
          <w:sz w:val="28"/>
          <w:szCs w:val="28"/>
        </w:rPr>
        <w:t xml:space="preserve">30,6 млрд. рублей (108,9 %). </w:t>
      </w:r>
    </w:p>
    <w:p w:rsidR="00D54122" w:rsidRPr="00B24215" w:rsidRDefault="00D54122" w:rsidP="00D54122">
      <w:pPr>
        <w:ind w:firstLine="709"/>
        <w:jc w:val="both"/>
        <w:rPr>
          <w:sz w:val="28"/>
          <w:szCs w:val="28"/>
        </w:rPr>
      </w:pPr>
      <w:r w:rsidRPr="00B24215">
        <w:rPr>
          <w:sz w:val="28"/>
          <w:szCs w:val="28"/>
        </w:rPr>
        <w:t>Объ</w:t>
      </w:r>
      <w:r w:rsidR="007E642E">
        <w:rPr>
          <w:sz w:val="28"/>
          <w:szCs w:val="28"/>
        </w:rPr>
        <w:t>е</w:t>
      </w:r>
      <w:r w:rsidRPr="00B24215">
        <w:rPr>
          <w:sz w:val="28"/>
          <w:szCs w:val="28"/>
        </w:rPr>
        <w:t xml:space="preserve">м потребительского рынка в 2021 году оценивается в размере </w:t>
      </w:r>
      <w:r w:rsidR="001007B6">
        <w:rPr>
          <w:sz w:val="28"/>
          <w:szCs w:val="28"/>
        </w:rPr>
        <w:t xml:space="preserve">              </w:t>
      </w:r>
      <w:r w:rsidRPr="00B24215">
        <w:rPr>
          <w:sz w:val="28"/>
          <w:szCs w:val="28"/>
        </w:rPr>
        <w:t>204 млрд. рублей, что в товарной массе выше уровня 2018 года на 10,6 %. Доля оборота сетевых торговых компаний в обороте розничной торговли составит около 45 %.</w:t>
      </w:r>
    </w:p>
    <w:p w:rsidR="00D54122" w:rsidRPr="00B24215" w:rsidRDefault="00D54122" w:rsidP="00D54122">
      <w:pPr>
        <w:ind w:firstLine="709"/>
        <w:jc w:val="both"/>
        <w:rPr>
          <w:sz w:val="28"/>
          <w:szCs w:val="28"/>
        </w:rPr>
      </w:pPr>
      <w:r w:rsidRPr="00B24215">
        <w:rPr>
          <w:sz w:val="28"/>
          <w:szCs w:val="28"/>
        </w:rPr>
        <w:t xml:space="preserve">Сжатие рынка товаров и услуг за среднесрочный период не будет полностью компенсировано </w:t>
      </w:r>
      <w:r w:rsidR="00CD623C">
        <w:rPr>
          <w:sz w:val="28"/>
          <w:szCs w:val="28"/>
        </w:rPr>
        <w:t>–</w:t>
      </w:r>
      <w:r w:rsidRPr="00B24215">
        <w:rPr>
          <w:sz w:val="28"/>
          <w:szCs w:val="28"/>
        </w:rPr>
        <w:t xml:space="preserve"> объем рынка товаров и услуг в сопоставимых </w:t>
      </w:r>
      <w:r w:rsidRPr="00CD623C">
        <w:rPr>
          <w:spacing w:val="-4"/>
          <w:sz w:val="28"/>
          <w:szCs w:val="28"/>
        </w:rPr>
        <w:t>ценах по базовому варианту прогноза будет ниже докризисного уровня на 3 %.</w:t>
      </w:r>
    </w:p>
    <w:p w:rsidR="00D54122" w:rsidRPr="00B24215" w:rsidRDefault="00D54122" w:rsidP="00D54122">
      <w:pPr>
        <w:ind w:firstLine="709"/>
        <w:jc w:val="both"/>
        <w:rPr>
          <w:sz w:val="28"/>
          <w:szCs w:val="28"/>
        </w:rPr>
      </w:pPr>
      <w:r w:rsidRPr="00B24215">
        <w:rPr>
          <w:sz w:val="28"/>
          <w:szCs w:val="28"/>
        </w:rPr>
        <w:t xml:space="preserve">За среднесрочный период по базовому варианту прогноза мощность </w:t>
      </w:r>
      <w:r w:rsidRPr="00CD623C">
        <w:rPr>
          <w:spacing w:val="-4"/>
          <w:sz w:val="28"/>
          <w:szCs w:val="28"/>
        </w:rPr>
        <w:t>предприятий общественного питания общедоступной сети увеличится на 1,7 %,</w:t>
      </w:r>
      <w:r w:rsidRPr="00B24215">
        <w:rPr>
          <w:sz w:val="28"/>
          <w:szCs w:val="28"/>
        </w:rPr>
        <w:t xml:space="preserve"> торговая площадь стационарных торговых объектов – на 4 %, общая площадь жилищного фонда – на 7 %, мощность гостиничной сети </w:t>
      </w:r>
      <w:r w:rsidR="00CD623C">
        <w:rPr>
          <w:sz w:val="28"/>
          <w:szCs w:val="28"/>
        </w:rPr>
        <w:t>–</w:t>
      </w:r>
      <w:r w:rsidRPr="00B24215">
        <w:rPr>
          <w:sz w:val="28"/>
          <w:szCs w:val="28"/>
        </w:rPr>
        <w:t xml:space="preserve"> на 23 %, мощность предприятий бытового обслуживания </w:t>
      </w:r>
      <w:r w:rsidR="001007B6">
        <w:rPr>
          <w:sz w:val="28"/>
          <w:szCs w:val="28"/>
        </w:rPr>
        <w:t>–</w:t>
      </w:r>
      <w:r w:rsidRPr="00B24215">
        <w:rPr>
          <w:sz w:val="28"/>
          <w:szCs w:val="28"/>
        </w:rPr>
        <w:t xml:space="preserve"> на 3 %. </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Розничная торговля</w:t>
      </w:r>
    </w:p>
    <w:p w:rsidR="00D54122" w:rsidRPr="00B24215" w:rsidRDefault="00D54122" w:rsidP="00D54122">
      <w:pPr>
        <w:ind w:firstLine="709"/>
        <w:jc w:val="both"/>
        <w:rPr>
          <w:sz w:val="28"/>
          <w:szCs w:val="28"/>
        </w:rPr>
      </w:pPr>
      <w:r w:rsidRPr="00B24215">
        <w:rPr>
          <w:sz w:val="28"/>
          <w:szCs w:val="28"/>
        </w:rPr>
        <w:t xml:space="preserve">Торговая сеть города в последние годы расширялась в основном за счет ввода в эксплуатацию крупных торговых объектов, в каждом из которых сосредоточено значительное количество предприятий розничной торговли </w:t>
      </w:r>
      <w:r w:rsidR="001007B6">
        <w:rPr>
          <w:sz w:val="28"/>
          <w:szCs w:val="28"/>
        </w:rPr>
        <w:t xml:space="preserve">              </w:t>
      </w:r>
      <w:r w:rsidRPr="00B24215">
        <w:rPr>
          <w:sz w:val="28"/>
          <w:szCs w:val="28"/>
        </w:rPr>
        <w:t xml:space="preserve">и сферы услуг различного формата, специализации, ценового сегмента, в том </w:t>
      </w:r>
      <w:r w:rsidRPr="00B24215">
        <w:rPr>
          <w:sz w:val="28"/>
          <w:szCs w:val="28"/>
        </w:rPr>
        <w:lastRenderedPageBreak/>
        <w:t xml:space="preserve">числе известных брендов. В городе функционирует 85 торговых, торгово-развлекательных центров (комплексов). </w:t>
      </w:r>
    </w:p>
    <w:p w:rsidR="00D54122" w:rsidRPr="00B24215" w:rsidRDefault="00D54122" w:rsidP="00D54122">
      <w:pPr>
        <w:ind w:firstLine="709"/>
        <w:jc w:val="both"/>
        <w:rPr>
          <w:sz w:val="28"/>
          <w:szCs w:val="28"/>
        </w:rPr>
      </w:pPr>
      <w:r w:rsidRPr="00B24215">
        <w:rPr>
          <w:spacing w:val="-4"/>
          <w:sz w:val="28"/>
          <w:szCs w:val="28"/>
        </w:rPr>
        <w:t>В розничной торговле доминируют торговые сети различной специализации,</w:t>
      </w:r>
      <w:r w:rsidRPr="00B24215">
        <w:rPr>
          <w:sz w:val="28"/>
          <w:szCs w:val="28"/>
        </w:rPr>
        <w:t xml:space="preserve"> ценовой политики, форматов: гипермаркеты, супермаркеты, магазины эконом-класса.</w:t>
      </w:r>
    </w:p>
    <w:p w:rsidR="00D54122" w:rsidRPr="00B24215" w:rsidRDefault="00D54122" w:rsidP="00D54122">
      <w:pPr>
        <w:ind w:firstLine="709"/>
        <w:jc w:val="both"/>
        <w:rPr>
          <w:sz w:val="28"/>
          <w:szCs w:val="28"/>
        </w:rPr>
      </w:pPr>
      <w:r w:rsidRPr="00B24215">
        <w:rPr>
          <w:sz w:val="28"/>
          <w:szCs w:val="28"/>
        </w:rPr>
        <w:t>Ключевая роль в жизнеобеспечении населения города продовольственными и непродовольственными товарами принадлежит следующим розничным торговым сетям: «О'КЕЙ», «Метро», «Магнит», «Лента», «Монетка», «Пятерочка», «Мясной двор», «Перекресток», «Светофор».</w:t>
      </w:r>
    </w:p>
    <w:p w:rsidR="00D54122" w:rsidRPr="00B24215" w:rsidRDefault="00D54122" w:rsidP="00D54122">
      <w:pPr>
        <w:ind w:firstLine="709"/>
        <w:jc w:val="both"/>
        <w:rPr>
          <w:sz w:val="28"/>
          <w:szCs w:val="28"/>
        </w:rPr>
      </w:pPr>
      <w:r w:rsidRPr="00B24215">
        <w:rPr>
          <w:sz w:val="28"/>
          <w:szCs w:val="28"/>
        </w:rPr>
        <w:t xml:space="preserve">В сегменте непродовольственных товаров работают крупные сетевые компании под </w:t>
      </w:r>
      <w:r w:rsidR="001007B6">
        <w:rPr>
          <w:sz w:val="28"/>
          <w:szCs w:val="28"/>
        </w:rPr>
        <w:t>следующими брендами: «Карапуз»,</w:t>
      </w:r>
      <w:r w:rsidRPr="00B24215">
        <w:rPr>
          <w:sz w:val="28"/>
          <w:szCs w:val="28"/>
        </w:rPr>
        <w:t xml:space="preserve"> «М.Видео», «Эльдорадо», «</w:t>
      </w:r>
      <w:r w:rsidRPr="00B24215">
        <w:rPr>
          <w:sz w:val="28"/>
          <w:szCs w:val="28"/>
          <w:lang w:val="en-US"/>
        </w:rPr>
        <w:t>DNS</w:t>
      </w:r>
      <w:r w:rsidRPr="00B24215">
        <w:rPr>
          <w:sz w:val="28"/>
          <w:szCs w:val="28"/>
        </w:rPr>
        <w:t>», «Спортмастер», «Адидас», «Медиа-Маркт», «Детский мир»,  «Евросеть», «Связной», «Надомаркет», «Золото - 585», «Снежная королева», «Норка», «Лапландия», «Клеопатра», «</w:t>
      </w:r>
      <w:r w:rsidRPr="00B24215">
        <w:rPr>
          <w:sz w:val="28"/>
          <w:szCs w:val="28"/>
          <w:lang w:val="en-US"/>
        </w:rPr>
        <w:t>Ego</w:t>
      </w:r>
      <w:r w:rsidRPr="00B24215">
        <w:rPr>
          <w:sz w:val="28"/>
          <w:szCs w:val="28"/>
        </w:rPr>
        <w:t>», «Саламандер», «</w:t>
      </w:r>
      <w:r w:rsidRPr="00B24215">
        <w:rPr>
          <w:sz w:val="28"/>
          <w:szCs w:val="28"/>
          <w:lang w:val="en-US"/>
        </w:rPr>
        <w:t>Elit</w:t>
      </w:r>
      <w:r w:rsidRPr="00B24215">
        <w:rPr>
          <w:sz w:val="28"/>
          <w:szCs w:val="28"/>
        </w:rPr>
        <w:t>», «</w:t>
      </w:r>
      <w:r w:rsidRPr="00B24215">
        <w:rPr>
          <w:sz w:val="28"/>
          <w:szCs w:val="28"/>
          <w:lang w:val="en-US"/>
        </w:rPr>
        <w:t>Lari</w:t>
      </w:r>
      <w:r w:rsidRPr="00B24215">
        <w:rPr>
          <w:sz w:val="28"/>
          <w:szCs w:val="28"/>
        </w:rPr>
        <w:t>», «</w:t>
      </w:r>
      <w:r w:rsidRPr="00B24215">
        <w:rPr>
          <w:sz w:val="28"/>
          <w:szCs w:val="28"/>
          <w:lang w:val="en-US"/>
        </w:rPr>
        <w:t>Ecco</w:t>
      </w:r>
      <w:r w:rsidRPr="00B24215">
        <w:rPr>
          <w:sz w:val="28"/>
          <w:szCs w:val="28"/>
        </w:rPr>
        <w:t>», «</w:t>
      </w:r>
      <w:r w:rsidRPr="00B24215">
        <w:rPr>
          <w:sz w:val="28"/>
          <w:szCs w:val="28"/>
          <w:lang w:val="en-US"/>
        </w:rPr>
        <w:t>Rieker</w:t>
      </w:r>
      <w:r w:rsidRPr="00B24215">
        <w:rPr>
          <w:sz w:val="28"/>
          <w:szCs w:val="28"/>
        </w:rPr>
        <w:t>», «Солнышко», «Оптима», «Магнит-Косметик», «ИльДеБоте», «Летуаль», «Инфинити», «Мерседес», «Киа», «Субару», «Сузуки» «Камаз», «Ниссан», «Ямаха» и другие.</w:t>
      </w:r>
    </w:p>
    <w:p w:rsidR="00D54122" w:rsidRPr="00B24215" w:rsidRDefault="00D54122" w:rsidP="00D54122">
      <w:pPr>
        <w:ind w:firstLine="709"/>
        <w:jc w:val="both"/>
        <w:rPr>
          <w:sz w:val="28"/>
          <w:szCs w:val="28"/>
        </w:rPr>
      </w:pPr>
      <w:r w:rsidRPr="00B24215">
        <w:rPr>
          <w:sz w:val="28"/>
          <w:szCs w:val="28"/>
        </w:rPr>
        <w:t>Лидером потребительского рынка в городе по количеству торговых объектов является компания АО «Тандер» розничной сети «Магнит».</w:t>
      </w:r>
    </w:p>
    <w:p w:rsidR="00D54122" w:rsidRPr="00B24215" w:rsidRDefault="00D54122" w:rsidP="00D54122">
      <w:pPr>
        <w:ind w:firstLine="709"/>
        <w:jc w:val="both"/>
        <w:rPr>
          <w:sz w:val="28"/>
          <w:szCs w:val="28"/>
        </w:rPr>
      </w:pPr>
      <w:r w:rsidRPr="00B24215">
        <w:rPr>
          <w:sz w:val="28"/>
          <w:szCs w:val="28"/>
        </w:rPr>
        <w:t>Наряду с развитием сетевого принципа организации торгового обслуживания продолжается открытие продовольственных магазинов «шаговой доступности», магазинов на первых этажах жилых домов.</w:t>
      </w:r>
    </w:p>
    <w:p w:rsidR="00D54122" w:rsidRPr="00B24215" w:rsidRDefault="00D54122" w:rsidP="00D54122">
      <w:pPr>
        <w:ind w:firstLine="709"/>
        <w:jc w:val="both"/>
        <w:rPr>
          <w:sz w:val="28"/>
          <w:szCs w:val="28"/>
        </w:rPr>
      </w:pPr>
      <w:r w:rsidRPr="00B24215">
        <w:rPr>
          <w:sz w:val="28"/>
          <w:szCs w:val="28"/>
        </w:rPr>
        <w:t xml:space="preserve">Ряд действующих объектов по различным причинам закрывается, помещения переоборудуются под другие виды предпринимательской деятельности. </w:t>
      </w:r>
    </w:p>
    <w:p w:rsidR="00D54122" w:rsidRPr="00B24215" w:rsidRDefault="00D54122" w:rsidP="00D54122">
      <w:pPr>
        <w:ind w:firstLine="709"/>
        <w:jc w:val="both"/>
        <w:rPr>
          <w:sz w:val="28"/>
          <w:szCs w:val="28"/>
        </w:rPr>
      </w:pPr>
      <w:r w:rsidRPr="00B24215">
        <w:rPr>
          <w:sz w:val="28"/>
          <w:szCs w:val="28"/>
        </w:rPr>
        <w:t xml:space="preserve">Схемой размещения нестационарных торговых объектов, утвержденной постановлением Администрации города, предусмотрено </w:t>
      </w:r>
      <w:r w:rsidR="001007B6">
        <w:rPr>
          <w:sz w:val="28"/>
          <w:szCs w:val="28"/>
        </w:rPr>
        <w:t xml:space="preserve">               </w:t>
      </w:r>
      <w:r w:rsidRPr="00B24215">
        <w:rPr>
          <w:sz w:val="28"/>
          <w:szCs w:val="28"/>
        </w:rPr>
        <w:t>441 место под 463 торговых объекта. В соответствии с действующим законодательством изменения в схему размещения нестационарных торговых объектов вносятся не чаще 1 раза в год. В 2018 году планируется внести изменения в действующую схему по итогам проведения публичных слушаний.</w:t>
      </w:r>
    </w:p>
    <w:p w:rsidR="00D54122" w:rsidRPr="00B24215" w:rsidRDefault="00D54122" w:rsidP="00D54122">
      <w:pPr>
        <w:ind w:firstLine="709"/>
        <w:jc w:val="both"/>
        <w:rPr>
          <w:sz w:val="28"/>
          <w:szCs w:val="28"/>
        </w:rPr>
      </w:pPr>
      <w:r w:rsidRPr="00B24215">
        <w:rPr>
          <w:sz w:val="28"/>
          <w:szCs w:val="28"/>
        </w:rPr>
        <w:t xml:space="preserve">В городе функционирует универсальный розничный рынок «Центральный» на 106 мест. Для граждан, осуществляющих деятельность </w:t>
      </w:r>
      <w:r w:rsidR="001007B6">
        <w:rPr>
          <w:sz w:val="28"/>
          <w:szCs w:val="28"/>
        </w:rPr>
        <w:t xml:space="preserve">             </w:t>
      </w:r>
      <w:r w:rsidRPr="00B24215">
        <w:rPr>
          <w:sz w:val="28"/>
          <w:szCs w:val="28"/>
        </w:rPr>
        <w:t>по продаже сельскохозяйственной продукции, на рынке выделено 11 мест, при необходимости могут быть предоставлены дополнительные места.</w:t>
      </w:r>
    </w:p>
    <w:p w:rsidR="00D54122" w:rsidRPr="00B24215" w:rsidRDefault="00D54122" w:rsidP="00D54122">
      <w:pPr>
        <w:ind w:firstLine="709"/>
        <w:jc w:val="both"/>
        <w:rPr>
          <w:sz w:val="28"/>
          <w:szCs w:val="28"/>
        </w:rPr>
      </w:pPr>
      <w:r w:rsidRPr="00B24215">
        <w:rPr>
          <w:sz w:val="28"/>
          <w:szCs w:val="28"/>
        </w:rPr>
        <w:t>На территории рынка в постоянном режиме проводятся ярмарки «Выходного дня» с участием местных товаропроизводителей.</w:t>
      </w:r>
    </w:p>
    <w:p w:rsidR="00D54122" w:rsidRPr="00B24215" w:rsidRDefault="00D54122" w:rsidP="00D54122">
      <w:pPr>
        <w:ind w:firstLine="709"/>
        <w:jc w:val="both"/>
        <w:rPr>
          <w:b/>
          <w:sz w:val="28"/>
          <w:szCs w:val="28"/>
        </w:rPr>
      </w:pPr>
      <w:r w:rsidRPr="00B24215">
        <w:rPr>
          <w:sz w:val="28"/>
          <w:szCs w:val="28"/>
        </w:rPr>
        <w:t>Все проводимые в городе ярмарочные мероприятия высоко востребованы у сургутян и позволяют создавать условия для обеспечения населения качественной продукцией напрямую и по ценам товаропроизводителей, минуя посредников.</w:t>
      </w:r>
    </w:p>
    <w:p w:rsidR="00D54122" w:rsidRPr="00B24215" w:rsidRDefault="00D54122" w:rsidP="00D54122">
      <w:pPr>
        <w:tabs>
          <w:tab w:val="center" w:pos="709"/>
        </w:tabs>
        <w:ind w:firstLine="709"/>
        <w:jc w:val="both"/>
        <w:rPr>
          <w:sz w:val="28"/>
          <w:szCs w:val="28"/>
        </w:rPr>
      </w:pPr>
      <w:r w:rsidRPr="00B24215">
        <w:rPr>
          <w:sz w:val="28"/>
          <w:szCs w:val="28"/>
        </w:rPr>
        <w:t>Общая торговая площадь стационарных объектов за 2018 год по оценке увеличится на 1,5 % до 731 тыс. кв. метр</w:t>
      </w:r>
      <w:r w:rsidR="001007B6">
        <w:rPr>
          <w:sz w:val="28"/>
          <w:szCs w:val="28"/>
        </w:rPr>
        <w:t>а</w:t>
      </w:r>
      <w:r w:rsidRPr="00B24215">
        <w:rPr>
          <w:sz w:val="28"/>
          <w:szCs w:val="28"/>
        </w:rPr>
        <w:t xml:space="preserve">. В связи с опережающими темпами прироста численности населения обеспеченность жителей города торговыми </w:t>
      </w:r>
      <w:r w:rsidRPr="00B24215">
        <w:rPr>
          <w:sz w:val="28"/>
          <w:szCs w:val="28"/>
        </w:rPr>
        <w:lastRenderedPageBreak/>
        <w:t xml:space="preserve">площадями незначительно снизится (99,9 %) и составит на конец года </w:t>
      </w:r>
      <w:r w:rsidRPr="00B24215">
        <w:rPr>
          <w:sz w:val="28"/>
          <w:szCs w:val="28"/>
        </w:rPr>
        <w:br/>
        <w:t xml:space="preserve">1 964 кв. метра на одну тысячу жителей или 264 % к действующему нормативу. </w:t>
      </w:r>
    </w:p>
    <w:p w:rsidR="00D54122" w:rsidRPr="00B24215" w:rsidRDefault="00D54122" w:rsidP="00D54122">
      <w:pPr>
        <w:ind w:firstLine="709"/>
        <w:jc w:val="both"/>
        <w:rPr>
          <w:sz w:val="28"/>
          <w:szCs w:val="28"/>
        </w:rPr>
      </w:pPr>
      <w:r w:rsidRPr="00B24215">
        <w:rPr>
          <w:sz w:val="28"/>
          <w:szCs w:val="28"/>
        </w:rPr>
        <w:t xml:space="preserve">22.11.2017 подписано соглашение о сотрудничестве между Администрацией города Сургута и обществом с ограниченной ответственностью «Леруа Мерлен Восток» в части инвестиционного проекта по строительству торгового центра. Новый торговый комплекс площадью более 17 000 квадратных метров планируется к открытию в 2019 году. </w:t>
      </w:r>
    </w:p>
    <w:p w:rsidR="00D54122" w:rsidRPr="00B24215" w:rsidRDefault="00D54122" w:rsidP="00D54122">
      <w:pPr>
        <w:ind w:firstLine="709"/>
        <w:jc w:val="both"/>
        <w:rPr>
          <w:sz w:val="28"/>
          <w:szCs w:val="28"/>
        </w:rPr>
      </w:pPr>
      <w:r w:rsidRPr="00B24215">
        <w:rPr>
          <w:sz w:val="28"/>
          <w:szCs w:val="28"/>
        </w:rPr>
        <w:t>Кроме того, по мере строительства новых жилых микрорайонов города будут открываться новые торговые объекты, которые обеспечат потребность жителей продовольственными и непродовольственными товарами в шаговой доступности.</w:t>
      </w:r>
    </w:p>
    <w:p w:rsidR="00D54122" w:rsidRPr="00B24215" w:rsidRDefault="00D54122" w:rsidP="00D54122">
      <w:pPr>
        <w:ind w:firstLine="709"/>
        <w:jc w:val="both"/>
        <w:rPr>
          <w:sz w:val="28"/>
          <w:szCs w:val="28"/>
        </w:rPr>
      </w:pPr>
      <w:r w:rsidRPr="00B24215">
        <w:rPr>
          <w:spacing w:val="-4"/>
          <w:sz w:val="28"/>
          <w:szCs w:val="28"/>
        </w:rPr>
        <w:t>За среднесрочный период по базовому варианту прогноза площадь торговых</w:t>
      </w:r>
      <w:r w:rsidRPr="00B24215">
        <w:rPr>
          <w:sz w:val="28"/>
          <w:szCs w:val="28"/>
        </w:rPr>
        <w:t xml:space="preserve"> площадей стационарных объектов увеличится до 761 тыс. кв. метр</w:t>
      </w:r>
      <w:r w:rsidR="001007B6">
        <w:rPr>
          <w:sz w:val="28"/>
          <w:szCs w:val="28"/>
        </w:rPr>
        <w:t>а</w:t>
      </w:r>
      <w:r w:rsidRPr="00B24215">
        <w:rPr>
          <w:sz w:val="28"/>
          <w:szCs w:val="28"/>
        </w:rPr>
        <w:t xml:space="preserve"> или на 4 %, обеспеченность жителей города торговыми площадями незначительно снизится в связи с опережающими темпами прироста численности</w:t>
      </w:r>
      <w:r w:rsidR="001007B6">
        <w:rPr>
          <w:sz w:val="28"/>
          <w:szCs w:val="28"/>
        </w:rPr>
        <w:t xml:space="preserve"> населения (99,7 %) и составит </w:t>
      </w:r>
      <w:r w:rsidRPr="00B24215">
        <w:rPr>
          <w:sz w:val="28"/>
          <w:szCs w:val="28"/>
        </w:rPr>
        <w:t>1</w:t>
      </w:r>
      <w:r w:rsidR="001007B6">
        <w:rPr>
          <w:sz w:val="28"/>
          <w:szCs w:val="28"/>
        </w:rPr>
        <w:t xml:space="preserve"> </w:t>
      </w:r>
      <w:r w:rsidRPr="00B24215">
        <w:rPr>
          <w:sz w:val="28"/>
          <w:szCs w:val="28"/>
        </w:rPr>
        <w:t>959 кв. метров на одну тысячу жителей или 263 % к действующему нормативу.</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Общественное питание</w:t>
      </w:r>
    </w:p>
    <w:p w:rsidR="00D54122" w:rsidRPr="00B24215" w:rsidRDefault="00D54122" w:rsidP="00D54122">
      <w:pPr>
        <w:ind w:firstLine="709"/>
        <w:jc w:val="both"/>
        <w:rPr>
          <w:b/>
          <w:sz w:val="28"/>
          <w:szCs w:val="28"/>
        </w:rPr>
      </w:pPr>
      <w:r w:rsidRPr="00B24215">
        <w:rPr>
          <w:sz w:val="28"/>
          <w:szCs w:val="28"/>
        </w:rPr>
        <w:t xml:space="preserve">Наиболее привлекательным в сегменте общественного питания города остается развитие сети предприятий быстрого питания и предприятий, предоставляющих посетителям дополнительные услуги, а также создающих доступную среду для людей с ограниченными возможностями здоровья. </w:t>
      </w:r>
    </w:p>
    <w:p w:rsidR="00D54122" w:rsidRPr="00B24215" w:rsidRDefault="00D54122" w:rsidP="00D54122">
      <w:pPr>
        <w:ind w:firstLine="709"/>
        <w:jc w:val="both"/>
        <w:rPr>
          <w:spacing w:val="2"/>
          <w:sz w:val="28"/>
          <w:szCs w:val="28"/>
        </w:rPr>
      </w:pPr>
      <w:r w:rsidRPr="00B24215">
        <w:rPr>
          <w:spacing w:val="2"/>
          <w:sz w:val="28"/>
          <w:szCs w:val="28"/>
        </w:rPr>
        <w:t xml:space="preserve">В видовой структуре открытой сети общественного питания наибольший удельный вес приходится на кафе, закусочные </w:t>
      </w:r>
      <w:r w:rsidR="001007B6">
        <w:rPr>
          <w:spacing w:val="2"/>
          <w:sz w:val="28"/>
          <w:szCs w:val="28"/>
        </w:rPr>
        <w:t xml:space="preserve">                                     </w:t>
      </w:r>
      <w:r w:rsidRPr="00B24215">
        <w:rPr>
          <w:spacing w:val="2"/>
          <w:sz w:val="28"/>
          <w:szCs w:val="28"/>
        </w:rPr>
        <w:t>и общедоступные столовые. Отмечается тенденция по открытию пивных баров.</w:t>
      </w:r>
    </w:p>
    <w:p w:rsidR="00D54122" w:rsidRPr="00B24215" w:rsidRDefault="00D54122" w:rsidP="00D54122">
      <w:pPr>
        <w:ind w:firstLine="709"/>
        <w:jc w:val="both"/>
        <w:rPr>
          <w:sz w:val="28"/>
          <w:szCs w:val="28"/>
        </w:rPr>
      </w:pPr>
      <w:r w:rsidRPr="00B24215">
        <w:rPr>
          <w:sz w:val="28"/>
          <w:szCs w:val="28"/>
        </w:rPr>
        <w:t xml:space="preserve">Несмотря на динамичное развитие сети предприятий общественного питания, ежегодно ввиду убыточности и </w:t>
      </w:r>
      <w:r w:rsidR="001007B6">
        <w:rPr>
          <w:sz w:val="28"/>
          <w:szCs w:val="28"/>
        </w:rPr>
        <w:t xml:space="preserve">по </w:t>
      </w:r>
      <w:r w:rsidRPr="00B24215">
        <w:rPr>
          <w:sz w:val="28"/>
          <w:szCs w:val="28"/>
        </w:rPr>
        <w:t>иным причинам ряд объектов закрывается.</w:t>
      </w:r>
    </w:p>
    <w:p w:rsidR="00D54122" w:rsidRPr="00B24215" w:rsidRDefault="00D54122" w:rsidP="00D54122">
      <w:pPr>
        <w:ind w:firstLine="709"/>
        <w:jc w:val="both"/>
        <w:rPr>
          <w:sz w:val="28"/>
          <w:szCs w:val="28"/>
        </w:rPr>
      </w:pPr>
      <w:r w:rsidRPr="00B24215">
        <w:rPr>
          <w:sz w:val="28"/>
          <w:szCs w:val="28"/>
        </w:rPr>
        <w:t xml:space="preserve">Стабилизировалась деятельность популярных объектов, которые </w:t>
      </w:r>
      <w:r w:rsidR="001007B6">
        <w:rPr>
          <w:sz w:val="28"/>
          <w:szCs w:val="28"/>
        </w:rPr>
        <w:t xml:space="preserve">                       </w:t>
      </w:r>
      <w:r w:rsidRPr="00B24215">
        <w:rPr>
          <w:sz w:val="28"/>
          <w:szCs w:val="28"/>
        </w:rPr>
        <w:t xml:space="preserve">в процессе реконструкции обеденных залов, увеличили количество посадочных мест. </w:t>
      </w:r>
    </w:p>
    <w:p w:rsidR="00D54122" w:rsidRPr="00B24215" w:rsidRDefault="00D54122" w:rsidP="00D54122">
      <w:pPr>
        <w:ind w:firstLine="709"/>
        <w:jc w:val="both"/>
        <w:rPr>
          <w:sz w:val="28"/>
          <w:szCs w:val="28"/>
        </w:rPr>
      </w:pPr>
      <w:r w:rsidRPr="00B24215">
        <w:rPr>
          <w:spacing w:val="2"/>
          <w:sz w:val="28"/>
          <w:szCs w:val="28"/>
        </w:rPr>
        <w:t xml:space="preserve">В структуре предприятий общественного питания около 30 % приходится на закрытую сеть. </w:t>
      </w:r>
      <w:r w:rsidRPr="00B24215">
        <w:rPr>
          <w:sz w:val="28"/>
          <w:szCs w:val="28"/>
        </w:rPr>
        <w:t>В предприятиях и учреждениях функционируют 94 объекта общественного питания на 4</w:t>
      </w:r>
      <w:r w:rsidR="001007B6">
        <w:rPr>
          <w:sz w:val="28"/>
          <w:szCs w:val="28"/>
        </w:rPr>
        <w:t xml:space="preserve"> </w:t>
      </w:r>
      <w:r w:rsidRPr="00B24215">
        <w:rPr>
          <w:sz w:val="28"/>
          <w:szCs w:val="28"/>
        </w:rPr>
        <w:t>913 мест. Студенческая и школьная сеть включает 75 точек питания на 12</w:t>
      </w:r>
      <w:r w:rsidR="001007B6">
        <w:rPr>
          <w:sz w:val="28"/>
          <w:szCs w:val="28"/>
        </w:rPr>
        <w:t xml:space="preserve"> </w:t>
      </w:r>
      <w:r w:rsidRPr="00B24215">
        <w:rPr>
          <w:sz w:val="28"/>
          <w:szCs w:val="28"/>
        </w:rPr>
        <w:t xml:space="preserve">079 мест, </w:t>
      </w:r>
      <w:r w:rsidR="001007B6">
        <w:rPr>
          <w:sz w:val="28"/>
          <w:szCs w:val="28"/>
        </w:rPr>
        <w:t xml:space="preserve">              </w:t>
      </w:r>
      <w:r w:rsidRPr="00B24215">
        <w:rPr>
          <w:sz w:val="28"/>
          <w:szCs w:val="28"/>
        </w:rPr>
        <w:t>19 из них находятся в учебных заведениях среднего и высшего профессионального образования (1</w:t>
      </w:r>
      <w:r w:rsidR="001007B6">
        <w:rPr>
          <w:sz w:val="28"/>
          <w:szCs w:val="28"/>
        </w:rPr>
        <w:t xml:space="preserve"> </w:t>
      </w:r>
      <w:r w:rsidRPr="00B24215">
        <w:rPr>
          <w:sz w:val="28"/>
          <w:szCs w:val="28"/>
        </w:rPr>
        <w:t>754 места), 56 – в общеобразовательных школах (10</w:t>
      </w:r>
      <w:r w:rsidR="001007B6">
        <w:rPr>
          <w:sz w:val="28"/>
          <w:szCs w:val="28"/>
        </w:rPr>
        <w:t xml:space="preserve"> </w:t>
      </w:r>
      <w:r w:rsidRPr="00B24215">
        <w:rPr>
          <w:sz w:val="28"/>
          <w:szCs w:val="28"/>
        </w:rPr>
        <w:t xml:space="preserve">325 мест). </w:t>
      </w:r>
    </w:p>
    <w:p w:rsidR="00D54122" w:rsidRPr="00B24215" w:rsidRDefault="00D54122" w:rsidP="00D54122">
      <w:pPr>
        <w:ind w:firstLine="709"/>
        <w:jc w:val="both"/>
        <w:rPr>
          <w:sz w:val="28"/>
          <w:szCs w:val="28"/>
        </w:rPr>
      </w:pPr>
      <w:r w:rsidRPr="00B24215">
        <w:rPr>
          <w:sz w:val="28"/>
          <w:szCs w:val="28"/>
        </w:rPr>
        <w:t xml:space="preserve">В соответствии с правилами благоустройства территории города установка летних кафе разрешается только на земельных участках, предоставленных под эксплуатацию стационарных объектов общественного питания в границах отведенной территории. Уведомление о его установке </w:t>
      </w:r>
      <w:r w:rsidRPr="00B24215">
        <w:rPr>
          <w:sz w:val="28"/>
          <w:szCs w:val="28"/>
        </w:rPr>
        <w:lastRenderedPageBreak/>
        <w:t>направляется в Администрацию города с предоставлением эскизного проекта, согласованного в департаменте архитектуры и градостроительства.</w:t>
      </w:r>
    </w:p>
    <w:p w:rsidR="00D54122" w:rsidRPr="00B24215" w:rsidRDefault="00D54122" w:rsidP="00D54122">
      <w:pPr>
        <w:ind w:firstLine="709"/>
        <w:jc w:val="both"/>
        <w:rPr>
          <w:sz w:val="28"/>
          <w:szCs w:val="28"/>
        </w:rPr>
      </w:pPr>
      <w:r w:rsidRPr="00B24215">
        <w:rPr>
          <w:sz w:val="28"/>
          <w:szCs w:val="28"/>
        </w:rPr>
        <w:t xml:space="preserve">В 2018 году в соответствии с установленными требованиями </w:t>
      </w:r>
      <w:r w:rsidR="001007B6">
        <w:rPr>
          <w:sz w:val="28"/>
          <w:szCs w:val="28"/>
        </w:rPr>
        <w:t xml:space="preserve">                         </w:t>
      </w:r>
      <w:r w:rsidRPr="00B24215">
        <w:rPr>
          <w:sz w:val="28"/>
          <w:szCs w:val="28"/>
        </w:rPr>
        <w:t>на территории города Сургута были размещены 4 летних кафе.</w:t>
      </w:r>
    </w:p>
    <w:p w:rsidR="00D54122" w:rsidRPr="00B24215" w:rsidRDefault="00D54122" w:rsidP="00D54122">
      <w:pPr>
        <w:ind w:firstLine="709"/>
        <w:jc w:val="both"/>
        <w:rPr>
          <w:sz w:val="28"/>
          <w:szCs w:val="28"/>
        </w:rPr>
      </w:pPr>
      <w:r w:rsidRPr="00B24215">
        <w:rPr>
          <w:sz w:val="28"/>
          <w:szCs w:val="28"/>
        </w:rPr>
        <w:t>К концу 2018 года мощность сети общественного питания по оценке составит</w:t>
      </w:r>
      <w:r w:rsidRPr="00B24215">
        <w:rPr>
          <w:spacing w:val="-6"/>
          <w:sz w:val="28"/>
          <w:szCs w:val="28"/>
        </w:rPr>
        <w:t xml:space="preserve"> 39,7 тысячи посадочных мест, в том числе мощность общедоступной</w:t>
      </w:r>
      <w:r w:rsidR="001007B6">
        <w:rPr>
          <w:sz w:val="28"/>
          <w:szCs w:val="28"/>
        </w:rPr>
        <w:t xml:space="preserve"> сети – </w:t>
      </w:r>
      <w:r w:rsidRPr="00B24215">
        <w:rPr>
          <w:sz w:val="28"/>
          <w:szCs w:val="28"/>
        </w:rPr>
        <w:t xml:space="preserve">22,7 тысячи посадочных мест. </w:t>
      </w:r>
    </w:p>
    <w:p w:rsidR="00D54122" w:rsidRPr="00B24215" w:rsidRDefault="00D54122" w:rsidP="00D54122">
      <w:pPr>
        <w:ind w:firstLine="709"/>
        <w:jc w:val="both"/>
        <w:rPr>
          <w:sz w:val="28"/>
          <w:szCs w:val="28"/>
        </w:rPr>
      </w:pPr>
      <w:r w:rsidRPr="00B24215">
        <w:rPr>
          <w:sz w:val="28"/>
          <w:szCs w:val="28"/>
        </w:rPr>
        <w:t xml:space="preserve">При этом обеспеченность жителей города предприятиями общепита общедоступной сети в связи с опережающими темпами прироста численности населения незначительно снизится и составит на конец года </w:t>
      </w:r>
      <w:r w:rsidR="001007B6">
        <w:rPr>
          <w:sz w:val="28"/>
          <w:szCs w:val="28"/>
        </w:rPr>
        <w:t xml:space="preserve">             </w:t>
      </w:r>
      <w:r w:rsidRPr="00B24215">
        <w:rPr>
          <w:sz w:val="28"/>
          <w:szCs w:val="28"/>
        </w:rPr>
        <w:t xml:space="preserve">61 посадочное место на одну тысячу жителей или 153 % к действующему нормативу. </w:t>
      </w:r>
    </w:p>
    <w:p w:rsidR="00D54122" w:rsidRPr="00B24215" w:rsidRDefault="00D54122" w:rsidP="00D54122">
      <w:pPr>
        <w:ind w:firstLine="709"/>
        <w:jc w:val="both"/>
        <w:rPr>
          <w:sz w:val="28"/>
          <w:szCs w:val="28"/>
        </w:rPr>
      </w:pPr>
      <w:r w:rsidRPr="00B24215">
        <w:rPr>
          <w:sz w:val="28"/>
          <w:szCs w:val="28"/>
        </w:rPr>
        <w:t>За среднесрочный период по базовому варианту прогноза мощность предприятий общественного питания существенно не изменится и к концу 2021 года составит 40 тысяч посадочных мест, в том числе открытой сети – 23 тысячи посадочных мест.</w:t>
      </w:r>
    </w:p>
    <w:p w:rsidR="00D54122" w:rsidRPr="00B24215" w:rsidRDefault="00D54122" w:rsidP="00D54122">
      <w:pPr>
        <w:ind w:firstLine="709"/>
        <w:jc w:val="both"/>
        <w:rPr>
          <w:sz w:val="28"/>
          <w:szCs w:val="28"/>
        </w:rPr>
      </w:pPr>
      <w:r w:rsidRPr="00B24215">
        <w:rPr>
          <w:sz w:val="28"/>
          <w:szCs w:val="28"/>
        </w:rPr>
        <w:t xml:space="preserve">При этом в связи с опережающими темпами прироста численности населения обеспеченность жителей города предприятиями общепита общедоступной сети к концу 2021 года снизится до 60 посадочных мест </w:t>
      </w:r>
      <w:r w:rsidR="001007B6">
        <w:rPr>
          <w:sz w:val="28"/>
          <w:szCs w:val="28"/>
        </w:rPr>
        <w:t xml:space="preserve">                 </w:t>
      </w:r>
      <w:r w:rsidRPr="00B24215">
        <w:rPr>
          <w:sz w:val="28"/>
          <w:szCs w:val="28"/>
        </w:rPr>
        <w:t>на одну тысячу жителей или до 149 % к действующему нормативу.</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Платные услуги населению</w:t>
      </w:r>
    </w:p>
    <w:p w:rsidR="00D54122" w:rsidRPr="00B24215" w:rsidRDefault="00D54122" w:rsidP="00D54122">
      <w:pPr>
        <w:ind w:firstLine="709"/>
        <w:jc w:val="both"/>
        <w:rPr>
          <w:spacing w:val="2"/>
          <w:sz w:val="28"/>
          <w:szCs w:val="28"/>
        </w:rPr>
      </w:pPr>
      <w:r w:rsidRPr="00B24215">
        <w:rPr>
          <w:sz w:val="28"/>
          <w:szCs w:val="28"/>
        </w:rPr>
        <w:t xml:space="preserve">Продолжается повышение качества предоставления потребительских услуг, в первую очередь, </w:t>
      </w:r>
      <w:r w:rsidRPr="00B24215">
        <w:rPr>
          <w:spacing w:val="2"/>
          <w:sz w:val="28"/>
          <w:szCs w:val="28"/>
        </w:rPr>
        <w:t xml:space="preserve">телекоммуникационных. </w:t>
      </w:r>
    </w:p>
    <w:p w:rsidR="00D54122" w:rsidRPr="00B24215" w:rsidRDefault="00D54122" w:rsidP="00D54122">
      <w:pPr>
        <w:ind w:firstLine="709"/>
        <w:jc w:val="both"/>
        <w:rPr>
          <w:sz w:val="28"/>
          <w:szCs w:val="28"/>
        </w:rPr>
      </w:pPr>
      <w:r w:rsidRPr="00B24215">
        <w:rPr>
          <w:sz w:val="28"/>
          <w:szCs w:val="28"/>
        </w:rPr>
        <w:t>В общем объеме платных услуг, оказываемых населению, основная доля приходится на услуги обязательного характера – жилищно-коммунальные услуги, транспортные услуги и услуги связи.</w:t>
      </w:r>
    </w:p>
    <w:p w:rsidR="00D54122" w:rsidRPr="00B24215" w:rsidRDefault="00D54122" w:rsidP="00D54122">
      <w:pPr>
        <w:ind w:firstLine="709"/>
        <w:jc w:val="both"/>
        <w:rPr>
          <w:spacing w:val="2"/>
          <w:sz w:val="28"/>
          <w:szCs w:val="28"/>
        </w:rPr>
      </w:pPr>
      <w:r w:rsidRPr="00B24215">
        <w:rPr>
          <w:spacing w:val="2"/>
          <w:sz w:val="28"/>
          <w:szCs w:val="28"/>
        </w:rPr>
        <w:t xml:space="preserve">Несмотря на значительные объемы жилищного строительства </w:t>
      </w:r>
      <w:r w:rsidR="001007B6">
        <w:rPr>
          <w:spacing w:val="2"/>
          <w:sz w:val="28"/>
          <w:szCs w:val="28"/>
        </w:rPr>
        <w:t xml:space="preserve">                        </w:t>
      </w:r>
      <w:r w:rsidRPr="00B24215">
        <w:rPr>
          <w:spacing w:val="2"/>
          <w:sz w:val="28"/>
          <w:szCs w:val="28"/>
        </w:rPr>
        <w:t xml:space="preserve">в городе, положительные темпы прироста численности населения </w:t>
      </w:r>
      <w:r w:rsidR="001007B6">
        <w:rPr>
          <w:spacing w:val="2"/>
          <w:sz w:val="28"/>
          <w:szCs w:val="28"/>
        </w:rPr>
        <w:t xml:space="preserve">                        </w:t>
      </w:r>
      <w:r w:rsidRPr="00B24215">
        <w:rPr>
          <w:spacing w:val="2"/>
          <w:sz w:val="28"/>
          <w:szCs w:val="28"/>
        </w:rPr>
        <w:t xml:space="preserve">не позволяют достичь существенного прироста обеспеченности населения жильем, которая сохраняется на уровне 22 квадратных метров на одного жителя. </w:t>
      </w:r>
    </w:p>
    <w:p w:rsidR="00D54122" w:rsidRPr="00B24215" w:rsidRDefault="00D54122" w:rsidP="00D54122">
      <w:pPr>
        <w:ind w:firstLine="709"/>
        <w:jc w:val="both"/>
        <w:rPr>
          <w:spacing w:val="2"/>
          <w:sz w:val="28"/>
          <w:szCs w:val="28"/>
        </w:rPr>
      </w:pPr>
      <w:r w:rsidRPr="00B24215">
        <w:rPr>
          <w:spacing w:val="2"/>
          <w:sz w:val="28"/>
          <w:szCs w:val="28"/>
        </w:rPr>
        <w:t>К концу среднесрочного периода по базовому варианту прогноза обеспеченность населения жильем достигнет 23 квадратных метр</w:t>
      </w:r>
      <w:r w:rsidR="001007B6">
        <w:rPr>
          <w:spacing w:val="2"/>
          <w:sz w:val="28"/>
          <w:szCs w:val="28"/>
        </w:rPr>
        <w:t>а</w:t>
      </w:r>
      <w:r w:rsidRPr="00B24215">
        <w:rPr>
          <w:spacing w:val="2"/>
          <w:sz w:val="28"/>
          <w:szCs w:val="28"/>
        </w:rPr>
        <w:t xml:space="preserve"> </w:t>
      </w:r>
      <w:r w:rsidR="001007B6">
        <w:rPr>
          <w:spacing w:val="2"/>
          <w:sz w:val="28"/>
          <w:szCs w:val="28"/>
        </w:rPr>
        <w:t xml:space="preserve">                          </w:t>
      </w:r>
      <w:r w:rsidRPr="00B24215">
        <w:rPr>
          <w:spacing w:val="2"/>
          <w:sz w:val="28"/>
          <w:szCs w:val="28"/>
        </w:rPr>
        <w:t>на одного жителя (в процентах к уровню 2018 года – 102,6).</w:t>
      </w:r>
    </w:p>
    <w:p w:rsidR="00D54122" w:rsidRPr="00B24215" w:rsidRDefault="00D54122" w:rsidP="00D54122">
      <w:pPr>
        <w:ind w:firstLine="709"/>
        <w:jc w:val="both"/>
        <w:rPr>
          <w:sz w:val="28"/>
          <w:szCs w:val="28"/>
        </w:rPr>
      </w:pPr>
      <w:r w:rsidRPr="00B24215">
        <w:rPr>
          <w:sz w:val="28"/>
          <w:szCs w:val="28"/>
        </w:rPr>
        <w:t>Рост численности населения, развитие торговой и развлекательной инфраструктуры остаются основными факторами расширения сектора сферы потребительских услуг, что, в свою очередь, способствует росту конкуренции, и, как следствие, повышению качества оказываемых услуг.</w:t>
      </w:r>
    </w:p>
    <w:p w:rsidR="00D54122" w:rsidRPr="00B24215" w:rsidRDefault="00D54122" w:rsidP="00D54122">
      <w:pPr>
        <w:ind w:firstLine="709"/>
        <w:jc w:val="both"/>
        <w:rPr>
          <w:sz w:val="28"/>
          <w:szCs w:val="28"/>
        </w:rPr>
      </w:pPr>
      <w:r w:rsidRPr="00B24215">
        <w:rPr>
          <w:sz w:val="28"/>
          <w:szCs w:val="28"/>
        </w:rPr>
        <w:t>Современный гостиничный бизнес предоставляет разнообразные услуги населению по обеспечению комфортности временного проживания. Растет количество гостиниц и комплексов для успешного развития туризма.</w:t>
      </w:r>
    </w:p>
    <w:p w:rsidR="00D54122" w:rsidRPr="00B24215" w:rsidRDefault="00D54122" w:rsidP="00D54122">
      <w:pPr>
        <w:ind w:firstLine="709"/>
        <w:jc w:val="both"/>
        <w:rPr>
          <w:sz w:val="28"/>
          <w:szCs w:val="28"/>
        </w:rPr>
      </w:pPr>
      <w:r w:rsidRPr="00B24215">
        <w:rPr>
          <w:sz w:val="28"/>
          <w:szCs w:val="28"/>
        </w:rPr>
        <w:t xml:space="preserve">К концу 2018 года по оценке в городе будет функционировать </w:t>
      </w:r>
      <w:r w:rsidR="001007B6">
        <w:rPr>
          <w:sz w:val="28"/>
          <w:szCs w:val="28"/>
        </w:rPr>
        <w:t xml:space="preserve">            </w:t>
      </w:r>
      <w:r w:rsidRPr="00B24215">
        <w:rPr>
          <w:sz w:val="28"/>
          <w:szCs w:val="28"/>
        </w:rPr>
        <w:t xml:space="preserve">62 объекта гостиничного хозяйства на 2 798 мест. За год мощность гостиниц увеличится на 1,9 %, обеспеченность населения объектами гостиничного </w:t>
      </w:r>
      <w:r w:rsidRPr="00B24215">
        <w:rPr>
          <w:sz w:val="28"/>
          <w:szCs w:val="28"/>
        </w:rPr>
        <w:lastRenderedPageBreak/>
        <w:t xml:space="preserve">хозяйства изменится незначительно и составит 125 % к действующему нормативу. </w:t>
      </w:r>
    </w:p>
    <w:p w:rsidR="00D54122" w:rsidRPr="00B24215" w:rsidRDefault="00D54122" w:rsidP="00D54122">
      <w:pPr>
        <w:ind w:firstLine="709"/>
        <w:jc w:val="both"/>
        <w:rPr>
          <w:sz w:val="28"/>
          <w:szCs w:val="28"/>
        </w:rPr>
      </w:pPr>
      <w:r w:rsidRPr="00B24215">
        <w:rPr>
          <w:spacing w:val="-4"/>
          <w:sz w:val="28"/>
          <w:szCs w:val="28"/>
        </w:rPr>
        <w:t>За среднесрочный период по базовому варианту прогноза мощность гостиничных объектов</w:t>
      </w:r>
      <w:r w:rsidRPr="00B24215">
        <w:rPr>
          <w:sz w:val="28"/>
          <w:szCs w:val="28"/>
        </w:rPr>
        <w:t xml:space="preserve"> увеличится до 3</w:t>
      </w:r>
      <w:r w:rsidR="001007B6">
        <w:rPr>
          <w:sz w:val="28"/>
          <w:szCs w:val="28"/>
        </w:rPr>
        <w:t xml:space="preserve"> </w:t>
      </w:r>
      <w:r w:rsidRPr="00B24215">
        <w:rPr>
          <w:sz w:val="28"/>
          <w:szCs w:val="28"/>
        </w:rPr>
        <w:t xml:space="preserve">430 мест или на 23 %. Обеспеченность жителей города объектами гостиничного хозяйства возрастет на 17 % </w:t>
      </w:r>
      <w:r w:rsidR="001007B6">
        <w:rPr>
          <w:sz w:val="28"/>
          <w:szCs w:val="28"/>
        </w:rPr>
        <w:t xml:space="preserve">                      </w:t>
      </w:r>
      <w:r w:rsidRPr="00B24215">
        <w:rPr>
          <w:sz w:val="28"/>
          <w:szCs w:val="28"/>
        </w:rPr>
        <w:t>и составит 8,8 места на одну тысячу жителей или 147 % к действующему нормативу.</w:t>
      </w:r>
    </w:p>
    <w:p w:rsidR="00D54122" w:rsidRPr="00B24215" w:rsidRDefault="00D54122" w:rsidP="00D54122">
      <w:pPr>
        <w:ind w:firstLine="709"/>
        <w:jc w:val="both"/>
        <w:rPr>
          <w:sz w:val="28"/>
          <w:szCs w:val="28"/>
        </w:rPr>
      </w:pPr>
      <w:r w:rsidRPr="00B24215">
        <w:rPr>
          <w:sz w:val="28"/>
          <w:szCs w:val="28"/>
        </w:rPr>
        <w:t>Для сферы бытового обслуживания города характерны следующие тенденции: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растет степень удовлетворенности потребности в услугах за счет более полного территориального охвата жилых районов;</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повышается конкурентоспособность предприятий бытового обслуживания населения и, следовательно, качество предоставляемых услуг;</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расширяется спектр предоставляемых услуг, оказываемых отдельным предприятием.</w:t>
      </w:r>
    </w:p>
    <w:p w:rsidR="00D54122" w:rsidRPr="00B24215" w:rsidRDefault="00D54122" w:rsidP="00D54122">
      <w:pPr>
        <w:ind w:firstLine="709"/>
        <w:jc w:val="both"/>
        <w:rPr>
          <w:sz w:val="28"/>
          <w:szCs w:val="28"/>
        </w:rPr>
      </w:pPr>
      <w:r w:rsidRPr="00B24215">
        <w:rPr>
          <w:sz w:val="28"/>
          <w:szCs w:val="28"/>
        </w:rPr>
        <w:t xml:space="preserve">В общем объеме бытовых услуг наибольший удельный вес приходится на услуги по ремонту и техобслуживанию транспортных средств, по ремонту и строительству жилищ, парикмахерских и салонов красоты, по ремонту </w:t>
      </w:r>
      <w:r w:rsidR="001007B6">
        <w:rPr>
          <w:sz w:val="28"/>
          <w:szCs w:val="28"/>
        </w:rPr>
        <w:t xml:space="preserve">                  </w:t>
      </w:r>
      <w:r w:rsidRPr="00B24215">
        <w:rPr>
          <w:sz w:val="28"/>
          <w:szCs w:val="28"/>
        </w:rPr>
        <w:t xml:space="preserve">и пошиву одежды, по ремонту бытовой аппаратуры и техники, химчисток, прачечных. </w:t>
      </w:r>
    </w:p>
    <w:p w:rsidR="00D54122" w:rsidRPr="00B24215" w:rsidRDefault="00D54122" w:rsidP="00D54122">
      <w:pPr>
        <w:ind w:firstLine="709"/>
        <w:jc w:val="both"/>
        <w:rPr>
          <w:sz w:val="28"/>
          <w:szCs w:val="28"/>
        </w:rPr>
      </w:pPr>
      <w:r w:rsidRPr="00B24215">
        <w:rPr>
          <w:sz w:val="28"/>
          <w:szCs w:val="28"/>
        </w:rPr>
        <w:t xml:space="preserve">К концу 2018 года по оценке в городе будет функционировать более </w:t>
      </w:r>
      <w:r w:rsidRPr="00B24215">
        <w:rPr>
          <w:sz w:val="28"/>
          <w:szCs w:val="28"/>
        </w:rPr>
        <w:br/>
        <w:t xml:space="preserve">1 тысячи предприятий бытового обслуживания населения на 4,3 тыс. рабочих мест, обеспеченность населения объектами бытового обслуживания составит 129 % к действующему нормативу. </w:t>
      </w:r>
    </w:p>
    <w:p w:rsidR="00D54122" w:rsidRPr="00B24215" w:rsidRDefault="00D54122" w:rsidP="00D54122">
      <w:pPr>
        <w:ind w:firstLine="709"/>
        <w:jc w:val="both"/>
        <w:rPr>
          <w:sz w:val="28"/>
          <w:szCs w:val="28"/>
        </w:rPr>
      </w:pPr>
      <w:r w:rsidRPr="00B24215">
        <w:rPr>
          <w:spacing w:val="-4"/>
          <w:sz w:val="28"/>
          <w:szCs w:val="28"/>
        </w:rPr>
        <w:t xml:space="preserve">За среднесрочный период по базовому варианту прогноза мощность предприятий бытового обслуживания </w:t>
      </w:r>
      <w:r w:rsidRPr="00B24215">
        <w:rPr>
          <w:sz w:val="28"/>
          <w:szCs w:val="28"/>
        </w:rPr>
        <w:t>увеличится на 3 % до 4,4 тысячи мест, при этом обеспеченность жителей города объектами бытового обслуживания незначительно снизится (99 %) в связи с опережающими темпами прироста численности населения и составит 127 % к действующему нормативу.</w:t>
      </w:r>
    </w:p>
    <w:p w:rsidR="00D54122" w:rsidRPr="00B24215" w:rsidRDefault="00D54122" w:rsidP="00D54122">
      <w:pPr>
        <w:ind w:firstLine="709"/>
        <w:jc w:val="both"/>
        <w:rPr>
          <w:sz w:val="28"/>
          <w:szCs w:val="28"/>
        </w:rPr>
      </w:pPr>
      <w:r w:rsidRPr="00B24215">
        <w:rPr>
          <w:sz w:val="28"/>
          <w:szCs w:val="28"/>
        </w:rPr>
        <w:t xml:space="preserve">В перспективе продолжится реализация следующих муниципальных программ, оказывающих влияние на развитие рынка товаров и услуг </w:t>
      </w:r>
      <w:r w:rsidR="001007B6">
        <w:rPr>
          <w:sz w:val="28"/>
          <w:szCs w:val="28"/>
        </w:rPr>
        <w:t xml:space="preserve">                         </w:t>
      </w:r>
      <w:r w:rsidRPr="00B24215">
        <w:rPr>
          <w:sz w:val="28"/>
          <w:szCs w:val="28"/>
        </w:rPr>
        <w:t>в городе:</w:t>
      </w:r>
    </w:p>
    <w:p w:rsidR="00D54122" w:rsidRPr="00B24215" w:rsidRDefault="001007B6"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«Развитие малого и среднего предпринимательства в городе Сургуте на 2016 – 2030 годы»;</w:t>
      </w:r>
    </w:p>
    <w:p w:rsidR="00D54122" w:rsidRPr="00B24215" w:rsidRDefault="001007B6" w:rsidP="00D54122">
      <w:pPr>
        <w:tabs>
          <w:tab w:val="left" w:pos="368"/>
          <w:tab w:val="left" w:pos="993"/>
        </w:tabs>
        <w:autoSpaceDE w:val="0"/>
        <w:autoSpaceDN w:val="0"/>
        <w:adjustRightInd w:val="0"/>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«Развитие агропромышленного комплекса в городе Сургуте </w:t>
      </w:r>
      <w:r>
        <w:rPr>
          <w:rFonts w:eastAsia="Calibri"/>
          <w:sz w:val="28"/>
          <w:szCs w:val="28"/>
        </w:rPr>
        <w:t xml:space="preserve">                         </w:t>
      </w:r>
      <w:r w:rsidR="00D54122" w:rsidRPr="00B24215">
        <w:rPr>
          <w:rFonts w:eastAsia="Calibri"/>
          <w:sz w:val="28"/>
          <w:szCs w:val="28"/>
        </w:rPr>
        <w:t>на 2014 – 2030 годы»;</w:t>
      </w:r>
    </w:p>
    <w:p w:rsidR="00D54122" w:rsidRPr="00B24215" w:rsidRDefault="001007B6" w:rsidP="00D54122">
      <w:pPr>
        <w:tabs>
          <w:tab w:val="left" w:pos="993"/>
        </w:tabs>
        <w:ind w:firstLine="709"/>
        <w:jc w:val="both"/>
        <w:rPr>
          <w:sz w:val="28"/>
          <w:szCs w:val="28"/>
        </w:rPr>
      </w:pPr>
      <w:r>
        <w:rPr>
          <w:rFonts w:eastAsia="Calibri"/>
          <w:sz w:val="28"/>
          <w:szCs w:val="28"/>
        </w:rPr>
        <w:t xml:space="preserve">- </w:t>
      </w:r>
      <w:r w:rsidR="00D54122" w:rsidRPr="00B24215">
        <w:rPr>
          <w:rFonts w:eastAsia="Calibri"/>
          <w:sz w:val="28"/>
          <w:szCs w:val="28"/>
        </w:rPr>
        <w:t xml:space="preserve">«Энергосбережение и повышение энергетической эффективности </w:t>
      </w:r>
      <w:r>
        <w:rPr>
          <w:rFonts w:eastAsia="Calibri"/>
          <w:sz w:val="28"/>
          <w:szCs w:val="28"/>
        </w:rPr>
        <w:t xml:space="preserve">                 </w:t>
      </w:r>
      <w:r w:rsidR="00D54122" w:rsidRPr="00B24215">
        <w:rPr>
          <w:rFonts w:eastAsia="Calibri"/>
          <w:sz w:val="28"/>
          <w:szCs w:val="28"/>
        </w:rPr>
        <w:t>в городе Сургуте на 2014 – 2030 годы».</w:t>
      </w:r>
    </w:p>
    <w:p w:rsidR="00D54122" w:rsidRPr="00B24215" w:rsidRDefault="001007B6" w:rsidP="00D54122">
      <w:pPr>
        <w:tabs>
          <w:tab w:val="left" w:pos="351"/>
        </w:tabs>
        <w:autoSpaceDE w:val="0"/>
        <w:autoSpaceDN w:val="0"/>
        <w:adjustRightInd w:val="0"/>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«Развитие коммунального комплекса в городе Сургуте </w:t>
      </w:r>
      <w:r>
        <w:rPr>
          <w:rFonts w:eastAsia="Calibri"/>
          <w:sz w:val="28"/>
          <w:szCs w:val="28"/>
        </w:rPr>
        <w:t xml:space="preserve">                                    </w:t>
      </w:r>
      <w:r w:rsidR="00D54122" w:rsidRPr="00B24215">
        <w:rPr>
          <w:rFonts w:eastAsia="Calibri"/>
          <w:sz w:val="28"/>
          <w:szCs w:val="28"/>
        </w:rPr>
        <w:t>на 2014 – 2030 годы»;</w:t>
      </w:r>
    </w:p>
    <w:p w:rsidR="00D54122" w:rsidRPr="00B24215" w:rsidRDefault="001007B6" w:rsidP="00D54122">
      <w:pPr>
        <w:tabs>
          <w:tab w:val="left" w:pos="351"/>
        </w:tabs>
        <w:autoSpaceDE w:val="0"/>
        <w:autoSpaceDN w:val="0"/>
        <w:adjustRightInd w:val="0"/>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«Обеспечение деятельности департамента городского хозяйства </w:t>
      </w:r>
      <w:r>
        <w:rPr>
          <w:rFonts w:eastAsia="Calibri"/>
          <w:sz w:val="28"/>
          <w:szCs w:val="28"/>
        </w:rPr>
        <w:t xml:space="preserve">                  </w:t>
      </w:r>
      <w:r w:rsidR="00D54122" w:rsidRPr="00B24215">
        <w:rPr>
          <w:rFonts w:eastAsia="Calibri"/>
          <w:sz w:val="28"/>
          <w:szCs w:val="28"/>
        </w:rPr>
        <w:t xml:space="preserve">в сфере дорожно-транспортного и жилищно-коммунального комплекса </w:t>
      </w:r>
      <w:r>
        <w:rPr>
          <w:rFonts w:eastAsia="Calibri"/>
          <w:sz w:val="28"/>
          <w:szCs w:val="28"/>
        </w:rPr>
        <w:t xml:space="preserve">                   </w:t>
      </w:r>
      <w:r w:rsidR="00D54122" w:rsidRPr="00B24215">
        <w:rPr>
          <w:rFonts w:eastAsia="Calibri"/>
          <w:sz w:val="28"/>
          <w:szCs w:val="28"/>
        </w:rPr>
        <w:t>на 2014 – 2030 годы на 2014 – 2030 годы»;</w:t>
      </w:r>
    </w:p>
    <w:p w:rsidR="00D54122" w:rsidRPr="00B24215" w:rsidRDefault="001007B6" w:rsidP="00D54122">
      <w:pPr>
        <w:tabs>
          <w:tab w:val="left" w:pos="351"/>
        </w:tabs>
        <w:autoSpaceDE w:val="0"/>
        <w:autoSpaceDN w:val="0"/>
        <w:adjustRightInd w:val="0"/>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«Улучшение жилищных условий населения города Сургута </w:t>
      </w:r>
      <w:r>
        <w:rPr>
          <w:rFonts w:eastAsia="Calibri"/>
          <w:sz w:val="28"/>
          <w:szCs w:val="28"/>
        </w:rPr>
        <w:t xml:space="preserve">                               </w:t>
      </w:r>
      <w:r w:rsidR="00D54122" w:rsidRPr="00B24215">
        <w:rPr>
          <w:rFonts w:eastAsia="Calibri"/>
          <w:sz w:val="28"/>
          <w:szCs w:val="28"/>
        </w:rPr>
        <w:t>на 2014 – 2030 годы»;</w:t>
      </w:r>
    </w:p>
    <w:p w:rsidR="00D54122" w:rsidRPr="00B24215" w:rsidRDefault="001007B6" w:rsidP="00D54122">
      <w:pPr>
        <w:tabs>
          <w:tab w:val="left" w:pos="351"/>
        </w:tabs>
        <w:autoSpaceDE w:val="0"/>
        <w:autoSpaceDN w:val="0"/>
        <w:adjustRightInd w:val="0"/>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«Комфортное проживание в городе Сургуте на 2014 – 2030 годы»;</w:t>
      </w:r>
    </w:p>
    <w:p w:rsidR="00D54122" w:rsidRPr="00B24215" w:rsidRDefault="001007B6" w:rsidP="00D54122">
      <w:pPr>
        <w:ind w:firstLine="709"/>
        <w:rPr>
          <w:rFonts w:eastAsia="Calibri"/>
          <w:sz w:val="28"/>
          <w:szCs w:val="28"/>
        </w:rPr>
      </w:pPr>
      <w:r>
        <w:rPr>
          <w:rFonts w:eastAsia="Calibri"/>
          <w:sz w:val="28"/>
          <w:szCs w:val="28"/>
        </w:rPr>
        <w:lastRenderedPageBreak/>
        <w:t xml:space="preserve">- </w:t>
      </w:r>
      <w:r w:rsidR="00D54122" w:rsidRPr="00B24215">
        <w:rPr>
          <w:rFonts w:eastAsia="Calibri"/>
          <w:sz w:val="28"/>
          <w:szCs w:val="28"/>
        </w:rPr>
        <w:t xml:space="preserve">«Обеспечение жильем отдельных категорий граждан, проживающих </w:t>
      </w:r>
      <w:r>
        <w:rPr>
          <w:rFonts w:eastAsia="Calibri"/>
          <w:sz w:val="28"/>
          <w:szCs w:val="28"/>
        </w:rPr>
        <w:t xml:space="preserve">    </w:t>
      </w:r>
      <w:r w:rsidR="00D54122" w:rsidRPr="00B24215">
        <w:rPr>
          <w:rFonts w:eastAsia="Calibri"/>
          <w:sz w:val="28"/>
          <w:szCs w:val="28"/>
        </w:rPr>
        <w:t>в городе Сургуте на 2014 – 2030 годы»;</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«Организация ритуальных услуг и содержание объектов похоронного обслуживания в городе Сургуте </w:t>
      </w:r>
      <w:r w:rsidR="00D54122" w:rsidRPr="00B24215">
        <w:rPr>
          <w:rFonts w:eastAsia="Calibri"/>
          <w:sz w:val="28"/>
          <w:szCs w:val="28"/>
        </w:rPr>
        <w:t>на 2014 – 2030 годы</w:t>
      </w:r>
      <w:r w:rsidR="00D54122" w:rsidRPr="00B24215">
        <w:rPr>
          <w:sz w:val="28"/>
          <w:szCs w:val="28"/>
        </w:rPr>
        <w:t>»;</w:t>
      </w:r>
    </w:p>
    <w:p w:rsidR="00D54122" w:rsidRPr="001007B6" w:rsidRDefault="001007B6" w:rsidP="00D54122">
      <w:pPr>
        <w:ind w:firstLine="709"/>
        <w:jc w:val="both"/>
        <w:rPr>
          <w:rFonts w:eastAsia="Calibri"/>
          <w:spacing w:val="-4"/>
          <w:sz w:val="28"/>
          <w:szCs w:val="28"/>
        </w:rPr>
      </w:pPr>
      <w:r w:rsidRPr="001007B6">
        <w:rPr>
          <w:rFonts w:eastAsia="Calibri"/>
          <w:spacing w:val="-4"/>
          <w:sz w:val="28"/>
          <w:szCs w:val="28"/>
        </w:rPr>
        <w:t xml:space="preserve">- </w:t>
      </w:r>
      <w:r w:rsidR="00D54122" w:rsidRPr="001007B6">
        <w:rPr>
          <w:rFonts w:eastAsia="Calibri"/>
          <w:spacing w:val="-4"/>
          <w:sz w:val="28"/>
          <w:szCs w:val="28"/>
        </w:rPr>
        <w:t>«Развитие транспортной системы города Сургута на 2014 – 2030 годы»;</w:t>
      </w:r>
    </w:p>
    <w:p w:rsidR="00D54122" w:rsidRPr="00B24215" w:rsidRDefault="001007B6"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«Развитие культуры и туризма в городе Сургуте на 2014 – 2030 годы»;</w:t>
      </w:r>
    </w:p>
    <w:p w:rsidR="00D54122" w:rsidRPr="00B24215" w:rsidRDefault="001007B6"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«Развитие физической культуры и спорта в городе Сургуте </w:t>
      </w:r>
      <w:r>
        <w:rPr>
          <w:rFonts w:eastAsia="Calibri"/>
          <w:sz w:val="28"/>
          <w:szCs w:val="28"/>
        </w:rPr>
        <w:t xml:space="preserve">                          </w:t>
      </w:r>
      <w:r w:rsidR="00D54122" w:rsidRPr="00B24215">
        <w:rPr>
          <w:rFonts w:eastAsia="Calibri"/>
          <w:sz w:val="28"/>
          <w:szCs w:val="28"/>
        </w:rPr>
        <w:t>на 2014 – 2030 годы».</w:t>
      </w:r>
    </w:p>
    <w:p w:rsidR="00D54122" w:rsidRPr="00B24215" w:rsidRDefault="00D54122" w:rsidP="00D54122">
      <w:pPr>
        <w:ind w:firstLine="709"/>
        <w:jc w:val="both"/>
        <w:rPr>
          <w:sz w:val="28"/>
          <w:szCs w:val="28"/>
        </w:rPr>
      </w:pPr>
      <w:r w:rsidRPr="00B24215">
        <w:rPr>
          <w:sz w:val="28"/>
          <w:szCs w:val="28"/>
        </w:rPr>
        <w:t xml:space="preserve">Отклонения значений показателей по разделу «Рынок товаров и услуг» от значений показателей </w:t>
      </w:r>
      <w:r w:rsidR="00D073A9">
        <w:rPr>
          <w:sz w:val="28"/>
          <w:szCs w:val="28"/>
        </w:rPr>
        <w:t>п</w:t>
      </w:r>
      <w:r w:rsidRPr="00B24215">
        <w:rPr>
          <w:sz w:val="28"/>
          <w:szCs w:val="28"/>
        </w:rPr>
        <w:t xml:space="preserve">рогноза социально-экономического развития </w:t>
      </w:r>
      <w:r w:rsidR="001007B6">
        <w:rPr>
          <w:sz w:val="28"/>
          <w:szCs w:val="28"/>
        </w:rPr>
        <w:t xml:space="preserve">                  </w:t>
      </w:r>
      <w:r w:rsidRPr="00B24215">
        <w:rPr>
          <w:sz w:val="28"/>
          <w:szCs w:val="28"/>
        </w:rPr>
        <w:t xml:space="preserve">на 2018 год и плановый период 2019 </w:t>
      </w:r>
      <w:r w:rsidR="001007B6">
        <w:rPr>
          <w:sz w:val="28"/>
          <w:szCs w:val="28"/>
        </w:rPr>
        <w:t>–</w:t>
      </w:r>
      <w:r w:rsidR="00D073A9">
        <w:rPr>
          <w:sz w:val="28"/>
          <w:szCs w:val="28"/>
        </w:rPr>
        <w:t xml:space="preserve"> 2020 годов</w:t>
      </w:r>
      <w:r w:rsidRPr="00B24215">
        <w:rPr>
          <w:sz w:val="28"/>
          <w:szCs w:val="28"/>
        </w:rPr>
        <w:t xml:space="preserve"> объясняются корректировкой темпов роста объ</w:t>
      </w:r>
      <w:r w:rsidR="007E642E">
        <w:rPr>
          <w:sz w:val="28"/>
          <w:szCs w:val="28"/>
        </w:rPr>
        <w:t>е</w:t>
      </w:r>
      <w:r w:rsidRPr="00B24215">
        <w:rPr>
          <w:sz w:val="28"/>
          <w:szCs w:val="28"/>
        </w:rPr>
        <w:t>мов рынка товаров и услуг в соответствии с основными макроэкономическими параметрами развития Российской Федерации.</w:t>
      </w:r>
    </w:p>
    <w:p w:rsidR="00D54122" w:rsidRPr="00B24215" w:rsidRDefault="00D54122" w:rsidP="00D54122">
      <w:pPr>
        <w:ind w:firstLine="709"/>
        <w:jc w:val="both"/>
        <w:rPr>
          <w:sz w:val="28"/>
          <w:szCs w:val="28"/>
          <w:shd w:val="clear" w:color="auto" w:fill="FFFFFF"/>
        </w:rPr>
      </w:pPr>
    </w:p>
    <w:p w:rsidR="00D54122" w:rsidRPr="00B24215" w:rsidRDefault="00D54122" w:rsidP="001007B6">
      <w:pPr>
        <w:ind w:firstLine="709"/>
        <w:rPr>
          <w:sz w:val="28"/>
          <w:szCs w:val="28"/>
        </w:rPr>
      </w:pPr>
      <w:r w:rsidRPr="00B24215">
        <w:rPr>
          <w:sz w:val="28"/>
          <w:szCs w:val="28"/>
        </w:rPr>
        <w:t>Жилищно-коммунальный комплекс</w:t>
      </w:r>
    </w:p>
    <w:p w:rsidR="00D54122" w:rsidRPr="00B24215" w:rsidRDefault="00D54122" w:rsidP="00D54122">
      <w:pPr>
        <w:ind w:firstLine="709"/>
        <w:jc w:val="both"/>
        <w:rPr>
          <w:sz w:val="28"/>
          <w:szCs w:val="28"/>
        </w:rPr>
      </w:pPr>
      <w:r w:rsidRPr="00B24215">
        <w:rPr>
          <w:sz w:val="28"/>
          <w:szCs w:val="28"/>
        </w:rPr>
        <w:t xml:space="preserve">Основные приоритеты отрасли жилищно-коммунального хозяйства определены Стратегией развития жилищно-коммунального хозяйства </w:t>
      </w:r>
      <w:r w:rsidRPr="00B24215">
        <w:rPr>
          <w:sz w:val="28"/>
          <w:szCs w:val="28"/>
        </w:rPr>
        <w:br/>
        <w:t>в Российской Федерации на период до 2020 года:</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предоставление качественных жилищно-коммунальных услуг потребителям в целях обеспечения гражданам комфортных условий проживания;</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наличие баланса интересов различных участников сферы жилищно- коммунального хозяйства.</w:t>
      </w:r>
    </w:p>
    <w:p w:rsidR="00D54122" w:rsidRPr="00B24215" w:rsidRDefault="00D54122" w:rsidP="00D54122">
      <w:pPr>
        <w:widowControl w:val="0"/>
        <w:autoSpaceDE w:val="0"/>
        <w:autoSpaceDN w:val="0"/>
        <w:adjustRightInd w:val="0"/>
        <w:ind w:firstLine="709"/>
        <w:jc w:val="both"/>
        <w:rPr>
          <w:spacing w:val="-6"/>
          <w:sz w:val="28"/>
          <w:szCs w:val="28"/>
        </w:rPr>
      </w:pPr>
      <w:r w:rsidRPr="00B24215">
        <w:rPr>
          <w:spacing w:val="-6"/>
          <w:sz w:val="28"/>
          <w:szCs w:val="28"/>
        </w:rPr>
        <w:t>Общая площадь жилищного фонда (квартир) муниципального образования за 2018 год увеличится на 3 % и составит по оценке на конец года 8,3 млн. кв. метр</w:t>
      </w:r>
      <w:r w:rsidR="001007B6">
        <w:rPr>
          <w:spacing w:val="-6"/>
          <w:sz w:val="28"/>
          <w:szCs w:val="28"/>
        </w:rPr>
        <w:t>а</w:t>
      </w:r>
      <w:r w:rsidRPr="00B24215">
        <w:rPr>
          <w:spacing w:val="-6"/>
          <w:sz w:val="28"/>
          <w:szCs w:val="28"/>
        </w:rPr>
        <w:t>.</w:t>
      </w:r>
    </w:p>
    <w:p w:rsidR="00D54122" w:rsidRPr="00B24215" w:rsidRDefault="00D54122" w:rsidP="00D54122">
      <w:pPr>
        <w:ind w:firstLine="709"/>
        <w:jc w:val="both"/>
        <w:rPr>
          <w:sz w:val="28"/>
          <w:szCs w:val="28"/>
        </w:rPr>
      </w:pPr>
      <w:r w:rsidRPr="00B24215">
        <w:rPr>
          <w:sz w:val="28"/>
          <w:szCs w:val="28"/>
        </w:rPr>
        <w:t>Управление жилищным фондом осуществляется на конкурсной основе организациями различных форм собственности: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32 управляющие компании обслуживают 9,6 млн. кв. метр</w:t>
      </w:r>
      <w:r>
        <w:rPr>
          <w:sz w:val="28"/>
          <w:szCs w:val="28"/>
        </w:rPr>
        <w:t>а</w:t>
      </w:r>
      <w:r w:rsidR="00D54122" w:rsidRPr="00B24215">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28 товариществ собственников жилья обслуживают около 400 тыс. кв. метров.</w:t>
      </w:r>
    </w:p>
    <w:p w:rsidR="00D54122" w:rsidRPr="00B24215" w:rsidRDefault="00D54122" w:rsidP="00D54122">
      <w:pPr>
        <w:ind w:firstLine="709"/>
        <w:jc w:val="both"/>
        <w:rPr>
          <w:sz w:val="28"/>
          <w:szCs w:val="28"/>
        </w:rPr>
      </w:pPr>
      <w:r w:rsidRPr="00B24215">
        <w:rPr>
          <w:sz w:val="28"/>
          <w:szCs w:val="28"/>
        </w:rPr>
        <w:t xml:space="preserve">Жилищный фонд временных ветхих, аварийных, непригодных </w:t>
      </w:r>
      <w:r w:rsidR="001007B6">
        <w:rPr>
          <w:sz w:val="28"/>
          <w:szCs w:val="28"/>
        </w:rPr>
        <w:t xml:space="preserve">                    </w:t>
      </w:r>
      <w:r w:rsidRPr="00B24215">
        <w:rPr>
          <w:sz w:val="28"/>
          <w:szCs w:val="28"/>
        </w:rPr>
        <w:t xml:space="preserve">для жилья, бесхозяйных жилых строений за год существенно снизится и на конец года составит </w:t>
      </w:r>
      <w:r w:rsidRPr="00B24215">
        <w:rPr>
          <w:spacing w:val="-10"/>
          <w:sz w:val="28"/>
          <w:szCs w:val="28"/>
        </w:rPr>
        <w:t>244 строения общей площадью 93,2 тыс. кв. метр</w:t>
      </w:r>
      <w:r w:rsidR="001007B6">
        <w:rPr>
          <w:spacing w:val="-10"/>
          <w:sz w:val="28"/>
          <w:szCs w:val="28"/>
        </w:rPr>
        <w:t>а</w:t>
      </w:r>
      <w:r w:rsidRPr="00B24215">
        <w:rPr>
          <w:spacing w:val="-10"/>
          <w:sz w:val="28"/>
          <w:szCs w:val="28"/>
        </w:rPr>
        <w:t>.</w:t>
      </w:r>
    </w:p>
    <w:p w:rsidR="00D54122" w:rsidRPr="00B24215" w:rsidRDefault="00D54122" w:rsidP="00D54122">
      <w:pPr>
        <w:tabs>
          <w:tab w:val="left" w:pos="426"/>
        </w:tabs>
        <w:ind w:firstLine="709"/>
        <w:jc w:val="both"/>
        <w:rPr>
          <w:sz w:val="28"/>
          <w:szCs w:val="28"/>
        </w:rPr>
      </w:pPr>
      <w:r w:rsidRPr="00B24215">
        <w:rPr>
          <w:sz w:val="28"/>
          <w:szCs w:val="28"/>
        </w:rPr>
        <w:t xml:space="preserve">Город принимает активное участие в реализации федерального приоритетного проекта «Формирование комфортной городской среды», </w:t>
      </w:r>
      <w:r w:rsidR="001007B6">
        <w:rPr>
          <w:sz w:val="28"/>
          <w:szCs w:val="28"/>
        </w:rPr>
        <w:t xml:space="preserve">              </w:t>
      </w:r>
      <w:r w:rsidRPr="00B24215">
        <w:rPr>
          <w:sz w:val="28"/>
          <w:szCs w:val="28"/>
        </w:rPr>
        <w:t xml:space="preserve">при этом большая роль отведена участию и оценке заинтересованной общественности. </w:t>
      </w:r>
    </w:p>
    <w:p w:rsidR="00D54122" w:rsidRPr="00B24215" w:rsidRDefault="00D54122" w:rsidP="00D54122">
      <w:pPr>
        <w:ind w:firstLine="709"/>
        <w:jc w:val="both"/>
        <w:rPr>
          <w:spacing w:val="-4"/>
          <w:sz w:val="28"/>
          <w:szCs w:val="28"/>
        </w:rPr>
      </w:pPr>
      <w:r w:rsidRPr="00B24215">
        <w:rPr>
          <w:spacing w:val="-4"/>
          <w:sz w:val="28"/>
          <w:szCs w:val="28"/>
        </w:rPr>
        <w:t>В рамках реализации проекта за счет бюджетных средств</w:t>
      </w:r>
      <w:r w:rsidRPr="00B24215">
        <w:rPr>
          <w:sz w:val="28"/>
          <w:szCs w:val="28"/>
        </w:rPr>
        <w:t xml:space="preserve"> </w:t>
      </w:r>
      <w:r w:rsidRPr="00B24215">
        <w:rPr>
          <w:spacing w:val="-4"/>
          <w:sz w:val="28"/>
          <w:szCs w:val="28"/>
        </w:rPr>
        <w:t>на территории города осуществляется благоустройство придомовых территорий многоквартирных домов. В 2018 году планируется выполнить благоустройство 21 придомовой территории.</w:t>
      </w:r>
    </w:p>
    <w:p w:rsidR="00D54122" w:rsidRPr="00B24215" w:rsidRDefault="00D54122" w:rsidP="00D54122">
      <w:pPr>
        <w:ind w:firstLine="709"/>
        <w:jc w:val="both"/>
        <w:rPr>
          <w:sz w:val="28"/>
          <w:szCs w:val="28"/>
        </w:rPr>
      </w:pPr>
      <w:r w:rsidRPr="00B24215">
        <w:rPr>
          <w:sz w:val="28"/>
          <w:szCs w:val="28"/>
        </w:rPr>
        <w:t xml:space="preserve">Капитальный ремонт многоквартирных домов проводится в рамках реализации программы капитального ремонта общего имущества </w:t>
      </w:r>
      <w:r w:rsidR="001007B6">
        <w:rPr>
          <w:sz w:val="28"/>
          <w:szCs w:val="28"/>
        </w:rPr>
        <w:t xml:space="preserve">                           </w:t>
      </w:r>
      <w:r w:rsidRPr="00B24215">
        <w:rPr>
          <w:sz w:val="28"/>
          <w:szCs w:val="28"/>
        </w:rPr>
        <w:lastRenderedPageBreak/>
        <w:t>в многоквартирных домах, расположенных на территории Ханты-Мансийского автономного округа – Югры.</w:t>
      </w:r>
    </w:p>
    <w:p w:rsidR="00D54122" w:rsidRPr="00B24215" w:rsidRDefault="00D54122" w:rsidP="00D54122">
      <w:pPr>
        <w:ind w:firstLine="709"/>
        <w:jc w:val="both"/>
        <w:rPr>
          <w:sz w:val="28"/>
          <w:szCs w:val="28"/>
        </w:rPr>
      </w:pPr>
      <w:r w:rsidRPr="00B24215">
        <w:rPr>
          <w:sz w:val="28"/>
          <w:szCs w:val="28"/>
        </w:rPr>
        <w:t xml:space="preserve">В 2018 и 2019 годах в рамках реализации данной программы запланирован капитальный ремонт 247 многоквартирных домов, расположенных на территории города Сургута, на общую сумму 3,67 млрд. рублей, в том числе: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в 2018 году </w:t>
      </w:r>
      <w:r>
        <w:rPr>
          <w:sz w:val="28"/>
          <w:szCs w:val="28"/>
        </w:rPr>
        <w:t>–</w:t>
      </w:r>
      <w:r w:rsidR="00D54122" w:rsidRPr="00B24215">
        <w:rPr>
          <w:sz w:val="28"/>
          <w:szCs w:val="28"/>
        </w:rPr>
        <w:t xml:space="preserve"> 134 дом</w:t>
      </w:r>
      <w:r>
        <w:rPr>
          <w:sz w:val="28"/>
          <w:szCs w:val="28"/>
        </w:rPr>
        <w:t>а</w:t>
      </w:r>
      <w:r w:rsidR="00D54122" w:rsidRPr="00B24215">
        <w:rPr>
          <w:sz w:val="28"/>
          <w:szCs w:val="28"/>
        </w:rPr>
        <w:t xml:space="preserve"> общей площадью 927,5 тыс. кв. метр</w:t>
      </w:r>
      <w:r>
        <w:rPr>
          <w:sz w:val="28"/>
          <w:szCs w:val="28"/>
        </w:rPr>
        <w:t>а</w:t>
      </w:r>
      <w:r w:rsidR="00D54122" w:rsidRPr="00B24215">
        <w:rPr>
          <w:sz w:val="28"/>
          <w:szCs w:val="28"/>
        </w:rPr>
        <w:t xml:space="preserve"> </w:t>
      </w:r>
      <w:r>
        <w:rPr>
          <w:sz w:val="28"/>
          <w:szCs w:val="28"/>
        </w:rPr>
        <w:t xml:space="preserve">                </w:t>
      </w:r>
      <w:r w:rsidR="00D54122" w:rsidRPr="00B24215">
        <w:rPr>
          <w:sz w:val="28"/>
          <w:szCs w:val="28"/>
        </w:rPr>
        <w:t>на сумму 1,97 млрд. рублей, из них 97 % средства собственников;</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в 2019 году </w:t>
      </w:r>
      <w:r>
        <w:rPr>
          <w:sz w:val="28"/>
          <w:szCs w:val="28"/>
        </w:rPr>
        <w:t>–</w:t>
      </w:r>
      <w:r w:rsidR="00D54122" w:rsidRPr="00B24215">
        <w:rPr>
          <w:sz w:val="28"/>
          <w:szCs w:val="28"/>
        </w:rPr>
        <w:t xml:space="preserve"> 113 домов общей площадью 881,5 тыс. кв. метр</w:t>
      </w:r>
      <w:r>
        <w:rPr>
          <w:sz w:val="28"/>
          <w:szCs w:val="28"/>
        </w:rPr>
        <w:t>а</w:t>
      </w:r>
      <w:r w:rsidR="00D54122" w:rsidRPr="00B24215">
        <w:rPr>
          <w:sz w:val="28"/>
          <w:szCs w:val="28"/>
        </w:rPr>
        <w:t xml:space="preserve"> </w:t>
      </w:r>
      <w:r>
        <w:rPr>
          <w:sz w:val="28"/>
          <w:szCs w:val="28"/>
        </w:rPr>
        <w:t xml:space="preserve">                     </w:t>
      </w:r>
      <w:r w:rsidR="00D54122" w:rsidRPr="00B24215">
        <w:rPr>
          <w:sz w:val="28"/>
          <w:szCs w:val="28"/>
        </w:rPr>
        <w:t>на сумму 1,7 млрд. рублей, из них 95 % средства собственников.</w:t>
      </w:r>
    </w:p>
    <w:p w:rsidR="00D54122" w:rsidRPr="00B24215" w:rsidRDefault="00D54122" w:rsidP="00D54122">
      <w:pPr>
        <w:ind w:firstLine="709"/>
        <w:jc w:val="both"/>
        <w:rPr>
          <w:sz w:val="28"/>
          <w:szCs w:val="28"/>
        </w:rPr>
      </w:pPr>
      <w:r w:rsidRPr="00B24215">
        <w:rPr>
          <w:sz w:val="28"/>
          <w:szCs w:val="28"/>
        </w:rPr>
        <w:t xml:space="preserve">За среднесрочный период по базовому варианту прогноза, при условии выполнения намеченных объемов ввода в эксплуатацию и сноса жилья, общая площадь жилищного фонда города увеличится на 7 % и составит </w:t>
      </w:r>
      <w:r w:rsidR="001007B6">
        <w:rPr>
          <w:sz w:val="28"/>
          <w:szCs w:val="28"/>
        </w:rPr>
        <w:t xml:space="preserve">                   </w:t>
      </w:r>
      <w:r w:rsidRPr="00B24215">
        <w:rPr>
          <w:sz w:val="28"/>
          <w:szCs w:val="28"/>
        </w:rPr>
        <w:t>к концу 2021 года 8,9 млн. кв. метров, при этом мощность муниципальных коммунальных сетей и объектов инженерной инфраструктуры существенно не изменится.</w:t>
      </w:r>
    </w:p>
    <w:p w:rsidR="00D54122" w:rsidRPr="00B24215" w:rsidRDefault="00D54122" w:rsidP="00D54122">
      <w:pPr>
        <w:ind w:firstLine="709"/>
        <w:jc w:val="both"/>
        <w:rPr>
          <w:spacing w:val="-4"/>
          <w:sz w:val="28"/>
          <w:szCs w:val="28"/>
        </w:rPr>
      </w:pPr>
      <w:r w:rsidRPr="00B24215">
        <w:rPr>
          <w:spacing w:val="-4"/>
          <w:sz w:val="28"/>
          <w:szCs w:val="28"/>
        </w:rPr>
        <w:t xml:space="preserve">В 2019 </w:t>
      </w:r>
      <w:r w:rsidR="001007B6">
        <w:rPr>
          <w:spacing w:val="-4"/>
          <w:sz w:val="28"/>
          <w:szCs w:val="28"/>
        </w:rPr>
        <w:t>–</w:t>
      </w:r>
      <w:r w:rsidRPr="00B24215">
        <w:rPr>
          <w:spacing w:val="-4"/>
          <w:sz w:val="28"/>
          <w:szCs w:val="28"/>
        </w:rPr>
        <w:t xml:space="preserve"> 2021 годах планируется благоустроить 17 дворовых территорий. Адресный перечень придомовых территорий будет сформирован </w:t>
      </w:r>
      <w:r w:rsidR="001007B6">
        <w:rPr>
          <w:spacing w:val="-4"/>
          <w:sz w:val="28"/>
          <w:szCs w:val="28"/>
        </w:rPr>
        <w:t xml:space="preserve">                                 </w:t>
      </w:r>
      <w:r w:rsidRPr="00B24215">
        <w:rPr>
          <w:spacing w:val="-4"/>
          <w:sz w:val="28"/>
          <w:szCs w:val="28"/>
        </w:rPr>
        <w:t xml:space="preserve">по результатам инвентаризации. На сегодняшний день в реестр многоквартирных домов, в отношении которых будет проведена инвентаризация благоустройства дворовых территорий, включены </w:t>
      </w:r>
      <w:r w:rsidR="001007B6">
        <w:rPr>
          <w:spacing w:val="-4"/>
          <w:sz w:val="28"/>
          <w:szCs w:val="28"/>
        </w:rPr>
        <w:t xml:space="preserve">                                    </w:t>
      </w:r>
      <w:r w:rsidRPr="00B24215">
        <w:rPr>
          <w:spacing w:val="-4"/>
          <w:sz w:val="28"/>
          <w:szCs w:val="28"/>
        </w:rPr>
        <w:t xml:space="preserve">1 445 многоквартирных домов. </w:t>
      </w:r>
    </w:p>
    <w:p w:rsidR="00D54122" w:rsidRPr="00B24215" w:rsidRDefault="00D54122" w:rsidP="00D54122">
      <w:pPr>
        <w:widowControl w:val="0"/>
        <w:autoSpaceDE w:val="0"/>
        <w:autoSpaceDN w:val="0"/>
        <w:adjustRightInd w:val="0"/>
        <w:ind w:firstLine="709"/>
        <w:jc w:val="both"/>
        <w:rPr>
          <w:spacing w:val="-4"/>
          <w:sz w:val="28"/>
          <w:szCs w:val="28"/>
        </w:rPr>
      </w:pPr>
      <w:r w:rsidRPr="00B24215">
        <w:rPr>
          <w:spacing w:val="-4"/>
          <w:sz w:val="28"/>
          <w:szCs w:val="28"/>
        </w:rPr>
        <w:t xml:space="preserve">В целях снижения остроты проблемы </w:t>
      </w:r>
      <w:r w:rsidRPr="00B24215">
        <w:rPr>
          <w:sz w:val="28"/>
          <w:szCs w:val="28"/>
        </w:rPr>
        <w:t xml:space="preserve">нехватки площадей </w:t>
      </w:r>
      <w:r w:rsidR="001007B6">
        <w:rPr>
          <w:sz w:val="28"/>
          <w:szCs w:val="28"/>
        </w:rPr>
        <w:t xml:space="preserve">                                 </w:t>
      </w:r>
      <w:r w:rsidRPr="00B24215">
        <w:rPr>
          <w:sz w:val="28"/>
          <w:szCs w:val="28"/>
        </w:rPr>
        <w:t xml:space="preserve">для захоронения, </w:t>
      </w:r>
      <w:r w:rsidRPr="00B24215">
        <w:rPr>
          <w:spacing w:val="-4"/>
          <w:sz w:val="28"/>
          <w:szCs w:val="28"/>
        </w:rPr>
        <w:t>улучшения санитарного состояния</w:t>
      </w:r>
      <w:r w:rsidRPr="00B24215">
        <w:rPr>
          <w:sz w:val="28"/>
          <w:szCs w:val="28"/>
        </w:rPr>
        <w:t xml:space="preserve"> мест погребения </w:t>
      </w:r>
      <w:r w:rsidR="001007B6">
        <w:rPr>
          <w:sz w:val="28"/>
          <w:szCs w:val="28"/>
        </w:rPr>
        <w:t xml:space="preserve">                          </w:t>
      </w:r>
      <w:r w:rsidRPr="00B24215">
        <w:rPr>
          <w:sz w:val="28"/>
          <w:szCs w:val="28"/>
        </w:rPr>
        <w:t xml:space="preserve">в перспективе в рамках </w:t>
      </w:r>
      <w:r w:rsidRPr="00B24215">
        <w:rPr>
          <w:spacing w:val="-4"/>
          <w:sz w:val="28"/>
          <w:szCs w:val="28"/>
        </w:rPr>
        <w:t>муниципальной программы «</w:t>
      </w:r>
      <w:r w:rsidRPr="00B24215">
        <w:rPr>
          <w:rFonts w:eastAsia="Calibri"/>
          <w:spacing w:val="-4"/>
          <w:sz w:val="28"/>
          <w:szCs w:val="28"/>
        </w:rPr>
        <w:t>Организация ритуальных услуг и содержание объектов похоронного обслуживания на 2014</w:t>
      </w:r>
      <w:r w:rsidR="001007B6">
        <w:rPr>
          <w:rFonts w:eastAsia="Calibri"/>
          <w:spacing w:val="-4"/>
          <w:sz w:val="28"/>
          <w:szCs w:val="28"/>
        </w:rPr>
        <w:t xml:space="preserve"> – </w:t>
      </w:r>
      <w:r w:rsidRPr="00B24215">
        <w:rPr>
          <w:rFonts w:eastAsia="Calibri"/>
          <w:spacing w:val="-4"/>
          <w:sz w:val="28"/>
          <w:szCs w:val="28"/>
        </w:rPr>
        <w:t>2030 годы</w:t>
      </w:r>
      <w:r w:rsidRPr="00B24215">
        <w:rPr>
          <w:spacing w:val="-4"/>
          <w:sz w:val="28"/>
          <w:szCs w:val="28"/>
        </w:rPr>
        <w:t>» продолжится строительство нового кладбища «Чернореченское-2».</w:t>
      </w:r>
    </w:p>
    <w:p w:rsidR="00D54122" w:rsidRPr="00B24215" w:rsidRDefault="00D54122" w:rsidP="00D54122">
      <w:pPr>
        <w:ind w:firstLine="709"/>
        <w:jc w:val="both"/>
        <w:rPr>
          <w:spacing w:val="-4"/>
          <w:sz w:val="28"/>
          <w:szCs w:val="28"/>
        </w:rPr>
      </w:pPr>
      <w:r w:rsidRPr="00B24215">
        <w:rPr>
          <w:spacing w:val="-4"/>
          <w:sz w:val="28"/>
          <w:szCs w:val="28"/>
        </w:rPr>
        <w:t xml:space="preserve">В прогнозируемом периоде </w:t>
      </w:r>
      <w:r w:rsidRPr="00B24215">
        <w:rPr>
          <w:sz w:val="28"/>
          <w:szCs w:val="28"/>
        </w:rPr>
        <w:t>продолжится</w:t>
      </w:r>
      <w:r w:rsidRPr="00B24215">
        <w:rPr>
          <w:spacing w:val="-4"/>
          <w:sz w:val="28"/>
          <w:szCs w:val="28"/>
        </w:rPr>
        <w:t xml:space="preserve"> реализация мероприятий следующих муниципальных программ:</w:t>
      </w:r>
    </w:p>
    <w:p w:rsidR="00D54122" w:rsidRPr="00B24215" w:rsidRDefault="001007B6" w:rsidP="00D54122">
      <w:pPr>
        <w:widowControl w:val="0"/>
        <w:autoSpaceDE w:val="0"/>
        <w:autoSpaceDN w:val="0"/>
        <w:adjustRightInd w:val="0"/>
        <w:ind w:firstLine="709"/>
        <w:jc w:val="both"/>
        <w:rPr>
          <w:spacing w:val="-4"/>
          <w:sz w:val="28"/>
          <w:szCs w:val="28"/>
        </w:rPr>
      </w:pPr>
      <w:r>
        <w:rPr>
          <w:spacing w:val="-4"/>
          <w:sz w:val="28"/>
          <w:szCs w:val="28"/>
        </w:rPr>
        <w:t xml:space="preserve">- </w:t>
      </w:r>
      <w:r w:rsidR="00D54122" w:rsidRPr="00B24215">
        <w:rPr>
          <w:spacing w:val="-4"/>
          <w:sz w:val="28"/>
          <w:szCs w:val="28"/>
        </w:rPr>
        <w:t>«Формирование комфортной городской среды на 2018</w:t>
      </w:r>
      <w:r>
        <w:rPr>
          <w:spacing w:val="-4"/>
          <w:sz w:val="28"/>
          <w:szCs w:val="28"/>
        </w:rPr>
        <w:t xml:space="preserve"> – </w:t>
      </w:r>
      <w:r w:rsidR="00D54122" w:rsidRPr="00B24215">
        <w:rPr>
          <w:spacing w:val="-4"/>
          <w:sz w:val="28"/>
          <w:szCs w:val="28"/>
        </w:rPr>
        <w:t>2030 годы»;</w:t>
      </w:r>
    </w:p>
    <w:p w:rsidR="00D54122" w:rsidRPr="001007B6" w:rsidRDefault="001007B6" w:rsidP="00D54122">
      <w:pPr>
        <w:widowControl w:val="0"/>
        <w:autoSpaceDE w:val="0"/>
        <w:autoSpaceDN w:val="0"/>
        <w:adjustRightInd w:val="0"/>
        <w:ind w:firstLine="709"/>
        <w:jc w:val="both"/>
        <w:rPr>
          <w:sz w:val="28"/>
          <w:szCs w:val="28"/>
        </w:rPr>
      </w:pPr>
      <w:r w:rsidRPr="001007B6">
        <w:rPr>
          <w:sz w:val="28"/>
          <w:szCs w:val="28"/>
        </w:rPr>
        <w:t xml:space="preserve">- </w:t>
      </w:r>
      <w:r w:rsidR="00D54122" w:rsidRPr="001007B6">
        <w:rPr>
          <w:sz w:val="28"/>
          <w:szCs w:val="28"/>
        </w:rPr>
        <w:t>«</w:t>
      </w:r>
      <w:r w:rsidR="00D54122" w:rsidRPr="001007B6">
        <w:rPr>
          <w:rFonts w:eastAsia="Calibri"/>
          <w:sz w:val="28"/>
          <w:szCs w:val="28"/>
        </w:rPr>
        <w:t xml:space="preserve">Развитие коммунального комплекса в городе Сургуте </w:t>
      </w:r>
      <w:r>
        <w:rPr>
          <w:rFonts w:eastAsia="Calibri"/>
          <w:sz w:val="28"/>
          <w:szCs w:val="28"/>
        </w:rPr>
        <w:t xml:space="preserve">                          </w:t>
      </w:r>
      <w:r w:rsidR="00D54122" w:rsidRPr="001007B6">
        <w:rPr>
          <w:rFonts w:eastAsia="Calibri"/>
          <w:sz w:val="28"/>
          <w:szCs w:val="28"/>
        </w:rPr>
        <w:t>на 2014</w:t>
      </w:r>
      <w:r w:rsidRPr="001007B6">
        <w:rPr>
          <w:sz w:val="28"/>
          <w:szCs w:val="28"/>
        </w:rPr>
        <w:t xml:space="preserve"> – </w:t>
      </w:r>
      <w:r w:rsidR="00D54122" w:rsidRPr="001007B6">
        <w:rPr>
          <w:rFonts w:eastAsia="Calibri"/>
          <w:sz w:val="28"/>
          <w:szCs w:val="28"/>
        </w:rPr>
        <w:t>2030 годы</w:t>
      </w:r>
      <w:r w:rsidR="00D54122" w:rsidRPr="001007B6">
        <w:rPr>
          <w:sz w:val="28"/>
          <w:szCs w:val="28"/>
        </w:rPr>
        <w:t>»;</w:t>
      </w:r>
    </w:p>
    <w:p w:rsidR="00D54122" w:rsidRPr="00B24215" w:rsidRDefault="001007B6" w:rsidP="00D54122">
      <w:pPr>
        <w:widowControl w:val="0"/>
        <w:autoSpaceDE w:val="0"/>
        <w:autoSpaceDN w:val="0"/>
        <w:adjustRightInd w:val="0"/>
        <w:ind w:firstLine="709"/>
        <w:jc w:val="both"/>
        <w:rPr>
          <w:spacing w:val="-4"/>
          <w:sz w:val="28"/>
          <w:szCs w:val="28"/>
        </w:rPr>
      </w:pPr>
      <w:r>
        <w:rPr>
          <w:spacing w:val="-4"/>
          <w:sz w:val="28"/>
          <w:szCs w:val="28"/>
        </w:rPr>
        <w:t xml:space="preserve">- </w:t>
      </w:r>
      <w:r w:rsidR="00D54122" w:rsidRPr="00B24215">
        <w:rPr>
          <w:spacing w:val="-4"/>
          <w:sz w:val="28"/>
          <w:szCs w:val="28"/>
        </w:rPr>
        <w:t>«</w:t>
      </w:r>
      <w:r w:rsidR="00D54122" w:rsidRPr="00B24215">
        <w:rPr>
          <w:rFonts w:eastAsia="Calibri"/>
          <w:spacing w:val="-4"/>
          <w:sz w:val="28"/>
          <w:szCs w:val="28"/>
        </w:rPr>
        <w:t xml:space="preserve">Энергосбережение и повышение энергетической эффективности </w:t>
      </w:r>
      <w:r>
        <w:rPr>
          <w:rFonts w:eastAsia="Calibri"/>
          <w:spacing w:val="-4"/>
          <w:sz w:val="28"/>
          <w:szCs w:val="28"/>
        </w:rPr>
        <w:t xml:space="preserve">                      </w:t>
      </w:r>
      <w:r w:rsidR="00D54122" w:rsidRPr="00B24215">
        <w:rPr>
          <w:rFonts w:eastAsia="Calibri"/>
          <w:spacing w:val="-4"/>
          <w:sz w:val="28"/>
          <w:szCs w:val="28"/>
        </w:rPr>
        <w:t>в городе Сургуте на 2014</w:t>
      </w:r>
      <w:r>
        <w:rPr>
          <w:spacing w:val="-4"/>
          <w:sz w:val="28"/>
          <w:szCs w:val="28"/>
        </w:rPr>
        <w:t xml:space="preserve"> – </w:t>
      </w:r>
      <w:r w:rsidR="00D54122" w:rsidRPr="00B24215">
        <w:rPr>
          <w:rFonts w:eastAsia="Calibri"/>
          <w:spacing w:val="-4"/>
          <w:sz w:val="28"/>
          <w:szCs w:val="28"/>
        </w:rPr>
        <w:t>2030 годы</w:t>
      </w:r>
      <w:r w:rsidR="00D54122" w:rsidRPr="00B24215">
        <w:rPr>
          <w:spacing w:val="-4"/>
          <w:sz w:val="28"/>
          <w:szCs w:val="28"/>
        </w:rPr>
        <w:t>»;</w:t>
      </w:r>
    </w:p>
    <w:p w:rsidR="00D54122" w:rsidRPr="00B24215" w:rsidRDefault="001007B6" w:rsidP="00D54122">
      <w:pPr>
        <w:widowControl w:val="0"/>
        <w:autoSpaceDE w:val="0"/>
        <w:autoSpaceDN w:val="0"/>
        <w:adjustRightInd w:val="0"/>
        <w:ind w:firstLine="709"/>
        <w:jc w:val="both"/>
        <w:rPr>
          <w:spacing w:val="-4"/>
          <w:sz w:val="28"/>
          <w:szCs w:val="28"/>
        </w:rPr>
      </w:pPr>
      <w:r>
        <w:rPr>
          <w:spacing w:val="-4"/>
          <w:sz w:val="28"/>
          <w:szCs w:val="28"/>
        </w:rPr>
        <w:t xml:space="preserve">- </w:t>
      </w:r>
      <w:r w:rsidR="00D54122" w:rsidRPr="00B24215">
        <w:rPr>
          <w:spacing w:val="-4"/>
          <w:sz w:val="28"/>
          <w:szCs w:val="28"/>
        </w:rPr>
        <w:t>«</w:t>
      </w:r>
      <w:r w:rsidR="00D54122" w:rsidRPr="00B24215">
        <w:rPr>
          <w:rFonts w:eastAsia="Calibri"/>
          <w:spacing w:val="-4"/>
          <w:sz w:val="28"/>
          <w:szCs w:val="28"/>
        </w:rPr>
        <w:t xml:space="preserve">Улучшение жилищных условий населения города Сургута </w:t>
      </w:r>
      <w:r>
        <w:rPr>
          <w:rFonts w:eastAsia="Calibri"/>
          <w:spacing w:val="-4"/>
          <w:sz w:val="28"/>
          <w:szCs w:val="28"/>
        </w:rPr>
        <w:t xml:space="preserve">                              </w:t>
      </w:r>
      <w:r w:rsidR="00D54122" w:rsidRPr="00B24215">
        <w:rPr>
          <w:rFonts w:eastAsia="Calibri"/>
          <w:spacing w:val="-4"/>
          <w:sz w:val="28"/>
          <w:szCs w:val="28"/>
        </w:rPr>
        <w:t>на 2014</w:t>
      </w:r>
      <w:r>
        <w:rPr>
          <w:spacing w:val="-4"/>
          <w:sz w:val="28"/>
          <w:szCs w:val="28"/>
        </w:rPr>
        <w:t xml:space="preserve"> – </w:t>
      </w:r>
      <w:r w:rsidR="00D54122" w:rsidRPr="00B24215">
        <w:rPr>
          <w:rFonts w:eastAsia="Calibri"/>
          <w:spacing w:val="-4"/>
          <w:sz w:val="28"/>
          <w:szCs w:val="28"/>
        </w:rPr>
        <w:t>2030 годы</w:t>
      </w:r>
      <w:r w:rsidR="00D54122" w:rsidRPr="00B24215">
        <w:rPr>
          <w:spacing w:val="-4"/>
          <w:sz w:val="28"/>
          <w:szCs w:val="28"/>
        </w:rPr>
        <w:t>»;</w:t>
      </w:r>
    </w:p>
    <w:p w:rsidR="00D54122" w:rsidRPr="00B24215" w:rsidRDefault="001007B6" w:rsidP="00D54122">
      <w:pPr>
        <w:widowControl w:val="0"/>
        <w:autoSpaceDE w:val="0"/>
        <w:autoSpaceDN w:val="0"/>
        <w:adjustRightInd w:val="0"/>
        <w:ind w:firstLine="709"/>
        <w:jc w:val="both"/>
        <w:rPr>
          <w:spacing w:val="-4"/>
          <w:sz w:val="28"/>
          <w:szCs w:val="28"/>
        </w:rPr>
      </w:pPr>
      <w:r>
        <w:rPr>
          <w:spacing w:val="-4"/>
          <w:sz w:val="28"/>
          <w:szCs w:val="28"/>
        </w:rPr>
        <w:t xml:space="preserve">- </w:t>
      </w:r>
      <w:r w:rsidR="00D54122" w:rsidRPr="00B24215">
        <w:rPr>
          <w:spacing w:val="-4"/>
          <w:sz w:val="28"/>
          <w:szCs w:val="28"/>
        </w:rPr>
        <w:t xml:space="preserve">«Обеспечение жильем отдельных категорий граждан, проживающих </w:t>
      </w:r>
      <w:r>
        <w:rPr>
          <w:spacing w:val="-4"/>
          <w:sz w:val="28"/>
          <w:szCs w:val="28"/>
        </w:rPr>
        <w:t xml:space="preserve">                </w:t>
      </w:r>
      <w:r w:rsidR="00D54122" w:rsidRPr="00B24215">
        <w:rPr>
          <w:spacing w:val="-4"/>
          <w:sz w:val="28"/>
          <w:szCs w:val="28"/>
        </w:rPr>
        <w:t>в городе Сургуте, на 2014</w:t>
      </w:r>
      <w:r>
        <w:rPr>
          <w:spacing w:val="-4"/>
          <w:sz w:val="28"/>
          <w:szCs w:val="28"/>
        </w:rPr>
        <w:t xml:space="preserve"> – </w:t>
      </w:r>
      <w:r w:rsidR="00D54122" w:rsidRPr="00B24215">
        <w:rPr>
          <w:spacing w:val="-4"/>
          <w:sz w:val="28"/>
          <w:szCs w:val="28"/>
        </w:rPr>
        <w:t>2030 годы»;</w:t>
      </w:r>
    </w:p>
    <w:p w:rsidR="00D54122" w:rsidRPr="00B24215" w:rsidRDefault="001007B6" w:rsidP="00D54122">
      <w:pPr>
        <w:widowControl w:val="0"/>
        <w:autoSpaceDE w:val="0"/>
        <w:autoSpaceDN w:val="0"/>
        <w:adjustRightInd w:val="0"/>
        <w:ind w:firstLine="709"/>
        <w:jc w:val="both"/>
        <w:rPr>
          <w:spacing w:val="-4"/>
          <w:sz w:val="28"/>
          <w:szCs w:val="28"/>
        </w:rPr>
      </w:pPr>
      <w:r>
        <w:rPr>
          <w:spacing w:val="-4"/>
          <w:sz w:val="28"/>
          <w:szCs w:val="28"/>
        </w:rPr>
        <w:t xml:space="preserve">- </w:t>
      </w:r>
      <w:r w:rsidR="00D54122" w:rsidRPr="00B24215">
        <w:rPr>
          <w:spacing w:val="-4"/>
          <w:sz w:val="28"/>
          <w:szCs w:val="28"/>
        </w:rPr>
        <w:t>«</w:t>
      </w:r>
      <w:r w:rsidR="00D54122" w:rsidRPr="00B24215">
        <w:rPr>
          <w:rFonts w:eastAsia="Calibri"/>
          <w:spacing w:val="-4"/>
          <w:sz w:val="28"/>
          <w:szCs w:val="28"/>
        </w:rPr>
        <w:t>Комфортное проживание в городе Сургуте на 2014</w:t>
      </w:r>
      <w:r>
        <w:rPr>
          <w:spacing w:val="-4"/>
          <w:sz w:val="28"/>
          <w:szCs w:val="28"/>
        </w:rPr>
        <w:t xml:space="preserve"> – </w:t>
      </w:r>
      <w:r w:rsidR="00D54122" w:rsidRPr="00B24215">
        <w:rPr>
          <w:rFonts w:eastAsia="Calibri"/>
          <w:spacing w:val="-4"/>
          <w:sz w:val="28"/>
          <w:szCs w:val="28"/>
        </w:rPr>
        <w:t>2030 годы</w:t>
      </w:r>
      <w:r w:rsidR="00D54122" w:rsidRPr="00B24215">
        <w:rPr>
          <w:spacing w:val="-4"/>
          <w:sz w:val="28"/>
          <w:szCs w:val="28"/>
        </w:rPr>
        <w:t>»;</w:t>
      </w:r>
    </w:p>
    <w:p w:rsidR="00D54122" w:rsidRPr="00B24215" w:rsidRDefault="001007B6" w:rsidP="00D54122">
      <w:pPr>
        <w:widowControl w:val="0"/>
        <w:autoSpaceDE w:val="0"/>
        <w:autoSpaceDN w:val="0"/>
        <w:adjustRightInd w:val="0"/>
        <w:ind w:firstLine="709"/>
        <w:jc w:val="both"/>
        <w:rPr>
          <w:spacing w:val="-4"/>
          <w:sz w:val="28"/>
          <w:szCs w:val="28"/>
        </w:rPr>
      </w:pPr>
      <w:r>
        <w:rPr>
          <w:spacing w:val="-4"/>
          <w:sz w:val="28"/>
          <w:szCs w:val="28"/>
        </w:rPr>
        <w:t xml:space="preserve">- </w:t>
      </w:r>
      <w:r w:rsidR="00D54122" w:rsidRPr="00B24215">
        <w:rPr>
          <w:spacing w:val="-4"/>
          <w:sz w:val="28"/>
          <w:szCs w:val="28"/>
        </w:rPr>
        <w:t>«</w:t>
      </w:r>
      <w:r w:rsidR="00D54122" w:rsidRPr="00B24215">
        <w:rPr>
          <w:rFonts w:eastAsia="Calibri"/>
          <w:spacing w:val="-4"/>
          <w:sz w:val="28"/>
          <w:szCs w:val="28"/>
        </w:rPr>
        <w:t xml:space="preserve">Обеспечение деятельности департамента городского хозяйства в сфере дорожно-транспортного и жилищно-коммунального комплекса </w:t>
      </w:r>
      <w:r>
        <w:rPr>
          <w:rFonts w:eastAsia="Calibri"/>
          <w:spacing w:val="-4"/>
          <w:sz w:val="28"/>
          <w:szCs w:val="28"/>
        </w:rPr>
        <w:t xml:space="preserve">                                      </w:t>
      </w:r>
      <w:r w:rsidR="00D54122" w:rsidRPr="00B24215">
        <w:rPr>
          <w:rFonts w:eastAsia="Calibri"/>
          <w:spacing w:val="-4"/>
          <w:sz w:val="28"/>
          <w:szCs w:val="28"/>
        </w:rPr>
        <w:t>на 2014</w:t>
      </w:r>
      <w:r>
        <w:rPr>
          <w:spacing w:val="-4"/>
          <w:sz w:val="28"/>
          <w:szCs w:val="28"/>
        </w:rPr>
        <w:t xml:space="preserve"> – </w:t>
      </w:r>
      <w:r w:rsidR="00D54122" w:rsidRPr="00B24215">
        <w:rPr>
          <w:rFonts w:eastAsia="Calibri"/>
          <w:spacing w:val="-4"/>
          <w:sz w:val="28"/>
          <w:szCs w:val="28"/>
        </w:rPr>
        <w:t>2030 годы</w:t>
      </w:r>
      <w:r w:rsidR="00D54122" w:rsidRPr="00B24215">
        <w:rPr>
          <w:spacing w:val="-4"/>
          <w:sz w:val="28"/>
          <w:szCs w:val="28"/>
        </w:rPr>
        <w:t>»;</w:t>
      </w:r>
    </w:p>
    <w:p w:rsidR="00D54122" w:rsidRPr="00B24215" w:rsidRDefault="001007B6" w:rsidP="00D54122">
      <w:pPr>
        <w:widowControl w:val="0"/>
        <w:autoSpaceDE w:val="0"/>
        <w:autoSpaceDN w:val="0"/>
        <w:adjustRightInd w:val="0"/>
        <w:ind w:firstLine="709"/>
        <w:jc w:val="both"/>
        <w:rPr>
          <w:spacing w:val="-4"/>
          <w:sz w:val="28"/>
          <w:szCs w:val="28"/>
        </w:rPr>
      </w:pPr>
      <w:r>
        <w:rPr>
          <w:spacing w:val="-4"/>
          <w:sz w:val="28"/>
          <w:szCs w:val="28"/>
        </w:rPr>
        <w:t xml:space="preserve">- </w:t>
      </w:r>
      <w:r w:rsidR="00D54122" w:rsidRPr="00B24215">
        <w:rPr>
          <w:spacing w:val="-4"/>
          <w:sz w:val="28"/>
          <w:szCs w:val="28"/>
        </w:rPr>
        <w:t>«</w:t>
      </w:r>
      <w:r w:rsidR="00D54122" w:rsidRPr="00B24215">
        <w:rPr>
          <w:rFonts w:eastAsia="Calibri"/>
          <w:spacing w:val="-4"/>
          <w:sz w:val="28"/>
          <w:szCs w:val="28"/>
        </w:rPr>
        <w:t>Управление муниципальным имуществом в сфере жилищно-коммунального хозяйства в городе Сургуте на 2014</w:t>
      </w:r>
      <w:r>
        <w:rPr>
          <w:spacing w:val="-4"/>
          <w:sz w:val="28"/>
          <w:szCs w:val="28"/>
        </w:rPr>
        <w:t xml:space="preserve"> – </w:t>
      </w:r>
      <w:r w:rsidR="00D54122" w:rsidRPr="00B24215">
        <w:rPr>
          <w:rFonts w:eastAsia="Calibri"/>
          <w:spacing w:val="-4"/>
          <w:sz w:val="28"/>
          <w:szCs w:val="28"/>
        </w:rPr>
        <w:t>2030 годы</w:t>
      </w:r>
      <w:r w:rsidR="00D54122" w:rsidRPr="00B24215">
        <w:rPr>
          <w:spacing w:val="-4"/>
          <w:sz w:val="28"/>
          <w:szCs w:val="28"/>
        </w:rPr>
        <w:t>».</w:t>
      </w:r>
    </w:p>
    <w:p w:rsidR="00D54122" w:rsidRPr="00B24215" w:rsidRDefault="00D54122" w:rsidP="00D54122">
      <w:pPr>
        <w:ind w:firstLine="709"/>
        <w:jc w:val="both"/>
        <w:rPr>
          <w:sz w:val="28"/>
          <w:szCs w:val="28"/>
        </w:rPr>
      </w:pPr>
      <w:r w:rsidRPr="00B24215">
        <w:rPr>
          <w:sz w:val="28"/>
          <w:szCs w:val="28"/>
        </w:rPr>
        <w:t>Отклонения значений показателей по разделу «Жилищно-коммунальный комплекс» от значений показателей прогноза социально-</w:t>
      </w:r>
      <w:r w:rsidRPr="00B24215">
        <w:rPr>
          <w:sz w:val="28"/>
          <w:szCs w:val="28"/>
        </w:rPr>
        <w:lastRenderedPageBreak/>
        <w:t>экономического развития на 2018 год и плановый период 2019</w:t>
      </w:r>
      <w:r w:rsidR="001007B6">
        <w:rPr>
          <w:spacing w:val="-4"/>
          <w:sz w:val="28"/>
          <w:szCs w:val="28"/>
        </w:rPr>
        <w:t xml:space="preserve"> – </w:t>
      </w:r>
      <w:r w:rsidRPr="00B24215">
        <w:rPr>
          <w:sz w:val="28"/>
          <w:szCs w:val="28"/>
        </w:rPr>
        <w:t xml:space="preserve">2020 годов связаны с корректировкой планов по вводу нового жилья и сносом ветхого </w:t>
      </w:r>
      <w:r w:rsidR="001007B6">
        <w:rPr>
          <w:sz w:val="28"/>
          <w:szCs w:val="28"/>
        </w:rPr>
        <w:t xml:space="preserve">           </w:t>
      </w:r>
      <w:r w:rsidRPr="00B24215">
        <w:rPr>
          <w:sz w:val="28"/>
          <w:szCs w:val="28"/>
        </w:rPr>
        <w:t>и аварийного жилья, а также корректировкой инвестиционных программ предприятий коммунального комплекса.</w:t>
      </w:r>
    </w:p>
    <w:p w:rsidR="00D54122" w:rsidRPr="00B24215" w:rsidRDefault="00D54122" w:rsidP="00D54122">
      <w:pPr>
        <w:ind w:firstLine="709"/>
        <w:jc w:val="both"/>
        <w:rPr>
          <w:bCs/>
          <w:sz w:val="28"/>
          <w:szCs w:val="28"/>
        </w:rPr>
      </w:pPr>
    </w:p>
    <w:p w:rsidR="00D54122" w:rsidRPr="00B24215" w:rsidRDefault="00D54122" w:rsidP="001007B6">
      <w:pPr>
        <w:ind w:firstLine="709"/>
        <w:rPr>
          <w:bCs/>
          <w:sz w:val="28"/>
          <w:szCs w:val="28"/>
        </w:rPr>
      </w:pPr>
      <w:r w:rsidRPr="00B24215">
        <w:rPr>
          <w:bCs/>
          <w:sz w:val="28"/>
          <w:szCs w:val="28"/>
        </w:rPr>
        <w:t>Экология и природопользование</w:t>
      </w:r>
    </w:p>
    <w:p w:rsidR="00D54122" w:rsidRPr="00B24215" w:rsidRDefault="00D54122" w:rsidP="00D54122">
      <w:pPr>
        <w:widowControl w:val="0"/>
        <w:autoSpaceDE w:val="0"/>
        <w:autoSpaceDN w:val="0"/>
        <w:adjustRightInd w:val="0"/>
        <w:ind w:firstLine="709"/>
        <w:jc w:val="both"/>
        <w:rPr>
          <w:sz w:val="28"/>
          <w:szCs w:val="28"/>
        </w:rPr>
      </w:pPr>
      <w:r w:rsidRPr="00B24215">
        <w:rPr>
          <w:sz w:val="28"/>
          <w:szCs w:val="28"/>
        </w:rPr>
        <w:t xml:space="preserve">Решение проблем в сфере экологии и природопользования актуально для города в первую очередь в связи с тем, что суровые природно-климатические условия Крайнего Севера усиливают влияние негативных антропогенных факторов. </w:t>
      </w:r>
    </w:p>
    <w:p w:rsidR="00D54122" w:rsidRPr="00B24215" w:rsidRDefault="00D54122" w:rsidP="00D54122">
      <w:pPr>
        <w:ind w:firstLine="709"/>
        <w:jc w:val="both"/>
        <w:rPr>
          <w:sz w:val="28"/>
          <w:szCs w:val="28"/>
        </w:rPr>
      </w:pPr>
      <w:r w:rsidRPr="00B24215">
        <w:rPr>
          <w:sz w:val="28"/>
          <w:szCs w:val="28"/>
        </w:rPr>
        <w:t>Основным приоритетным направлением в области экологии является повышение уровня экологической безопасности и улучшение состояния окружающей среды.</w:t>
      </w:r>
    </w:p>
    <w:p w:rsidR="00D54122" w:rsidRPr="00B24215" w:rsidRDefault="00D54122" w:rsidP="00D54122">
      <w:pPr>
        <w:widowControl w:val="0"/>
        <w:autoSpaceDE w:val="0"/>
        <w:autoSpaceDN w:val="0"/>
        <w:adjustRightInd w:val="0"/>
        <w:ind w:firstLine="709"/>
        <w:jc w:val="both"/>
        <w:rPr>
          <w:sz w:val="28"/>
          <w:szCs w:val="28"/>
        </w:rPr>
      </w:pPr>
      <w:r w:rsidRPr="00B24215">
        <w:rPr>
          <w:sz w:val="28"/>
          <w:szCs w:val="28"/>
        </w:rPr>
        <w:t xml:space="preserve">Реализация государственной политики в сфере экологии на территории города Сургута осуществляется в рамках муниципальной программы «Формирование комфортной городской среды на 2018 </w:t>
      </w:r>
      <w:r w:rsidR="001007B6">
        <w:rPr>
          <w:sz w:val="28"/>
          <w:szCs w:val="28"/>
        </w:rPr>
        <w:t>–</w:t>
      </w:r>
      <w:r w:rsidRPr="00B24215">
        <w:rPr>
          <w:sz w:val="28"/>
          <w:szCs w:val="28"/>
        </w:rPr>
        <w:t xml:space="preserve"> 2030 годы», направленной на решение существующих проблем в области экологии городской среды, улучшение экологической ситуации в городе и создание комфортных условий для проживания населения.</w:t>
      </w:r>
    </w:p>
    <w:p w:rsidR="00D54122" w:rsidRPr="00B24215" w:rsidRDefault="00D54122" w:rsidP="00D54122">
      <w:pPr>
        <w:widowControl w:val="0"/>
        <w:autoSpaceDE w:val="0"/>
        <w:autoSpaceDN w:val="0"/>
        <w:adjustRightInd w:val="0"/>
        <w:ind w:firstLine="709"/>
        <w:jc w:val="both"/>
        <w:rPr>
          <w:spacing w:val="-4"/>
          <w:sz w:val="28"/>
          <w:szCs w:val="28"/>
        </w:rPr>
      </w:pPr>
      <w:r w:rsidRPr="00B24215">
        <w:rPr>
          <w:sz w:val="28"/>
          <w:szCs w:val="28"/>
        </w:rPr>
        <w:t xml:space="preserve">На сегодняшний день общая площадь </w:t>
      </w:r>
      <w:r w:rsidRPr="00B24215">
        <w:rPr>
          <w:spacing w:val="-4"/>
          <w:sz w:val="28"/>
          <w:szCs w:val="28"/>
        </w:rPr>
        <w:t xml:space="preserve">городских лесов составляет 4 445 га, площадь зеленых насаждений общего пользования – 284 га. </w:t>
      </w:r>
    </w:p>
    <w:p w:rsidR="00D54122" w:rsidRPr="00B24215" w:rsidRDefault="00D54122" w:rsidP="00D54122">
      <w:pPr>
        <w:ind w:firstLine="709"/>
        <w:jc w:val="both"/>
        <w:rPr>
          <w:sz w:val="28"/>
          <w:szCs w:val="28"/>
        </w:rPr>
      </w:pPr>
      <w:r w:rsidRPr="00B24215">
        <w:rPr>
          <w:sz w:val="28"/>
          <w:szCs w:val="28"/>
        </w:rPr>
        <w:t xml:space="preserve">На территории города насчитывается 47 парков, скверов, береговых зон общей площадью 170,2 га. Все парки и скверы располагаются непосредственно в зоне уже существующей жилой застройки и используются для прогулок и отдыха населения, проведения культурно-оздоровительных </w:t>
      </w:r>
      <w:r w:rsidR="001007B6">
        <w:rPr>
          <w:sz w:val="28"/>
          <w:szCs w:val="28"/>
        </w:rPr>
        <w:t xml:space="preserve">             </w:t>
      </w:r>
      <w:r w:rsidRPr="00B24215">
        <w:rPr>
          <w:sz w:val="28"/>
          <w:szCs w:val="28"/>
        </w:rPr>
        <w:t>и спортивных мероприятий.</w:t>
      </w:r>
    </w:p>
    <w:p w:rsidR="00D54122" w:rsidRPr="00B24215" w:rsidRDefault="00D54122" w:rsidP="00D54122">
      <w:pPr>
        <w:ind w:firstLine="709"/>
        <w:jc w:val="both"/>
        <w:rPr>
          <w:bCs/>
          <w:sz w:val="28"/>
          <w:szCs w:val="28"/>
        </w:rPr>
      </w:pPr>
      <w:r w:rsidRPr="00B24215">
        <w:rPr>
          <w:bCs/>
          <w:sz w:val="28"/>
          <w:szCs w:val="28"/>
        </w:rPr>
        <w:t>Неотъемлемой частью работ по благоустройству города является создание и содержание цветников на городских территориях. Площадь цветников составляет около 2,9 га. Для обеспечения разнообразия и новизны в цветочном оформлении городских территорий ежегодно обновляется ассортимент цветов и рисунок цветников.</w:t>
      </w:r>
    </w:p>
    <w:p w:rsidR="00D54122" w:rsidRPr="00B24215" w:rsidRDefault="00D54122" w:rsidP="00D54122">
      <w:pPr>
        <w:tabs>
          <w:tab w:val="left" w:pos="851"/>
        </w:tabs>
        <w:ind w:firstLine="709"/>
        <w:jc w:val="both"/>
        <w:rPr>
          <w:sz w:val="28"/>
          <w:szCs w:val="28"/>
        </w:rPr>
      </w:pPr>
      <w:r w:rsidRPr="00B24215">
        <w:rPr>
          <w:sz w:val="28"/>
          <w:szCs w:val="28"/>
        </w:rPr>
        <w:t>Ежегодно в</w:t>
      </w:r>
      <w:r w:rsidRPr="00B24215">
        <w:rPr>
          <w:spacing w:val="-6"/>
          <w:sz w:val="28"/>
          <w:szCs w:val="28"/>
        </w:rPr>
        <w:t xml:space="preserve">ыполняются работы по устройству дорожно-тропиночной сети </w:t>
      </w:r>
      <w:r w:rsidRPr="00B24215">
        <w:rPr>
          <w:spacing w:val="-6"/>
          <w:sz w:val="28"/>
          <w:szCs w:val="28"/>
        </w:rPr>
        <w:br/>
        <w:t>из тротуарной</w:t>
      </w:r>
      <w:r w:rsidRPr="00B24215">
        <w:rPr>
          <w:sz w:val="28"/>
          <w:szCs w:val="28"/>
        </w:rPr>
        <w:t xml:space="preserve"> плитки и асфальтобетона, линий наружного освещения, видеонаблюдения, систем водоотведения, по озеленению территории (посадка кустарников, устройство газонов), установке малых архитектурных форм (урн, скамеек), детских игровых и спортивных площадок.</w:t>
      </w:r>
    </w:p>
    <w:p w:rsidR="00D54122" w:rsidRPr="00B24215" w:rsidRDefault="00D54122" w:rsidP="00D54122">
      <w:pPr>
        <w:tabs>
          <w:tab w:val="left" w:pos="851"/>
        </w:tabs>
        <w:ind w:firstLine="709"/>
        <w:jc w:val="both"/>
        <w:rPr>
          <w:sz w:val="28"/>
          <w:szCs w:val="28"/>
        </w:rPr>
      </w:pPr>
      <w:r w:rsidRPr="00B24215">
        <w:rPr>
          <w:sz w:val="28"/>
          <w:szCs w:val="28"/>
        </w:rPr>
        <w:t xml:space="preserve">Исходя из приоритетности направлений деятельности в области экологии, объем бюджетных инвестиций в 2018 году направлен </w:t>
      </w:r>
      <w:r w:rsidR="001007B6">
        <w:rPr>
          <w:sz w:val="28"/>
          <w:szCs w:val="28"/>
        </w:rPr>
        <w:t xml:space="preserve">                                </w:t>
      </w:r>
      <w:r w:rsidRPr="00B24215">
        <w:rPr>
          <w:sz w:val="28"/>
          <w:szCs w:val="28"/>
        </w:rPr>
        <w:t>на благоустройство сквера в микрорайоне 31 и пешеходного моста в сквере «Старожилов».</w:t>
      </w:r>
    </w:p>
    <w:p w:rsidR="00D54122" w:rsidRPr="00B24215" w:rsidRDefault="00D54122" w:rsidP="00D54122">
      <w:pPr>
        <w:ind w:firstLine="709"/>
        <w:jc w:val="both"/>
        <w:rPr>
          <w:bCs/>
          <w:sz w:val="28"/>
          <w:szCs w:val="28"/>
        </w:rPr>
      </w:pPr>
      <w:r w:rsidRPr="00B24215">
        <w:rPr>
          <w:bCs/>
          <w:sz w:val="28"/>
          <w:szCs w:val="28"/>
        </w:rPr>
        <w:t xml:space="preserve">В среднесрочной перспективе планируется увеличение количества городских парков и скверов до 53 единиц, их общая площадь возрастет </w:t>
      </w:r>
      <w:r w:rsidR="001007B6">
        <w:rPr>
          <w:bCs/>
          <w:sz w:val="28"/>
          <w:szCs w:val="28"/>
        </w:rPr>
        <w:t xml:space="preserve">                           </w:t>
      </w:r>
      <w:r w:rsidRPr="00B24215">
        <w:rPr>
          <w:bCs/>
          <w:sz w:val="28"/>
          <w:szCs w:val="28"/>
        </w:rPr>
        <w:t>на 12 %</w:t>
      </w:r>
      <w:r w:rsidR="001007B6">
        <w:rPr>
          <w:spacing w:val="-4"/>
          <w:sz w:val="28"/>
          <w:szCs w:val="28"/>
        </w:rPr>
        <w:t xml:space="preserve"> – </w:t>
      </w:r>
      <w:r w:rsidRPr="00B24215">
        <w:rPr>
          <w:bCs/>
          <w:sz w:val="28"/>
          <w:szCs w:val="28"/>
        </w:rPr>
        <w:t>до 191 га. Обеспеченность жителей города зелеными насаждениями составит 12,2 кв. метра или 59,4 % от нормативной обеспеченности.</w:t>
      </w:r>
    </w:p>
    <w:p w:rsidR="00D54122" w:rsidRPr="00B24215" w:rsidRDefault="00D54122" w:rsidP="00D54122">
      <w:pPr>
        <w:tabs>
          <w:tab w:val="left" w:pos="851"/>
        </w:tabs>
        <w:ind w:firstLine="709"/>
        <w:jc w:val="both"/>
        <w:rPr>
          <w:sz w:val="28"/>
          <w:szCs w:val="28"/>
        </w:rPr>
      </w:pPr>
      <w:r w:rsidRPr="00B24215">
        <w:rPr>
          <w:sz w:val="28"/>
          <w:szCs w:val="28"/>
        </w:rPr>
        <w:t xml:space="preserve">Расширение площади городских парков и скверов в прогнозируемом периоде планируется за счет строительства: </w:t>
      </w:r>
    </w:p>
    <w:p w:rsidR="00D54122" w:rsidRPr="00B24215" w:rsidRDefault="001007B6" w:rsidP="00D54122">
      <w:pPr>
        <w:tabs>
          <w:tab w:val="left" w:pos="851"/>
        </w:tabs>
        <w:ind w:firstLine="709"/>
        <w:jc w:val="both"/>
        <w:rPr>
          <w:sz w:val="28"/>
          <w:szCs w:val="28"/>
        </w:rPr>
      </w:pPr>
      <w:r>
        <w:rPr>
          <w:sz w:val="28"/>
          <w:szCs w:val="28"/>
        </w:rPr>
        <w:lastRenderedPageBreak/>
        <w:t xml:space="preserve">- </w:t>
      </w:r>
      <w:r w:rsidR="00D54122" w:rsidRPr="00B24215">
        <w:rPr>
          <w:sz w:val="28"/>
          <w:szCs w:val="28"/>
        </w:rPr>
        <w:t xml:space="preserve">набережной правого рукава водохранилища «Сайма» (участок </w:t>
      </w:r>
      <w:r>
        <w:rPr>
          <w:sz w:val="28"/>
          <w:szCs w:val="28"/>
        </w:rPr>
        <w:t xml:space="preserve">                       </w:t>
      </w:r>
      <w:r w:rsidR="00D54122" w:rsidRPr="00B24215">
        <w:rPr>
          <w:sz w:val="28"/>
          <w:szCs w:val="28"/>
        </w:rPr>
        <w:t xml:space="preserve">от магазина «Изида» до Дворца Торжеств в г. Сургуте) общей площадью </w:t>
      </w:r>
      <w:r>
        <w:rPr>
          <w:sz w:val="28"/>
          <w:szCs w:val="28"/>
        </w:rPr>
        <w:t xml:space="preserve">    </w:t>
      </w:r>
      <w:r w:rsidR="00D54122" w:rsidRPr="00B24215">
        <w:rPr>
          <w:sz w:val="28"/>
          <w:szCs w:val="28"/>
        </w:rPr>
        <w:t>1,76 га;</w:t>
      </w:r>
    </w:p>
    <w:p w:rsidR="00D54122" w:rsidRPr="00B24215" w:rsidRDefault="001007B6" w:rsidP="00D54122">
      <w:pPr>
        <w:tabs>
          <w:tab w:val="left" w:pos="851"/>
        </w:tabs>
        <w:ind w:firstLine="709"/>
        <w:jc w:val="both"/>
        <w:rPr>
          <w:sz w:val="28"/>
          <w:szCs w:val="28"/>
        </w:rPr>
      </w:pPr>
      <w:r>
        <w:rPr>
          <w:sz w:val="28"/>
          <w:szCs w:val="28"/>
        </w:rPr>
        <w:t xml:space="preserve">- </w:t>
      </w:r>
      <w:r w:rsidR="00D54122" w:rsidRPr="00B24215">
        <w:rPr>
          <w:sz w:val="28"/>
          <w:szCs w:val="28"/>
        </w:rPr>
        <w:t>сквера «Театральный» общей площадью 0,495 га;</w:t>
      </w:r>
    </w:p>
    <w:p w:rsidR="00D54122" w:rsidRPr="00B24215" w:rsidRDefault="001007B6" w:rsidP="00D54122">
      <w:pPr>
        <w:tabs>
          <w:tab w:val="left" w:pos="851"/>
        </w:tabs>
        <w:ind w:firstLine="709"/>
        <w:jc w:val="both"/>
        <w:rPr>
          <w:sz w:val="28"/>
          <w:szCs w:val="28"/>
        </w:rPr>
      </w:pPr>
      <w:r>
        <w:rPr>
          <w:sz w:val="28"/>
          <w:szCs w:val="28"/>
        </w:rPr>
        <w:t xml:space="preserve">- </w:t>
      </w:r>
      <w:r w:rsidR="00D54122" w:rsidRPr="00B24215">
        <w:rPr>
          <w:sz w:val="28"/>
          <w:szCs w:val="28"/>
        </w:rPr>
        <w:t>сквера в коммунальном квартале 45</w:t>
      </w:r>
      <w:r>
        <w:rPr>
          <w:sz w:val="28"/>
          <w:szCs w:val="28"/>
        </w:rPr>
        <w:t xml:space="preserve"> </w:t>
      </w:r>
      <w:r w:rsidR="00D54122" w:rsidRPr="00B24215">
        <w:rPr>
          <w:sz w:val="28"/>
          <w:szCs w:val="28"/>
        </w:rPr>
        <w:t>общей площадью 9,48 га.</w:t>
      </w:r>
    </w:p>
    <w:p w:rsidR="00D54122" w:rsidRPr="00B24215" w:rsidRDefault="001007B6" w:rsidP="00D54122">
      <w:pPr>
        <w:tabs>
          <w:tab w:val="left" w:pos="851"/>
        </w:tabs>
        <w:ind w:firstLine="709"/>
        <w:jc w:val="both"/>
        <w:rPr>
          <w:sz w:val="28"/>
          <w:szCs w:val="28"/>
        </w:rPr>
      </w:pPr>
      <w:r>
        <w:rPr>
          <w:sz w:val="28"/>
          <w:szCs w:val="28"/>
        </w:rPr>
        <w:t xml:space="preserve">- </w:t>
      </w:r>
      <w:r w:rsidR="00D54122" w:rsidRPr="00B24215">
        <w:rPr>
          <w:sz w:val="28"/>
          <w:szCs w:val="28"/>
        </w:rPr>
        <w:t>сквера в 40 микрорайоне</w:t>
      </w:r>
      <w:r>
        <w:rPr>
          <w:sz w:val="28"/>
          <w:szCs w:val="28"/>
        </w:rPr>
        <w:t xml:space="preserve"> </w:t>
      </w:r>
      <w:r w:rsidR="00D54122" w:rsidRPr="00B24215">
        <w:rPr>
          <w:sz w:val="28"/>
          <w:szCs w:val="28"/>
        </w:rPr>
        <w:t>общей площадью 2,34 га;</w:t>
      </w:r>
    </w:p>
    <w:p w:rsidR="00D54122" w:rsidRPr="00B24215" w:rsidRDefault="001007B6" w:rsidP="00D54122">
      <w:pPr>
        <w:tabs>
          <w:tab w:val="left" w:pos="851"/>
        </w:tabs>
        <w:ind w:firstLine="709"/>
        <w:jc w:val="both"/>
        <w:rPr>
          <w:sz w:val="28"/>
          <w:szCs w:val="28"/>
        </w:rPr>
      </w:pPr>
      <w:r>
        <w:rPr>
          <w:sz w:val="28"/>
          <w:szCs w:val="28"/>
        </w:rPr>
        <w:t xml:space="preserve">- </w:t>
      </w:r>
      <w:r w:rsidR="00D54122" w:rsidRPr="00B24215">
        <w:rPr>
          <w:sz w:val="28"/>
          <w:szCs w:val="28"/>
        </w:rPr>
        <w:t>сквер в микрорайоне 37</w:t>
      </w:r>
      <w:r>
        <w:rPr>
          <w:sz w:val="28"/>
          <w:szCs w:val="28"/>
        </w:rPr>
        <w:t xml:space="preserve"> общей площадью 3,77 га.</w:t>
      </w:r>
    </w:p>
    <w:p w:rsidR="00D54122" w:rsidRPr="00B24215" w:rsidRDefault="00D54122" w:rsidP="00D54122">
      <w:pPr>
        <w:tabs>
          <w:tab w:val="left" w:pos="851"/>
        </w:tabs>
        <w:ind w:firstLine="709"/>
        <w:jc w:val="both"/>
        <w:rPr>
          <w:sz w:val="28"/>
          <w:szCs w:val="28"/>
        </w:rPr>
      </w:pPr>
      <w:r w:rsidRPr="00B24215">
        <w:rPr>
          <w:sz w:val="28"/>
          <w:szCs w:val="28"/>
        </w:rPr>
        <w:t xml:space="preserve">Кроме того, планируются работы по благоустройству ряда парков </w:t>
      </w:r>
      <w:r w:rsidR="001007B6">
        <w:rPr>
          <w:sz w:val="28"/>
          <w:szCs w:val="28"/>
        </w:rPr>
        <w:t xml:space="preserve">                     </w:t>
      </w:r>
      <w:r w:rsidRPr="00B24215">
        <w:rPr>
          <w:sz w:val="28"/>
          <w:szCs w:val="28"/>
        </w:rPr>
        <w:t xml:space="preserve">и скверов города, в том числе благоустройство в районе Сургутского государственного университета в городе Сургуте и парка «За Саймой» (устройство детской игровой площадки на участке территории парка, расположенном со стороны улиц Университетская и проспекта Пролетарский), а также обустройство светомузыкального фонтана </w:t>
      </w:r>
      <w:r w:rsidR="001007B6">
        <w:rPr>
          <w:sz w:val="28"/>
          <w:szCs w:val="28"/>
        </w:rPr>
        <w:t xml:space="preserve">                           </w:t>
      </w:r>
      <w:r w:rsidRPr="00B24215">
        <w:rPr>
          <w:sz w:val="28"/>
          <w:szCs w:val="28"/>
        </w:rPr>
        <w:t>на территории планируемой набережной в районе Сургутского государственного университета и городского пляжа на объекте «Район озера по Югорскому тракту».</w:t>
      </w:r>
    </w:p>
    <w:p w:rsidR="00D54122" w:rsidRPr="00B24215" w:rsidRDefault="00D54122" w:rsidP="00D54122">
      <w:pPr>
        <w:ind w:firstLine="709"/>
        <w:jc w:val="both"/>
        <w:rPr>
          <w:spacing w:val="-4"/>
          <w:sz w:val="28"/>
          <w:szCs w:val="28"/>
        </w:rPr>
      </w:pPr>
      <w:r w:rsidRPr="00B24215">
        <w:rPr>
          <w:spacing w:val="-4"/>
          <w:sz w:val="28"/>
          <w:szCs w:val="28"/>
        </w:rPr>
        <w:t>В перспективе в рамках муниципальной программы «Формирование комфортной городской среды на 2018</w:t>
      </w:r>
      <w:r w:rsidR="001007B6">
        <w:rPr>
          <w:spacing w:val="-4"/>
          <w:sz w:val="28"/>
          <w:szCs w:val="28"/>
        </w:rPr>
        <w:t xml:space="preserve"> – </w:t>
      </w:r>
      <w:r w:rsidRPr="00B24215">
        <w:rPr>
          <w:spacing w:val="-4"/>
          <w:sz w:val="28"/>
          <w:szCs w:val="28"/>
        </w:rPr>
        <w:t>2030 годы» продолжится реализация следующих мероприятий:</w:t>
      </w:r>
    </w:p>
    <w:p w:rsidR="00D54122" w:rsidRPr="00B24215" w:rsidRDefault="001007B6" w:rsidP="00D54122">
      <w:pPr>
        <w:ind w:firstLine="709"/>
        <w:jc w:val="both"/>
        <w:rPr>
          <w:spacing w:val="-4"/>
          <w:sz w:val="28"/>
          <w:szCs w:val="28"/>
        </w:rPr>
      </w:pPr>
      <w:r>
        <w:rPr>
          <w:spacing w:val="-4"/>
          <w:sz w:val="28"/>
          <w:szCs w:val="28"/>
        </w:rPr>
        <w:t xml:space="preserve">- </w:t>
      </w:r>
      <w:r w:rsidR="00D54122" w:rsidRPr="00B24215">
        <w:rPr>
          <w:spacing w:val="-4"/>
          <w:sz w:val="28"/>
          <w:szCs w:val="28"/>
        </w:rPr>
        <w:t>общегородская акция по санитарной очистке и благоустройству города «Чистый город»;</w:t>
      </w:r>
    </w:p>
    <w:p w:rsidR="00D54122" w:rsidRPr="00B24215" w:rsidRDefault="001007B6" w:rsidP="00D54122">
      <w:pPr>
        <w:ind w:firstLine="709"/>
        <w:jc w:val="both"/>
        <w:rPr>
          <w:spacing w:val="-4"/>
          <w:sz w:val="28"/>
          <w:szCs w:val="28"/>
        </w:rPr>
      </w:pPr>
      <w:r>
        <w:rPr>
          <w:spacing w:val="-4"/>
          <w:sz w:val="28"/>
          <w:szCs w:val="28"/>
        </w:rPr>
        <w:t xml:space="preserve">- </w:t>
      </w:r>
      <w:r w:rsidR="00D54122" w:rsidRPr="00B24215">
        <w:rPr>
          <w:spacing w:val="-4"/>
          <w:sz w:val="28"/>
          <w:szCs w:val="28"/>
        </w:rPr>
        <w:t xml:space="preserve">городские экологические акции «Аллея выпускников», «День отказа </w:t>
      </w:r>
      <w:r w:rsidR="00D54122" w:rsidRPr="00B24215">
        <w:rPr>
          <w:spacing w:val="-4"/>
          <w:sz w:val="28"/>
          <w:szCs w:val="28"/>
        </w:rPr>
        <w:br/>
        <w:t>от транспорта», «Цветы – подарок Сургуту», «Спаси дерево»;</w:t>
      </w:r>
    </w:p>
    <w:p w:rsidR="00D54122" w:rsidRPr="00B24215" w:rsidRDefault="001007B6" w:rsidP="00D54122">
      <w:pPr>
        <w:ind w:firstLine="709"/>
        <w:jc w:val="both"/>
        <w:rPr>
          <w:spacing w:val="-4"/>
          <w:sz w:val="28"/>
          <w:szCs w:val="28"/>
        </w:rPr>
      </w:pPr>
      <w:r>
        <w:rPr>
          <w:spacing w:val="-4"/>
          <w:sz w:val="28"/>
          <w:szCs w:val="28"/>
        </w:rPr>
        <w:t xml:space="preserve">- </w:t>
      </w:r>
      <w:r w:rsidR="00D54122" w:rsidRPr="00B24215">
        <w:rPr>
          <w:spacing w:val="-4"/>
          <w:sz w:val="28"/>
          <w:szCs w:val="28"/>
        </w:rPr>
        <w:t xml:space="preserve">городской экологический слет «Эколог и Я»; </w:t>
      </w:r>
    </w:p>
    <w:p w:rsidR="00D54122" w:rsidRPr="00B24215" w:rsidRDefault="001007B6" w:rsidP="00D54122">
      <w:pPr>
        <w:ind w:firstLine="709"/>
        <w:jc w:val="both"/>
        <w:rPr>
          <w:spacing w:val="-4"/>
          <w:sz w:val="28"/>
          <w:szCs w:val="28"/>
        </w:rPr>
      </w:pPr>
      <w:r>
        <w:rPr>
          <w:spacing w:val="-4"/>
          <w:sz w:val="28"/>
          <w:szCs w:val="28"/>
        </w:rPr>
        <w:t xml:space="preserve">- </w:t>
      </w:r>
      <w:r w:rsidR="00D54122" w:rsidRPr="00B24215">
        <w:rPr>
          <w:spacing w:val="-4"/>
          <w:sz w:val="28"/>
          <w:szCs w:val="28"/>
        </w:rPr>
        <w:t>единый день посадки саженцев деревьев и другие.</w:t>
      </w:r>
    </w:p>
    <w:p w:rsidR="00D54122" w:rsidRPr="00B24215" w:rsidRDefault="00D54122" w:rsidP="00D54122">
      <w:pPr>
        <w:ind w:firstLine="709"/>
        <w:jc w:val="both"/>
        <w:rPr>
          <w:sz w:val="28"/>
          <w:szCs w:val="28"/>
        </w:rPr>
      </w:pPr>
      <w:r w:rsidRPr="00B24215">
        <w:rPr>
          <w:spacing w:val="-6"/>
          <w:sz w:val="28"/>
          <w:szCs w:val="28"/>
        </w:rPr>
        <w:t>Отклонения значений показателей по разделу «</w:t>
      </w:r>
      <w:r w:rsidRPr="00B24215">
        <w:rPr>
          <w:bCs/>
          <w:spacing w:val="-6"/>
          <w:sz w:val="28"/>
          <w:szCs w:val="28"/>
        </w:rPr>
        <w:t xml:space="preserve">Экология </w:t>
      </w:r>
      <w:r w:rsidR="001007B6">
        <w:rPr>
          <w:bCs/>
          <w:spacing w:val="-6"/>
          <w:sz w:val="28"/>
          <w:szCs w:val="28"/>
        </w:rPr>
        <w:t xml:space="preserve">                                            </w:t>
      </w:r>
      <w:r w:rsidRPr="00B24215">
        <w:rPr>
          <w:bCs/>
          <w:spacing w:val="-6"/>
          <w:sz w:val="28"/>
          <w:szCs w:val="28"/>
        </w:rPr>
        <w:t>и природопользование</w:t>
      </w:r>
      <w:r w:rsidRPr="00B24215">
        <w:rPr>
          <w:spacing w:val="-6"/>
          <w:sz w:val="28"/>
          <w:szCs w:val="28"/>
        </w:rPr>
        <w:t>»</w:t>
      </w:r>
      <w:r w:rsidRPr="00B24215">
        <w:rPr>
          <w:sz w:val="28"/>
          <w:szCs w:val="28"/>
        </w:rPr>
        <w:t xml:space="preserve"> от значений показателей прогноза социально-экономического развития на 2018 год и плановый период 2019 – 2020 годов обусловлены корректировкой объемов бюджетных инвестиций, направленных на благоустройство территории муниципального образования.</w:t>
      </w:r>
    </w:p>
    <w:p w:rsidR="00D54122" w:rsidRPr="00B24215" w:rsidRDefault="00D54122" w:rsidP="00D54122">
      <w:pPr>
        <w:ind w:firstLine="709"/>
        <w:jc w:val="both"/>
        <w:rPr>
          <w:b/>
          <w:sz w:val="28"/>
          <w:szCs w:val="28"/>
        </w:rPr>
      </w:pPr>
    </w:p>
    <w:p w:rsidR="00D54122" w:rsidRPr="00B24215" w:rsidRDefault="00D54122" w:rsidP="001007B6">
      <w:pPr>
        <w:ind w:firstLine="709"/>
        <w:rPr>
          <w:sz w:val="28"/>
          <w:szCs w:val="28"/>
        </w:rPr>
      </w:pPr>
      <w:r w:rsidRPr="00B24215">
        <w:rPr>
          <w:sz w:val="28"/>
          <w:szCs w:val="28"/>
        </w:rPr>
        <w:t>Отрасли социальной сферы</w:t>
      </w:r>
    </w:p>
    <w:p w:rsidR="00D54122" w:rsidRPr="00B24215" w:rsidRDefault="00D54122" w:rsidP="00D54122">
      <w:pPr>
        <w:ind w:firstLine="709"/>
        <w:jc w:val="both"/>
        <w:rPr>
          <w:sz w:val="28"/>
          <w:szCs w:val="28"/>
        </w:rPr>
      </w:pPr>
      <w:r w:rsidRPr="00B24215">
        <w:rPr>
          <w:sz w:val="28"/>
          <w:szCs w:val="28"/>
        </w:rPr>
        <w:t>Образование</w:t>
      </w:r>
    </w:p>
    <w:p w:rsidR="0079454F" w:rsidRPr="0079454F" w:rsidRDefault="0079454F" w:rsidP="0079454F">
      <w:pPr>
        <w:ind w:firstLine="709"/>
        <w:jc w:val="both"/>
        <w:rPr>
          <w:sz w:val="28"/>
          <w:szCs w:val="28"/>
        </w:rPr>
      </w:pPr>
      <w:r w:rsidRPr="0079454F">
        <w:rPr>
          <w:sz w:val="28"/>
          <w:szCs w:val="28"/>
        </w:rPr>
        <w:t xml:space="preserve">Основной целью деятельности сферы образования города является </w:t>
      </w:r>
      <w:r w:rsidRPr="0079454F">
        <w:rPr>
          <w:spacing w:val="-6"/>
          <w:sz w:val="28"/>
          <w:szCs w:val="28"/>
        </w:rPr>
        <w:t>формирование открытой, саморазвивающейся, информационно и технически оснащенной</w:t>
      </w:r>
      <w:r w:rsidRPr="0079454F">
        <w:rPr>
          <w:sz w:val="28"/>
          <w:szCs w:val="28"/>
        </w:rPr>
        <w:t xml:space="preserve"> образовательной системы, способной в полной мере удовлетворять образовательные запросы личности и социума, обеспечивать доступность качественного образования.</w:t>
      </w:r>
    </w:p>
    <w:p w:rsidR="0079454F" w:rsidRPr="0079454F" w:rsidRDefault="0079454F" w:rsidP="0079454F">
      <w:pPr>
        <w:ind w:firstLine="709"/>
        <w:jc w:val="both"/>
        <w:rPr>
          <w:sz w:val="28"/>
          <w:szCs w:val="28"/>
        </w:rPr>
      </w:pPr>
      <w:r w:rsidRPr="0079454F">
        <w:rPr>
          <w:sz w:val="28"/>
          <w:szCs w:val="28"/>
        </w:rPr>
        <w:t>Городская образовательная система – это развитая сеть организаций,                    которые предоставляют широкий спектр образовательных услуг различного уровня.</w:t>
      </w:r>
    </w:p>
    <w:p w:rsidR="0079454F" w:rsidRPr="0079454F" w:rsidRDefault="0079454F" w:rsidP="0079454F">
      <w:pPr>
        <w:ind w:firstLine="709"/>
        <w:jc w:val="both"/>
        <w:rPr>
          <w:sz w:val="28"/>
          <w:szCs w:val="28"/>
        </w:rPr>
      </w:pPr>
      <w:r w:rsidRPr="0079454F">
        <w:rPr>
          <w:sz w:val="28"/>
          <w:szCs w:val="28"/>
        </w:rPr>
        <w:t>К концу 2018 года по оценке сеть образовательных учреждений будет включать:</w:t>
      </w:r>
    </w:p>
    <w:p w:rsidR="0079454F" w:rsidRPr="0079454F" w:rsidRDefault="0079454F" w:rsidP="0079454F">
      <w:pPr>
        <w:tabs>
          <w:tab w:val="left" w:pos="993"/>
        </w:tabs>
        <w:ind w:firstLine="709"/>
        <w:jc w:val="both"/>
        <w:rPr>
          <w:sz w:val="28"/>
          <w:szCs w:val="28"/>
        </w:rPr>
      </w:pPr>
      <w:r w:rsidRPr="0079454F">
        <w:rPr>
          <w:sz w:val="28"/>
          <w:szCs w:val="28"/>
        </w:rPr>
        <w:t xml:space="preserve">- 53 дошкольных образовательных учреждения (муниципальных детских дошкольных учреждений и частных детских дошкольных </w:t>
      </w:r>
      <w:r w:rsidRPr="0079454F">
        <w:rPr>
          <w:sz w:val="28"/>
          <w:szCs w:val="28"/>
        </w:rPr>
        <w:lastRenderedPageBreak/>
        <w:t>учреждений, реализующих основную образовательную программу дошкольного образования);</w:t>
      </w:r>
    </w:p>
    <w:p w:rsidR="0079454F" w:rsidRPr="0079454F" w:rsidRDefault="0079454F" w:rsidP="0079454F">
      <w:pPr>
        <w:tabs>
          <w:tab w:val="left" w:pos="993"/>
        </w:tabs>
        <w:ind w:firstLine="709"/>
        <w:jc w:val="both"/>
        <w:rPr>
          <w:sz w:val="28"/>
          <w:szCs w:val="28"/>
        </w:rPr>
      </w:pPr>
      <w:r w:rsidRPr="0079454F">
        <w:rPr>
          <w:sz w:val="28"/>
          <w:szCs w:val="28"/>
        </w:rPr>
        <w:t xml:space="preserve">- 41 общеобразовательное учреждение, включая окружные учреждения </w:t>
      </w:r>
      <w:r w:rsidRPr="0079454F">
        <w:rPr>
          <w:sz w:val="28"/>
          <w:szCs w:val="28"/>
        </w:rPr>
        <w:br/>
        <w:t>и негосударственное общеобразовательное учреждение (из них пять учреждений реализуют основную образовательную программу дошкольного образования);</w:t>
      </w:r>
    </w:p>
    <w:p w:rsidR="0079454F" w:rsidRPr="0079454F" w:rsidRDefault="0079454F" w:rsidP="0079454F">
      <w:pPr>
        <w:tabs>
          <w:tab w:val="left" w:pos="993"/>
        </w:tabs>
        <w:ind w:firstLine="709"/>
        <w:jc w:val="both"/>
        <w:rPr>
          <w:sz w:val="28"/>
          <w:szCs w:val="28"/>
        </w:rPr>
      </w:pPr>
      <w:r w:rsidRPr="0079454F">
        <w:rPr>
          <w:spacing w:val="-6"/>
          <w:sz w:val="28"/>
          <w:szCs w:val="28"/>
        </w:rPr>
        <w:t>- 4 учреждения дополнительного образования детей (подведомственные</w:t>
      </w:r>
      <w:r w:rsidRPr="0079454F">
        <w:rPr>
          <w:sz w:val="28"/>
          <w:szCs w:val="28"/>
        </w:rPr>
        <w:t xml:space="preserve">                 департаменту образования);</w:t>
      </w:r>
    </w:p>
    <w:p w:rsidR="0079454F" w:rsidRPr="0079454F" w:rsidRDefault="0079454F" w:rsidP="0079454F">
      <w:pPr>
        <w:tabs>
          <w:tab w:val="left" w:pos="720"/>
          <w:tab w:val="left" w:pos="993"/>
        </w:tabs>
        <w:ind w:firstLine="709"/>
        <w:jc w:val="both"/>
        <w:rPr>
          <w:sz w:val="28"/>
          <w:szCs w:val="28"/>
        </w:rPr>
      </w:pPr>
      <w:r w:rsidRPr="0079454F">
        <w:rPr>
          <w:sz w:val="28"/>
          <w:szCs w:val="28"/>
        </w:rPr>
        <w:t>- 9 учреждений среднего профессионального образования;</w:t>
      </w:r>
    </w:p>
    <w:p w:rsidR="0079454F" w:rsidRPr="0079454F" w:rsidRDefault="0079454F" w:rsidP="0079454F">
      <w:pPr>
        <w:tabs>
          <w:tab w:val="left" w:pos="720"/>
          <w:tab w:val="left" w:pos="993"/>
        </w:tabs>
        <w:ind w:firstLine="709"/>
        <w:jc w:val="both"/>
        <w:rPr>
          <w:sz w:val="28"/>
          <w:szCs w:val="28"/>
        </w:rPr>
      </w:pPr>
      <w:r w:rsidRPr="0079454F">
        <w:rPr>
          <w:sz w:val="28"/>
          <w:szCs w:val="28"/>
        </w:rPr>
        <w:t>- 3 учреждения высшего профессионального образования (включая один филиал).</w:t>
      </w:r>
    </w:p>
    <w:p w:rsidR="0079454F" w:rsidRPr="0079454F" w:rsidRDefault="0079454F" w:rsidP="0079454F">
      <w:pPr>
        <w:ind w:firstLine="709"/>
        <w:jc w:val="both"/>
        <w:rPr>
          <w:sz w:val="28"/>
          <w:szCs w:val="28"/>
        </w:rPr>
      </w:pPr>
      <w:r w:rsidRPr="0079454F">
        <w:rPr>
          <w:sz w:val="28"/>
          <w:szCs w:val="28"/>
        </w:rPr>
        <w:t xml:space="preserve">Кроме того, на территории города образовательную деятельность                         </w:t>
      </w:r>
      <w:r w:rsidRPr="0079454F">
        <w:rPr>
          <w:spacing w:val="-6"/>
          <w:sz w:val="28"/>
          <w:szCs w:val="28"/>
        </w:rPr>
        <w:t>осуществляют две специальные учебно-воспитательные школы – школа                      при исправительном</w:t>
      </w:r>
      <w:r w:rsidRPr="0079454F">
        <w:rPr>
          <w:sz w:val="28"/>
          <w:szCs w:val="28"/>
        </w:rPr>
        <w:t xml:space="preserve"> учреждении и школа для детей с девиантным (общественно опасным) поведением.</w:t>
      </w:r>
    </w:p>
    <w:p w:rsidR="0079454F" w:rsidRPr="0079454F" w:rsidRDefault="0079454F" w:rsidP="0079454F">
      <w:pPr>
        <w:ind w:firstLine="709"/>
        <w:jc w:val="both"/>
        <w:rPr>
          <w:sz w:val="28"/>
          <w:szCs w:val="28"/>
        </w:rPr>
      </w:pPr>
      <w:r w:rsidRPr="0079454F">
        <w:rPr>
          <w:sz w:val="28"/>
          <w:szCs w:val="28"/>
        </w:rPr>
        <w:t>Основными проблемными вопросами в сфере образования в 2018 году                      и на перспективу остаются:</w:t>
      </w:r>
    </w:p>
    <w:p w:rsidR="0079454F" w:rsidRPr="0079454F" w:rsidRDefault="0079454F" w:rsidP="0079454F">
      <w:pPr>
        <w:tabs>
          <w:tab w:val="num" w:pos="851"/>
          <w:tab w:val="left" w:pos="1134"/>
        </w:tabs>
        <w:suppressAutoHyphens/>
        <w:ind w:firstLine="709"/>
        <w:jc w:val="both"/>
        <w:rPr>
          <w:spacing w:val="-8"/>
          <w:sz w:val="28"/>
          <w:szCs w:val="28"/>
        </w:rPr>
      </w:pPr>
      <w:r w:rsidRPr="0079454F">
        <w:rPr>
          <w:sz w:val="28"/>
          <w:szCs w:val="28"/>
        </w:rPr>
        <w:t>- невозможность организации односменного режима работы всех общеобразовательных учреждений ввиду недостатка школ, что обусловлено увеличением численности обучающихся, интенсивным строительством новых жилых микрорайонов, необеспеченных зданиями общеобразовательных учреждений, снижением мощности имеющихся учреждений в связи                                           с изменением требований к оснащению и организации учебного процесса</w:t>
      </w:r>
      <w:r w:rsidRPr="0079454F">
        <w:rPr>
          <w:spacing w:val="-8"/>
          <w:sz w:val="28"/>
          <w:szCs w:val="28"/>
        </w:rPr>
        <w:t>;</w:t>
      </w:r>
    </w:p>
    <w:p w:rsidR="0079454F" w:rsidRPr="0079454F" w:rsidRDefault="0079454F" w:rsidP="0079454F">
      <w:pPr>
        <w:tabs>
          <w:tab w:val="num" w:pos="851"/>
          <w:tab w:val="left" w:pos="1134"/>
        </w:tabs>
        <w:suppressAutoHyphens/>
        <w:ind w:firstLine="709"/>
        <w:jc w:val="both"/>
        <w:rPr>
          <w:sz w:val="28"/>
          <w:szCs w:val="28"/>
        </w:rPr>
      </w:pPr>
      <w:r w:rsidRPr="0079454F">
        <w:rPr>
          <w:sz w:val="28"/>
          <w:szCs w:val="28"/>
        </w:rPr>
        <w:t>- высокий износ материально-технической базы образовательных учреждений.</w:t>
      </w:r>
    </w:p>
    <w:p w:rsidR="0079454F" w:rsidRPr="0079454F" w:rsidRDefault="0079454F" w:rsidP="0079454F">
      <w:pPr>
        <w:ind w:firstLine="709"/>
        <w:jc w:val="both"/>
        <w:rPr>
          <w:sz w:val="28"/>
          <w:szCs w:val="28"/>
        </w:rPr>
      </w:pPr>
      <w:r w:rsidRPr="0079454F">
        <w:rPr>
          <w:sz w:val="28"/>
          <w:szCs w:val="28"/>
        </w:rPr>
        <w:t>Для решения приоритетных задач проведены и планируются следующие мероприятия.</w:t>
      </w:r>
    </w:p>
    <w:p w:rsidR="0079454F" w:rsidRPr="0079454F" w:rsidRDefault="0079454F" w:rsidP="0079454F">
      <w:pPr>
        <w:ind w:firstLine="709"/>
        <w:jc w:val="both"/>
        <w:rPr>
          <w:sz w:val="28"/>
          <w:szCs w:val="28"/>
        </w:rPr>
      </w:pPr>
      <w:r w:rsidRPr="0079454F">
        <w:rPr>
          <w:sz w:val="28"/>
          <w:szCs w:val="28"/>
        </w:rPr>
        <w:t xml:space="preserve">В системе дошкольного образования в 2018 году </w:t>
      </w:r>
      <w:r w:rsidRPr="0079454F">
        <w:rPr>
          <w:spacing w:val="-6"/>
          <w:sz w:val="28"/>
          <w:szCs w:val="28"/>
        </w:rPr>
        <w:t xml:space="preserve">проведена реорганизация шести муниципальных </w:t>
      </w:r>
      <w:r w:rsidRPr="0079454F">
        <w:rPr>
          <w:sz w:val="28"/>
          <w:szCs w:val="28"/>
        </w:rPr>
        <w:t>дошкольных образовательных учреждений с целью оптимизации сети муниципальных образовательных учреждений.</w:t>
      </w:r>
    </w:p>
    <w:p w:rsidR="0079454F" w:rsidRPr="0079454F" w:rsidRDefault="0079454F" w:rsidP="0079454F">
      <w:pPr>
        <w:ind w:firstLine="709"/>
        <w:jc w:val="both"/>
        <w:rPr>
          <w:sz w:val="28"/>
          <w:szCs w:val="28"/>
        </w:rPr>
      </w:pPr>
      <w:r w:rsidRPr="0079454F">
        <w:rPr>
          <w:sz w:val="28"/>
          <w:szCs w:val="28"/>
        </w:rPr>
        <w:t>С учетом данных изменений численность детей, посещающих детские сады, возрастет к уровню 2017 года на 15,7 % до 31,5 тыс. человек. Обеспеченность детей дошкольными образовательными организациями увеличится на 12,6 % и составит 97,6 % от норматива (70 мест на 100 детей).</w:t>
      </w:r>
    </w:p>
    <w:p w:rsidR="0079454F" w:rsidRPr="0079454F" w:rsidRDefault="0079454F" w:rsidP="0079454F">
      <w:pPr>
        <w:ind w:firstLine="709"/>
        <w:jc w:val="both"/>
        <w:rPr>
          <w:sz w:val="28"/>
          <w:szCs w:val="28"/>
        </w:rPr>
      </w:pPr>
      <w:r w:rsidRPr="0079454F">
        <w:rPr>
          <w:sz w:val="28"/>
          <w:szCs w:val="28"/>
        </w:rPr>
        <w:t xml:space="preserve">В перспективе для увеличения числа мест в дошкольных учреждениях </w:t>
      </w:r>
      <w:r w:rsidRPr="0079454F">
        <w:rPr>
          <w:spacing w:val="-4"/>
          <w:sz w:val="28"/>
          <w:szCs w:val="28"/>
        </w:rPr>
        <w:t>планируется использование ресурсов действующих муниципальных дошкольных</w:t>
      </w:r>
      <w:r w:rsidR="003511F6">
        <w:rPr>
          <w:sz w:val="28"/>
          <w:szCs w:val="28"/>
        </w:rPr>
        <w:t xml:space="preserve"> </w:t>
      </w:r>
      <w:r w:rsidRPr="0079454F">
        <w:rPr>
          <w:sz w:val="28"/>
          <w:szCs w:val="28"/>
        </w:rPr>
        <w:t xml:space="preserve">образовательных учреждений и строительство и ввод в эксплуатацию новых объектов. </w:t>
      </w:r>
    </w:p>
    <w:p w:rsidR="0079454F" w:rsidRPr="0079454F" w:rsidRDefault="0079454F" w:rsidP="0079454F">
      <w:pPr>
        <w:ind w:firstLine="709"/>
        <w:jc w:val="both"/>
        <w:rPr>
          <w:sz w:val="28"/>
          <w:szCs w:val="28"/>
        </w:rPr>
      </w:pPr>
      <w:r w:rsidRPr="0079454F">
        <w:rPr>
          <w:sz w:val="28"/>
          <w:szCs w:val="28"/>
        </w:rPr>
        <w:t>Так, в 2019 году по базовому варианту прогноза начнут работу три объекта дошкольного образования, в которых размес</w:t>
      </w:r>
      <w:r>
        <w:rPr>
          <w:sz w:val="28"/>
          <w:szCs w:val="28"/>
        </w:rPr>
        <w:t xml:space="preserve">тятся одна частная организация, </w:t>
      </w:r>
      <w:r w:rsidRPr="0079454F">
        <w:rPr>
          <w:sz w:val="28"/>
          <w:szCs w:val="28"/>
        </w:rPr>
        <w:t>реализующая образовательные программы дошкольного образования и оказывающая услуги по присмотру и уходу за детьми, одно дошкольное образовательное учреждение и одна школа детский-сад, в 2020 году – одно дошкольное образовательное учреждение.</w:t>
      </w:r>
    </w:p>
    <w:p w:rsidR="0079454F" w:rsidRPr="0079454F" w:rsidRDefault="0079454F" w:rsidP="0079454F">
      <w:pPr>
        <w:ind w:firstLine="709"/>
        <w:jc w:val="both"/>
        <w:rPr>
          <w:sz w:val="28"/>
          <w:szCs w:val="28"/>
        </w:rPr>
      </w:pPr>
      <w:r w:rsidRPr="0079454F">
        <w:rPr>
          <w:sz w:val="28"/>
          <w:szCs w:val="28"/>
        </w:rPr>
        <w:lastRenderedPageBreak/>
        <w:t xml:space="preserve">При условии ввода в эксплуатацию новых дошкольных образовательных учреждений численность детей в детских садах в среднесрочном периоде будет иметь положительную динамику и в 2021 году составит 33,0 тыс. человек или 104,8 % к уровню 2018 года. Обеспеченность детей дошкольными образовательными организациями в 2021 году увеличится на 10,6 % и составит 108,2 % от норматива (70 мест на 100 детей). </w:t>
      </w:r>
    </w:p>
    <w:p w:rsidR="0079454F" w:rsidRPr="0079454F" w:rsidRDefault="0079454F" w:rsidP="0079454F">
      <w:pPr>
        <w:ind w:firstLine="709"/>
        <w:jc w:val="both"/>
        <w:rPr>
          <w:sz w:val="28"/>
          <w:szCs w:val="28"/>
        </w:rPr>
      </w:pPr>
      <w:r w:rsidRPr="0079454F">
        <w:rPr>
          <w:sz w:val="28"/>
          <w:szCs w:val="28"/>
        </w:rPr>
        <w:t xml:space="preserve">В системе общего образования в 2018 году проведена реорганизация трех муниципальных школ с целью оптимизации сети муниципальных образовательных учреждений. Проведенные оптимизационные мероприятия позволили не допустить значительного роста числа обучающихся во вторую смену (доля обучающихся во вторую смену составит 32,3 %). </w:t>
      </w:r>
    </w:p>
    <w:p w:rsidR="0079454F" w:rsidRPr="0079454F" w:rsidRDefault="0079454F" w:rsidP="0079454F">
      <w:pPr>
        <w:ind w:firstLine="709"/>
        <w:jc w:val="both"/>
        <w:rPr>
          <w:sz w:val="28"/>
          <w:szCs w:val="28"/>
        </w:rPr>
      </w:pPr>
      <w:r w:rsidRPr="0079454F">
        <w:rPr>
          <w:sz w:val="28"/>
          <w:szCs w:val="28"/>
        </w:rPr>
        <w:t xml:space="preserve">Численность учащихся в общеобразовательных организациях                             в 2018 году увеличится на 4,7 % к уровню 2017 года до 50,0 тыс. человек. Вместе с тем уровень </w:t>
      </w:r>
      <w:r w:rsidRPr="0079454F">
        <w:rPr>
          <w:spacing w:val="-4"/>
          <w:sz w:val="28"/>
          <w:szCs w:val="28"/>
        </w:rPr>
        <w:t>обеспеченности местами в школах в 2018 году, в силу демографических процессов,</w:t>
      </w:r>
      <w:r w:rsidRPr="0079454F">
        <w:rPr>
          <w:sz w:val="28"/>
          <w:szCs w:val="28"/>
        </w:rPr>
        <w:t xml:space="preserve"> снизится на 1,5 % до 68,0 % к нормативу.</w:t>
      </w:r>
    </w:p>
    <w:p w:rsidR="0079454F" w:rsidRPr="0079454F" w:rsidRDefault="0079454F" w:rsidP="0079454F">
      <w:pPr>
        <w:ind w:firstLine="709"/>
        <w:jc w:val="both"/>
        <w:rPr>
          <w:sz w:val="28"/>
          <w:szCs w:val="28"/>
        </w:rPr>
      </w:pPr>
      <w:r w:rsidRPr="0079454F">
        <w:rPr>
          <w:sz w:val="28"/>
          <w:szCs w:val="28"/>
        </w:rPr>
        <w:t xml:space="preserve">Для увеличения числа мест в общеобразовательных учреждениях                       в прогнозируемом периоде планируется осуществить строительство новых школ. </w:t>
      </w:r>
    </w:p>
    <w:p w:rsidR="0079454F" w:rsidRPr="0079454F" w:rsidRDefault="0079454F" w:rsidP="0079454F">
      <w:pPr>
        <w:ind w:firstLine="709"/>
        <w:jc w:val="both"/>
        <w:rPr>
          <w:spacing w:val="-6"/>
          <w:sz w:val="28"/>
          <w:szCs w:val="28"/>
        </w:rPr>
      </w:pPr>
      <w:r w:rsidRPr="0079454F">
        <w:rPr>
          <w:sz w:val="28"/>
          <w:szCs w:val="28"/>
        </w:rPr>
        <w:t>Так, за период 2019 – 2021 годов в муниципальной системе образования города Сургута планируется открыть се</w:t>
      </w:r>
      <w:r w:rsidR="003511F6">
        <w:rPr>
          <w:sz w:val="28"/>
          <w:szCs w:val="28"/>
        </w:rPr>
        <w:t xml:space="preserve">мь средних общеобразовательных </w:t>
      </w:r>
      <w:r w:rsidRPr="0079454F">
        <w:rPr>
          <w:sz w:val="28"/>
          <w:szCs w:val="28"/>
        </w:rPr>
        <w:t>учреждений и одну</w:t>
      </w:r>
      <w:r w:rsidRPr="0079454F">
        <w:rPr>
          <w:spacing w:val="-6"/>
          <w:sz w:val="28"/>
          <w:szCs w:val="28"/>
        </w:rPr>
        <w:t xml:space="preserve"> школу-детский сад.</w:t>
      </w:r>
    </w:p>
    <w:p w:rsidR="0079454F" w:rsidRPr="0079454F" w:rsidRDefault="0079454F" w:rsidP="0079454F">
      <w:pPr>
        <w:ind w:firstLine="709"/>
        <w:jc w:val="both"/>
        <w:rPr>
          <w:sz w:val="28"/>
          <w:szCs w:val="28"/>
        </w:rPr>
      </w:pPr>
      <w:r w:rsidRPr="0079454F">
        <w:rPr>
          <w:sz w:val="28"/>
          <w:szCs w:val="28"/>
        </w:rPr>
        <w:t>С учетом прогнозируемых темпов роста численности населения планируемые к вводу объекты позволят увеличить обеспеченность местами в общеобразовательных учреждениях к концу 2021 года по базовому варианту прогноза на 10,1%.</w:t>
      </w:r>
    </w:p>
    <w:p w:rsidR="0079454F" w:rsidRPr="0079454F" w:rsidRDefault="0079454F" w:rsidP="0079454F">
      <w:pPr>
        <w:ind w:firstLine="709"/>
        <w:jc w:val="both"/>
        <w:rPr>
          <w:color w:val="C00000"/>
          <w:sz w:val="28"/>
          <w:szCs w:val="28"/>
        </w:rPr>
      </w:pPr>
      <w:r w:rsidRPr="0079454F">
        <w:rPr>
          <w:sz w:val="28"/>
          <w:szCs w:val="28"/>
        </w:rPr>
        <w:t>Таким образом, услуги общего образования в 2020/21 учебном году будут оказывать 49 общеобразовательных учреждений, а услуги дошкольного образования – 61 учреждение.</w:t>
      </w:r>
    </w:p>
    <w:p w:rsidR="0079454F" w:rsidRPr="0079454F" w:rsidRDefault="0079454F" w:rsidP="0079454F">
      <w:pPr>
        <w:ind w:firstLine="709"/>
        <w:jc w:val="both"/>
        <w:rPr>
          <w:sz w:val="28"/>
          <w:szCs w:val="28"/>
        </w:rPr>
      </w:pPr>
      <w:r w:rsidRPr="0079454F">
        <w:rPr>
          <w:sz w:val="28"/>
          <w:szCs w:val="28"/>
        </w:rPr>
        <w:t>В городе сложилась развитая система дополнительного образования детей и молодежи, представленная организациями различных форм собственности,</w:t>
      </w:r>
      <w:r w:rsidR="003511F6">
        <w:rPr>
          <w:sz w:val="28"/>
          <w:szCs w:val="28"/>
        </w:rPr>
        <w:t xml:space="preserve"> </w:t>
      </w:r>
      <w:r w:rsidRPr="0079454F">
        <w:rPr>
          <w:sz w:val="28"/>
          <w:szCs w:val="28"/>
        </w:rPr>
        <w:t>в рамках которой успешно реализуются различные модели дополнительного</w:t>
      </w:r>
      <w:r w:rsidR="003511F6">
        <w:rPr>
          <w:sz w:val="28"/>
          <w:szCs w:val="28"/>
        </w:rPr>
        <w:t xml:space="preserve"> </w:t>
      </w:r>
      <w:r w:rsidRPr="0079454F">
        <w:rPr>
          <w:sz w:val="28"/>
          <w:szCs w:val="28"/>
        </w:rPr>
        <w:t>образования детей на базе организаций культуры, физической культуры  и спорта, образовательных учреждений и организаций дополнительного образования детей.</w:t>
      </w:r>
    </w:p>
    <w:p w:rsidR="0079454F" w:rsidRPr="0079454F" w:rsidRDefault="0079454F" w:rsidP="0079454F">
      <w:pPr>
        <w:ind w:firstLine="709"/>
        <w:jc w:val="both"/>
        <w:rPr>
          <w:sz w:val="28"/>
          <w:szCs w:val="28"/>
        </w:rPr>
      </w:pPr>
      <w:r w:rsidRPr="0079454F">
        <w:rPr>
          <w:sz w:val="28"/>
          <w:szCs w:val="28"/>
        </w:rPr>
        <w:t>В 2018 году в системе дополнительного образования проведена реорганизация муниципального автономного образовательного учреждения дополнительного образования «Технополис» путем присоединения к нему муниципальных бюджетных образовательных учреждений дополнительного образования «Центр индивидуального развития» и «Центр научно-технического творчества «Информатика+» с целью оптимизации сети учреждений дополнительного образования.</w:t>
      </w:r>
    </w:p>
    <w:p w:rsidR="0079454F" w:rsidRPr="0079454F" w:rsidRDefault="0079454F" w:rsidP="0079454F">
      <w:pPr>
        <w:suppressAutoHyphens/>
        <w:ind w:firstLine="709"/>
        <w:jc w:val="both"/>
        <w:rPr>
          <w:sz w:val="28"/>
          <w:szCs w:val="28"/>
        </w:rPr>
      </w:pPr>
      <w:r w:rsidRPr="0079454F">
        <w:rPr>
          <w:sz w:val="28"/>
          <w:szCs w:val="28"/>
        </w:rPr>
        <w:t xml:space="preserve">В 2018 году открыт самый крупный в автономном округе детский технопарк «Кванториум», в котором с сентября 2018 года обучаются                                  </w:t>
      </w:r>
      <w:r w:rsidRPr="0079454F">
        <w:rPr>
          <w:color w:val="000000"/>
          <w:sz w:val="28"/>
          <w:szCs w:val="28"/>
        </w:rPr>
        <w:t xml:space="preserve">по инновационной системе дополнительного образования </w:t>
      </w:r>
      <w:r w:rsidRPr="0079454F">
        <w:rPr>
          <w:sz w:val="28"/>
          <w:szCs w:val="28"/>
        </w:rPr>
        <w:t xml:space="preserve">дети </w:t>
      </w:r>
      <w:r w:rsidRPr="0079454F">
        <w:rPr>
          <w:color w:val="000000"/>
          <w:sz w:val="28"/>
          <w:szCs w:val="28"/>
        </w:rPr>
        <w:t xml:space="preserve">от 5 до 18 лет                     по таким </w:t>
      </w:r>
      <w:r w:rsidRPr="0079454F">
        <w:rPr>
          <w:sz w:val="28"/>
          <w:szCs w:val="28"/>
          <w:shd w:val="clear" w:color="auto" w:fill="FFFFFF"/>
        </w:rPr>
        <w:t>дисциплинам, как программирование, роботостроение, астрономия и космонавтика, автомобилестроение и ИТ-технологии</w:t>
      </w:r>
      <w:r w:rsidRPr="0079454F">
        <w:rPr>
          <w:sz w:val="28"/>
          <w:szCs w:val="28"/>
        </w:rPr>
        <w:t xml:space="preserve">. </w:t>
      </w:r>
    </w:p>
    <w:p w:rsidR="0079454F" w:rsidRPr="0079454F" w:rsidRDefault="0079454F" w:rsidP="0079454F">
      <w:pPr>
        <w:suppressAutoHyphens/>
        <w:ind w:firstLine="709"/>
        <w:jc w:val="both"/>
        <w:rPr>
          <w:sz w:val="28"/>
          <w:szCs w:val="28"/>
        </w:rPr>
      </w:pPr>
      <w:r w:rsidRPr="0079454F">
        <w:rPr>
          <w:sz w:val="28"/>
          <w:szCs w:val="28"/>
        </w:rPr>
        <w:lastRenderedPageBreak/>
        <w:t xml:space="preserve">В текущем году и среднесрочном периоде продолжится внедрение персонифицированного финансирования дополнительного образования детей </w:t>
      </w:r>
      <w:r w:rsidRPr="0079454F">
        <w:rPr>
          <w:sz w:val="28"/>
          <w:szCs w:val="28"/>
        </w:rPr>
        <w:br/>
        <w:t xml:space="preserve">в соответствии с постановлением Администрации города от 08.11.2016 № 8249 </w:t>
      </w:r>
      <w:r w:rsidRPr="0079454F">
        <w:rPr>
          <w:bCs/>
          <w:sz w:val="28"/>
          <w:szCs w:val="28"/>
        </w:rPr>
        <w:t>«Об утверждении программы персонифицированного финансирования дополнительного образования детей в городе Сургуте на 2016 – 2020 годы».</w:t>
      </w:r>
      <w:r w:rsidRPr="0079454F">
        <w:rPr>
          <w:sz w:val="28"/>
          <w:szCs w:val="28"/>
        </w:rPr>
        <w:t xml:space="preserve"> </w:t>
      </w:r>
    </w:p>
    <w:p w:rsidR="0079454F" w:rsidRPr="0079454F" w:rsidRDefault="0079454F" w:rsidP="0079454F">
      <w:pPr>
        <w:suppressAutoHyphens/>
        <w:ind w:firstLine="709"/>
        <w:jc w:val="both"/>
        <w:rPr>
          <w:sz w:val="28"/>
          <w:szCs w:val="28"/>
        </w:rPr>
      </w:pPr>
      <w:r w:rsidRPr="0079454F">
        <w:rPr>
          <w:sz w:val="28"/>
          <w:szCs w:val="28"/>
        </w:rPr>
        <w:t>По сертификатам за счет средств местного бюджета по дополнительным общеобразовательным программам в 2018</w:t>
      </w:r>
      <w:r w:rsidRPr="0079454F">
        <w:rPr>
          <w:bCs/>
          <w:sz w:val="28"/>
          <w:szCs w:val="28"/>
        </w:rPr>
        <w:t xml:space="preserve"> – </w:t>
      </w:r>
      <w:r w:rsidRPr="0079454F">
        <w:rPr>
          <w:sz w:val="28"/>
          <w:szCs w:val="28"/>
        </w:rPr>
        <w:t xml:space="preserve">2020 годах будут обучаться 8 009 детей, в том числе 960 детей в негосударственных учреждениях, реализующих дополнительные общеразвивающие программы и имеющих лицензию на осуществление образовательной деятельности по программам дополнительного образования. </w:t>
      </w:r>
    </w:p>
    <w:p w:rsidR="0079454F" w:rsidRPr="0079454F" w:rsidRDefault="0079454F" w:rsidP="0079454F">
      <w:pPr>
        <w:suppressAutoHyphens/>
        <w:ind w:firstLine="709"/>
        <w:jc w:val="both"/>
        <w:rPr>
          <w:bCs/>
          <w:sz w:val="28"/>
          <w:szCs w:val="28"/>
        </w:rPr>
      </w:pPr>
      <w:r w:rsidRPr="0079454F">
        <w:rPr>
          <w:sz w:val="28"/>
          <w:szCs w:val="28"/>
        </w:rPr>
        <w:t xml:space="preserve">В целях создания условий для обеспечения эффективной системы межведомственного взаимодействия в сфере дополнительного образования детей, реализации современных востребованных дополнительных общеразвивающих программ различной направленности, обеспечивающей достижение показателей развития системы дополнительного образования детей, Правительством автономного округа на базе бюджетного учреждения высшего образования автономного округа «Сургутский государственный университет» создан «Региональный модельный центр дополнительного образования детей </w:t>
      </w:r>
      <w:r w:rsidRPr="0079454F">
        <w:rPr>
          <w:bCs/>
          <w:sz w:val="28"/>
          <w:szCs w:val="28"/>
        </w:rPr>
        <w:t>Ханты-Мансийского автономного округа – Югры».</w:t>
      </w:r>
    </w:p>
    <w:p w:rsidR="0079454F" w:rsidRPr="0079454F" w:rsidRDefault="0079454F" w:rsidP="0079454F">
      <w:pPr>
        <w:ind w:firstLine="709"/>
        <w:jc w:val="both"/>
        <w:rPr>
          <w:sz w:val="28"/>
          <w:szCs w:val="28"/>
        </w:rPr>
      </w:pPr>
      <w:r w:rsidRPr="0079454F">
        <w:rPr>
          <w:sz w:val="28"/>
          <w:szCs w:val="28"/>
        </w:rPr>
        <w:t xml:space="preserve">Перспективными направлениями в образовании детей остаются                           естественно-научные направления. В настоящее время в городе создана система социального партнерства общеобразовательных организаций с учреждениями высшего образования и среднего профессионального образования, а также предприятиями и организациями экономической и социальной сферы. Партнерами системы образования являются </w:t>
      </w:r>
      <w:r w:rsidRPr="0079454F">
        <w:rPr>
          <w:color w:val="000000"/>
          <w:sz w:val="28"/>
          <w:szCs w:val="28"/>
        </w:rPr>
        <w:t xml:space="preserve">Сургутский государственный университет, </w:t>
      </w:r>
      <w:r w:rsidRPr="0079454F">
        <w:rPr>
          <w:sz w:val="28"/>
          <w:szCs w:val="28"/>
        </w:rPr>
        <w:t xml:space="preserve">Сургутский государственный педагогический университет, публичное акционерное общество «Сургутнефтегаз», </w:t>
      </w:r>
      <w:r w:rsidRPr="0079454F">
        <w:rPr>
          <w:color w:val="000000"/>
          <w:sz w:val="28"/>
          <w:szCs w:val="28"/>
        </w:rPr>
        <w:t xml:space="preserve">филиал публичного акционерного общества «Юнипро» Сургутская ГРЭС-2, общество с ограниченной ответственностью «Газпром трансгаз Сургут», общество с ограниченной ответственностью «Газпром переработка», </w:t>
      </w:r>
      <w:r w:rsidRPr="0079454F">
        <w:rPr>
          <w:sz w:val="28"/>
          <w:szCs w:val="28"/>
        </w:rPr>
        <w:t>Учебный центр Федеральной противопожарной службы по Ханты-Мансийскому автономному округу – Югре, акционерное общество «Тюменьэнерго».</w:t>
      </w:r>
    </w:p>
    <w:p w:rsidR="0079454F" w:rsidRPr="0079454F" w:rsidRDefault="0079454F" w:rsidP="0079454F">
      <w:pPr>
        <w:ind w:firstLine="709"/>
        <w:contextualSpacing/>
        <w:jc w:val="both"/>
        <w:rPr>
          <w:sz w:val="28"/>
          <w:szCs w:val="28"/>
        </w:rPr>
      </w:pPr>
      <w:r w:rsidRPr="0079454F">
        <w:rPr>
          <w:sz w:val="28"/>
          <w:szCs w:val="28"/>
        </w:rPr>
        <w:t xml:space="preserve">Данное сотрудничество направлено на подготовку перспективного                       кадрового резерва, раннюю профессиональную ориентацию учащихся через                  взаимодействие в реализации профильных программ обучения, расширение сети корпоративных классов («Газпромкласс» (Сургутский естественно-научный лицей, лицей № 1), «Сургутнефтегаз-класс» (гимназия-лаборатория имени Салахова), «Энергокласс» (лицей № 3), которые дают возможность старшеклассникам углубленно изучать выбранные дисциплины, выбрать востребованные специальности с последующим обучением в учреждениях высшего и среднего профессионального образования и трудоустройством на предприятиях и в организациях региона. </w:t>
      </w:r>
    </w:p>
    <w:p w:rsidR="0079454F" w:rsidRPr="0079454F" w:rsidRDefault="0079454F" w:rsidP="0079454F">
      <w:pPr>
        <w:ind w:firstLine="709"/>
        <w:jc w:val="both"/>
        <w:rPr>
          <w:bCs/>
          <w:sz w:val="28"/>
          <w:szCs w:val="28"/>
          <w:shd w:val="clear" w:color="auto" w:fill="FFFFFF"/>
        </w:rPr>
      </w:pPr>
      <w:r w:rsidRPr="0079454F">
        <w:rPr>
          <w:bCs/>
          <w:sz w:val="28"/>
          <w:szCs w:val="28"/>
          <w:shd w:val="clear" w:color="auto" w:fill="FFFFFF"/>
        </w:rPr>
        <w:t xml:space="preserve">В целом система профессионального образования в городе представлена достаточным количеством вузов и колледжей. </w:t>
      </w:r>
      <w:r w:rsidRPr="0079454F">
        <w:rPr>
          <w:bCs/>
          <w:sz w:val="28"/>
          <w:szCs w:val="28"/>
          <w:shd w:val="clear" w:color="auto" w:fill="FFFFFF"/>
        </w:rPr>
        <w:lastRenderedPageBreak/>
        <w:t>Образовательную деятельность  по программам среднего профессионального образования осуществляют девять учреждений, по образовательным программам высшего образования – четыре учреждения. Всего в учреждениях профессионального образования обучается более 18 тыс. человек.</w:t>
      </w:r>
    </w:p>
    <w:p w:rsidR="0079454F" w:rsidRPr="0079454F" w:rsidRDefault="0079454F" w:rsidP="0079454F">
      <w:pPr>
        <w:ind w:firstLine="709"/>
        <w:jc w:val="both"/>
        <w:rPr>
          <w:bCs/>
          <w:sz w:val="28"/>
          <w:szCs w:val="28"/>
          <w:shd w:val="clear" w:color="auto" w:fill="FFFFFF"/>
        </w:rPr>
      </w:pPr>
      <w:r w:rsidRPr="0079454F">
        <w:rPr>
          <w:sz w:val="28"/>
          <w:szCs w:val="28"/>
        </w:rPr>
        <w:t xml:space="preserve">В текущем году </w:t>
      </w:r>
      <w:r w:rsidRPr="0079454F">
        <w:rPr>
          <w:bCs/>
          <w:sz w:val="28"/>
          <w:szCs w:val="28"/>
          <w:shd w:val="clear" w:color="auto" w:fill="FFFFFF"/>
        </w:rPr>
        <w:t>произошло уменьшение учреждений профессионального образования с 13 до 12 в связи с реорганизацией с сентября 2018 года Сургутского института экономики, управления и права – филиала федерального государственного бюджетного образовательного учреждения высшего профессионального образования «Тюменский государственный университет».</w:t>
      </w:r>
    </w:p>
    <w:p w:rsidR="0079454F" w:rsidRPr="0079454F" w:rsidRDefault="0079454F" w:rsidP="0079454F">
      <w:pPr>
        <w:ind w:firstLine="709"/>
        <w:jc w:val="both"/>
        <w:rPr>
          <w:bCs/>
          <w:sz w:val="28"/>
          <w:szCs w:val="28"/>
        </w:rPr>
      </w:pPr>
      <w:r w:rsidRPr="0079454F">
        <w:rPr>
          <w:bCs/>
          <w:sz w:val="28"/>
          <w:szCs w:val="28"/>
          <w:shd w:val="clear" w:color="auto" w:fill="FFFFFF"/>
        </w:rPr>
        <w:t xml:space="preserve">В прогнозируемом периоде основными приоритетами в </w:t>
      </w:r>
      <w:r w:rsidRPr="0079454F">
        <w:rPr>
          <w:bCs/>
          <w:sz w:val="28"/>
          <w:szCs w:val="28"/>
        </w:rPr>
        <w:t>сфере образования будут являться:</w:t>
      </w:r>
    </w:p>
    <w:p w:rsidR="0079454F" w:rsidRPr="0079454F" w:rsidRDefault="0079454F" w:rsidP="0079454F">
      <w:pPr>
        <w:ind w:firstLine="709"/>
        <w:jc w:val="both"/>
        <w:rPr>
          <w:sz w:val="28"/>
          <w:szCs w:val="28"/>
        </w:rPr>
      </w:pPr>
      <w:r w:rsidRPr="0079454F">
        <w:rPr>
          <w:sz w:val="28"/>
          <w:szCs w:val="28"/>
        </w:rPr>
        <w:t>- развитие сети образовательных учреждений различных типов, видов                    и форм;</w:t>
      </w:r>
    </w:p>
    <w:p w:rsidR="0079454F" w:rsidRPr="0079454F" w:rsidRDefault="0079454F" w:rsidP="0079454F">
      <w:pPr>
        <w:ind w:firstLine="709"/>
        <w:jc w:val="both"/>
        <w:rPr>
          <w:sz w:val="28"/>
          <w:szCs w:val="28"/>
        </w:rPr>
      </w:pPr>
      <w:r w:rsidRPr="0079454F">
        <w:rPr>
          <w:sz w:val="28"/>
          <w:szCs w:val="28"/>
        </w:rPr>
        <w:t>- обеспечение комплексной безопасности образовательной среды;</w:t>
      </w:r>
    </w:p>
    <w:p w:rsidR="0079454F" w:rsidRPr="0079454F" w:rsidRDefault="0079454F" w:rsidP="0079454F">
      <w:pPr>
        <w:ind w:firstLine="709"/>
        <w:jc w:val="both"/>
        <w:rPr>
          <w:spacing w:val="-4"/>
          <w:sz w:val="28"/>
          <w:szCs w:val="28"/>
        </w:rPr>
      </w:pPr>
      <w:r w:rsidRPr="0079454F">
        <w:rPr>
          <w:spacing w:val="-4"/>
          <w:sz w:val="28"/>
          <w:szCs w:val="28"/>
        </w:rPr>
        <w:t>- обновление содержания, повышение качества и доступности образования;</w:t>
      </w:r>
    </w:p>
    <w:p w:rsidR="0079454F" w:rsidRPr="0079454F" w:rsidRDefault="0079454F" w:rsidP="0079454F">
      <w:pPr>
        <w:ind w:firstLine="709"/>
        <w:jc w:val="both"/>
        <w:rPr>
          <w:sz w:val="28"/>
          <w:szCs w:val="28"/>
        </w:rPr>
      </w:pPr>
      <w:r w:rsidRPr="0079454F">
        <w:rPr>
          <w:sz w:val="28"/>
          <w:szCs w:val="28"/>
        </w:rPr>
        <w:t>- разработка системы мер, направленных на формирование высококвалифицированных педагогических кадров;</w:t>
      </w:r>
    </w:p>
    <w:p w:rsidR="0079454F" w:rsidRPr="0079454F" w:rsidRDefault="0079454F" w:rsidP="0079454F">
      <w:pPr>
        <w:ind w:firstLine="709"/>
        <w:jc w:val="both"/>
        <w:rPr>
          <w:sz w:val="28"/>
          <w:szCs w:val="28"/>
        </w:rPr>
      </w:pPr>
      <w:r w:rsidRPr="0079454F">
        <w:rPr>
          <w:sz w:val="28"/>
          <w:szCs w:val="28"/>
        </w:rPr>
        <w:t xml:space="preserve">- создание условий для сохранения и укрепления здоровья обучающихся </w:t>
      </w:r>
      <w:r w:rsidRPr="0079454F">
        <w:rPr>
          <w:sz w:val="28"/>
          <w:szCs w:val="28"/>
        </w:rPr>
        <w:br/>
        <w:t>и воспитанников, воспитания здорового образа жизни;</w:t>
      </w:r>
    </w:p>
    <w:p w:rsidR="0079454F" w:rsidRPr="0079454F" w:rsidRDefault="0079454F" w:rsidP="0079454F">
      <w:pPr>
        <w:ind w:firstLine="709"/>
        <w:jc w:val="both"/>
        <w:rPr>
          <w:spacing w:val="-6"/>
          <w:sz w:val="28"/>
          <w:szCs w:val="28"/>
        </w:rPr>
      </w:pPr>
      <w:r w:rsidRPr="0079454F">
        <w:rPr>
          <w:spacing w:val="-6"/>
          <w:sz w:val="28"/>
          <w:szCs w:val="28"/>
        </w:rPr>
        <w:t>- создание системы ранней диагностики и постоянного сопровождения детей с учетом индивидуальных потребностей и способностей ребенка;</w:t>
      </w:r>
    </w:p>
    <w:p w:rsidR="0079454F" w:rsidRPr="0079454F" w:rsidRDefault="0079454F" w:rsidP="0079454F">
      <w:pPr>
        <w:ind w:firstLine="709"/>
        <w:jc w:val="both"/>
        <w:rPr>
          <w:spacing w:val="-6"/>
          <w:sz w:val="28"/>
          <w:szCs w:val="28"/>
        </w:rPr>
      </w:pPr>
      <w:r w:rsidRPr="0079454F">
        <w:rPr>
          <w:sz w:val="28"/>
          <w:szCs w:val="28"/>
        </w:rPr>
        <w:t>- создание условий для формирования духовно-нравственной, социально-активной</w:t>
      </w:r>
      <w:r w:rsidRPr="0079454F">
        <w:rPr>
          <w:spacing w:val="-6"/>
          <w:sz w:val="28"/>
          <w:szCs w:val="28"/>
        </w:rPr>
        <w:t xml:space="preserve"> и успешной личности с высоким уровнем гражданских компетентностей;</w:t>
      </w:r>
    </w:p>
    <w:p w:rsidR="0079454F" w:rsidRPr="0079454F" w:rsidRDefault="0079454F" w:rsidP="0079454F">
      <w:pPr>
        <w:ind w:firstLine="709"/>
        <w:jc w:val="both"/>
        <w:rPr>
          <w:spacing w:val="-6"/>
          <w:sz w:val="28"/>
          <w:szCs w:val="28"/>
        </w:rPr>
      </w:pPr>
      <w:r w:rsidRPr="0079454F">
        <w:rPr>
          <w:spacing w:val="-6"/>
          <w:sz w:val="28"/>
          <w:szCs w:val="28"/>
        </w:rPr>
        <w:t>- развитие информационной образовательной среды образовательного                  учреждения, широкое внедрение программ дистанционного обучения, цифровых                   и электронных средств обучения нового поколения.</w:t>
      </w:r>
    </w:p>
    <w:p w:rsidR="0079454F" w:rsidRPr="0079454F" w:rsidRDefault="0079454F" w:rsidP="0079454F">
      <w:pPr>
        <w:ind w:firstLine="709"/>
        <w:jc w:val="both"/>
        <w:rPr>
          <w:spacing w:val="-6"/>
          <w:sz w:val="28"/>
          <w:szCs w:val="28"/>
        </w:rPr>
      </w:pPr>
      <w:r w:rsidRPr="0079454F">
        <w:rPr>
          <w:spacing w:val="-6"/>
          <w:sz w:val="28"/>
          <w:szCs w:val="28"/>
        </w:rPr>
        <w:t>Кроме того, продолжится реализация муниципальной программы «Развитие образования в городе Сургуте на 2014 – 2030 годы», отдельных мероприятий                   муниципальных программ:</w:t>
      </w:r>
    </w:p>
    <w:p w:rsidR="0079454F" w:rsidRPr="0079454F" w:rsidRDefault="0079454F" w:rsidP="0079454F">
      <w:pPr>
        <w:suppressAutoHyphens/>
        <w:ind w:firstLine="709"/>
        <w:jc w:val="both"/>
        <w:rPr>
          <w:sz w:val="28"/>
          <w:szCs w:val="28"/>
        </w:rPr>
      </w:pPr>
      <w:r w:rsidRPr="0079454F">
        <w:rPr>
          <w:sz w:val="28"/>
          <w:szCs w:val="28"/>
        </w:rPr>
        <w:t>- «Профилактика правонарушений и экстремизма в городе Сургуте                на 2014 – 2030 годы»;</w:t>
      </w:r>
    </w:p>
    <w:p w:rsidR="0079454F" w:rsidRPr="0079454F" w:rsidRDefault="0079454F" w:rsidP="0079454F">
      <w:pPr>
        <w:suppressAutoHyphens/>
        <w:ind w:firstLine="709"/>
        <w:jc w:val="both"/>
        <w:rPr>
          <w:sz w:val="28"/>
          <w:szCs w:val="28"/>
        </w:rPr>
      </w:pPr>
      <w:r w:rsidRPr="0079454F">
        <w:rPr>
          <w:sz w:val="28"/>
          <w:szCs w:val="28"/>
        </w:rPr>
        <w:t>- «Реализация отдельных государственных полномочий в сфере опеки                   и попечительства на 2014 – 2030 годы»;</w:t>
      </w:r>
    </w:p>
    <w:p w:rsidR="0079454F" w:rsidRPr="0079454F" w:rsidRDefault="0079454F" w:rsidP="0079454F">
      <w:pPr>
        <w:suppressAutoHyphens/>
        <w:ind w:firstLine="709"/>
        <w:jc w:val="both"/>
        <w:rPr>
          <w:sz w:val="28"/>
          <w:szCs w:val="28"/>
        </w:rPr>
      </w:pPr>
      <w:r w:rsidRPr="0079454F">
        <w:rPr>
          <w:sz w:val="28"/>
          <w:szCs w:val="28"/>
        </w:rPr>
        <w:t>- «Улучшение условий и охраны труда в городе Сургуте                                                 на 2016 – 2030 годы»;</w:t>
      </w:r>
    </w:p>
    <w:p w:rsidR="0079454F" w:rsidRPr="0079454F" w:rsidRDefault="0079454F" w:rsidP="0079454F">
      <w:pPr>
        <w:suppressAutoHyphens/>
        <w:ind w:firstLine="709"/>
        <w:jc w:val="both"/>
        <w:rPr>
          <w:sz w:val="28"/>
          <w:szCs w:val="28"/>
        </w:rPr>
      </w:pPr>
      <w:r w:rsidRPr="0079454F">
        <w:rPr>
          <w:sz w:val="28"/>
          <w:szCs w:val="28"/>
        </w:rPr>
        <w:t>- отдельных мероприятий государственных программ Ханты-Мансийского автономного округа – Югры:</w:t>
      </w:r>
    </w:p>
    <w:p w:rsidR="0079454F" w:rsidRPr="0079454F" w:rsidRDefault="0079454F" w:rsidP="0079454F">
      <w:pPr>
        <w:keepNext/>
        <w:widowControl w:val="0"/>
        <w:ind w:firstLine="709"/>
        <w:jc w:val="both"/>
        <w:outlineLvl w:val="0"/>
        <w:rPr>
          <w:bCs/>
          <w:sz w:val="28"/>
          <w:szCs w:val="28"/>
        </w:rPr>
      </w:pPr>
      <w:r w:rsidRPr="0079454F">
        <w:rPr>
          <w:bCs/>
          <w:sz w:val="28"/>
          <w:szCs w:val="28"/>
        </w:rPr>
        <w:t>«</w:t>
      </w:r>
      <w:r w:rsidRPr="0079454F">
        <w:rPr>
          <w:sz w:val="28"/>
          <w:szCs w:val="28"/>
        </w:rPr>
        <w:t>Развитие образования</w:t>
      </w:r>
      <w:r w:rsidRPr="0079454F">
        <w:rPr>
          <w:bCs/>
          <w:sz w:val="28"/>
          <w:szCs w:val="28"/>
        </w:rPr>
        <w:t>»;</w:t>
      </w:r>
    </w:p>
    <w:p w:rsidR="0079454F" w:rsidRPr="0079454F" w:rsidRDefault="0079454F" w:rsidP="0079454F">
      <w:pPr>
        <w:keepNext/>
        <w:widowControl w:val="0"/>
        <w:ind w:firstLine="709"/>
        <w:jc w:val="both"/>
        <w:outlineLvl w:val="0"/>
        <w:rPr>
          <w:bCs/>
          <w:sz w:val="28"/>
          <w:szCs w:val="28"/>
        </w:rPr>
      </w:pPr>
      <w:r w:rsidRPr="0079454F">
        <w:rPr>
          <w:bCs/>
          <w:sz w:val="28"/>
          <w:szCs w:val="28"/>
        </w:rPr>
        <w:t>«</w:t>
      </w:r>
      <w:r w:rsidRPr="0079454F">
        <w:rPr>
          <w:sz w:val="28"/>
          <w:szCs w:val="28"/>
        </w:rPr>
        <w:t>Социальное и демографическое развитие</w:t>
      </w:r>
      <w:r w:rsidRPr="0079454F">
        <w:rPr>
          <w:bCs/>
          <w:sz w:val="28"/>
          <w:szCs w:val="28"/>
        </w:rPr>
        <w:t>»;</w:t>
      </w:r>
    </w:p>
    <w:p w:rsidR="0079454F" w:rsidRPr="0079454F" w:rsidRDefault="0079454F" w:rsidP="0079454F">
      <w:pPr>
        <w:keepNext/>
        <w:widowControl w:val="0"/>
        <w:ind w:firstLine="709"/>
        <w:jc w:val="both"/>
        <w:outlineLvl w:val="0"/>
        <w:rPr>
          <w:bCs/>
          <w:sz w:val="28"/>
          <w:szCs w:val="28"/>
        </w:rPr>
      </w:pPr>
      <w:r w:rsidRPr="0079454F">
        <w:rPr>
          <w:bCs/>
          <w:sz w:val="28"/>
          <w:szCs w:val="28"/>
        </w:rPr>
        <w:t>«</w:t>
      </w:r>
      <w:r w:rsidRPr="0079454F">
        <w:rPr>
          <w:sz w:val="28"/>
          <w:szCs w:val="28"/>
        </w:rPr>
        <w:t>Поддержка занятости населения</w:t>
      </w:r>
      <w:r w:rsidRPr="0079454F">
        <w:rPr>
          <w:bCs/>
          <w:sz w:val="28"/>
          <w:szCs w:val="28"/>
        </w:rPr>
        <w:t>»;</w:t>
      </w:r>
    </w:p>
    <w:p w:rsidR="0079454F" w:rsidRPr="0079454F" w:rsidRDefault="0079454F" w:rsidP="0079454F">
      <w:pPr>
        <w:keepNext/>
        <w:widowControl w:val="0"/>
        <w:ind w:firstLine="709"/>
        <w:jc w:val="both"/>
        <w:outlineLvl w:val="0"/>
        <w:rPr>
          <w:sz w:val="28"/>
          <w:szCs w:val="28"/>
        </w:rPr>
      </w:pPr>
      <w:r w:rsidRPr="0079454F">
        <w:rPr>
          <w:bCs/>
          <w:sz w:val="28"/>
          <w:szCs w:val="28"/>
        </w:rPr>
        <w:t>«</w:t>
      </w:r>
      <w:r w:rsidRPr="0079454F">
        <w:rPr>
          <w:sz w:val="28"/>
          <w:szCs w:val="28"/>
        </w:rPr>
        <w:t xml:space="preserve">Создание условий для эффективного управления муниципальными                  </w:t>
      </w:r>
      <w:r w:rsidRPr="0079454F">
        <w:rPr>
          <w:sz w:val="28"/>
          <w:szCs w:val="28"/>
        </w:rPr>
        <w:lastRenderedPageBreak/>
        <w:t>финансами</w:t>
      </w:r>
      <w:r w:rsidRPr="0079454F">
        <w:rPr>
          <w:bCs/>
          <w:sz w:val="28"/>
          <w:szCs w:val="28"/>
        </w:rPr>
        <w:t>»</w:t>
      </w:r>
      <w:r w:rsidRPr="0079454F">
        <w:rPr>
          <w:sz w:val="28"/>
          <w:szCs w:val="28"/>
        </w:rPr>
        <w:t>.</w:t>
      </w:r>
    </w:p>
    <w:p w:rsidR="00D54122" w:rsidRPr="00B24215" w:rsidRDefault="00D54122" w:rsidP="00D54122">
      <w:pPr>
        <w:ind w:firstLine="709"/>
        <w:jc w:val="both"/>
        <w:rPr>
          <w:sz w:val="28"/>
          <w:szCs w:val="28"/>
        </w:rPr>
      </w:pPr>
      <w:r w:rsidRPr="00B24215">
        <w:rPr>
          <w:sz w:val="28"/>
          <w:szCs w:val="28"/>
        </w:rPr>
        <w:t>Здравоохранение</w:t>
      </w:r>
    </w:p>
    <w:p w:rsidR="00400DAD" w:rsidRPr="00400DAD" w:rsidRDefault="00400DAD" w:rsidP="00400DAD">
      <w:pPr>
        <w:ind w:firstLine="709"/>
        <w:jc w:val="both"/>
        <w:rPr>
          <w:sz w:val="28"/>
          <w:szCs w:val="28"/>
        </w:rPr>
      </w:pPr>
      <w:r w:rsidRPr="00400DAD">
        <w:rPr>
          <w:sz w:val="28"/>
          <w:szCs w:val="28"/>
        </w:rPr>
        <w:t>Система здравоохранения – важнейшая часть социальной инфраструктуры города, которая при этом является органическим элементом существующего   экономического пространства.</w:t>
      </w:r>
    </w:p>
    <w:p w:rsidR="00400DAD" w:rsidRPr="00400DAD" w:rsidRDefault="00400DAD" w:rsidP="00400DAD">
      <w:pPr>
        <w:ind w:firstLine="709"/>
        <w:jc w:val="both"/>
        <w:rPr>
          <w:strike/>
          <w:sz w:val="28"/>
          <w:szCs w:val="28"/>
        </w:rPr>
      </w:pPr>
      <w:r w:rsidRPr="00400DAD">
        <w:rPr>
          <w:sz w:val="28"/>
          <w:szCs w:val="28"/>
        </w:rPr>
        <w:t>Медицинскую деятельность на территории Сургута осуществляют учреждения различной ведомственной и административной подчиненности.</w:t>
      </w:r>
      <w:r w:rsidRPr="00400DAD">
        <w:rPr>
          <w:strike/>
          <w:sz w:val="28"/>
          <w:szCs w:val="28"/>
        </w:rPr>
        <w:t xml:space="preserve"> </w:t>
      </w:r>
    </w:p>
    <w:p w:rsidR="00400DAD" w:rsidRPr="00400DAD" w:rsidRDefault="00400DAD" w:rsidP="00400DAD">
      <w:pPr>
        <w:ind w:firstLine="709"/>
        <w:jc w:val="both"/>
        <w:rPr>
          <w:sz w:val="28"/>
          <w:szCs w:val="28"/>
        </w:rPr>
      </w:pPr>
      <w:r w:rsidRPr="00400DAD">
        <w:rPr>
          <w:sz w:val="28"/>
          <w:szCs w:val="28"/>
        </w:rPr>
        <w:t xml:space="preserve">В 2018 году в городе реализовывалась территориальная программа государственных гарантий бесплатного оказания гражданам медицинской помощи 40 медицинскими организациями, 18 из которых являются частными.  </w:t>
      </w:r>
    </w:p>
    <w:p w:rsidR="00400DAD" w:rsidRPr="00400DAD" w:rsidRDefault="00400DAD" w:rsidP="00400DAD">
      <w:pPr>
        <w:ind w:firstLine="709"/>
        <w:jc w:val="both"/>
        <w:rPr>
          <w:sz w:val="28"/>
          <w:szCs w:val="28"/>
        </w:rPr>
      </w:pPr>
      <w:r w:rsidRPr="00400DAD">
        <w:rPr>
          <w:sz w:val="28"/>
          <w:szCs w:val="28"/>
        </w:rPr>
        <w:t>В текущем году в городе осуществляли деятельность 11 медицинских                организаций, оказывающих населению круглосуточную стационарную помощь на 3 437 койках, из них 5 учреждений являются региональными центрами, оказывающими высокотехнологичную и специализированную медицинскую помощь жителям всего округа. Паллиативная медицинская помощь населению оказывалась круглосуточно на 90 койках в частном медицинском учреждении «Золотое сердце». Первичная медико-санитарная помощь населению оказывалась в 5 амбулаторно-поликлинических учреждениях на 4 701 посещение  в смену, стоматологическая – в 2 государственных и 7 частных стоматологических поликлиниках. Также на территории города осуществляли свою деятельность городская станция скорой медицинской помощи; станция переливания крови; филиал центра медицинской профилактики, филиал врачебно-физкультурного диспансера, филиал центра по профилактике и борьбе со СПИД   и инфекционными заболеваниями, центр лекарственного мониторинга.</w:t>
      </w:r>
    </w:p>
    <w:p w:rsidR="00400DAD" w:rsidRPr="00400DAD" w:rsidRDefault="00400DAD" w:rsidP="00400DAD">
      <w:pPr>
        <w:ind w:firstLine="709"/>
        <w:jc w:val="both"/>
        <w:rPr>
          <w:sz w:val="28"/>
          <w:szCs w:val="28"/>
        </w:rPr>
      </w:pPr>
      <w:r w:rsidRPr="00400DAD">
        <w:rPr>
          <w:sz w:val="28"/>
          <w:szCs w:val="28"/>
        </w:rPr>
        <w:t>Санаторий «Кедровый Лог» публичного акционерного общества «Сургутнефтегаз» и медико-санитарная часть общества с ограниченной ответственностью «Газпром трансгаз Сургут» принимают участие в оздоровлении жителей города.</w:t>
      </w:r>
    </w:p>
    <w:p w:rsidR="00400DAD" w:rsidRPr="00400DAD" w:rsidRDefault="00400DAD" w:rsidP="00400DAD">
      <w:pPr>
        <w:ind w:firstLine="709"/>
        <w:jc w:val="both"/>
        <w:rPr>
          <w:sz w:val="28"/>
          <w:szCs w:val="28"/>
        </w:rPr>
      </w:pPr>
      <w:r w:rsidRPr="00400DAD">
        <w:rPr>
          <w:sz w:val="28"/>
          <w:szCs w:val="28"/>
        </w:rPr>
        <w:t>В среднесрочном периоде в системе здравоохранения города Сургута                   запланировано начало функционирования следующих объектов:</w:t>
      </w:r>
    </w:p>
    <w:p w:rsidR="00400DAD" w:rsidRPr="00400DAD" w:rsidRDefault="00400DAD" w:rsidP="00400DAD">
      <w:pPr>
        <w:ind w:firstLine="709"/>
        <w:jc w:val="both"/>
        <w:rPr>
          <w:sz w:val="28"/>
          <w:szCs w:val="28"/>
        </w:rPr>
      </w:pPr>
      <w:r w:rsidRPr="00400DAD">
        <w:rPr>
          <w:sz w:val="28"/>
          <w:szCs w:val="28"/>
        </w:rPr>
        <w:t>- консультативно-диагностической поликлиники на 425 посещений                           в смену бюджетного учреждения Ханты-Мансийского автономного округа – Югры «Сургутская окружная клиническая больница»;</w:t>
      </w:r>
    </w:p>
    <w:p w:rsidR="00400DAD" w:rsidRPr="00400DAD" w:rsidRDefault="00400DAD" w:rsidP="00400DAD">
      <w:pPr>
        <w:ind w:firstLine="709"/>
        <w:jc w:val="both"/>
        <w:rPr>
          <w:sz w:val="28"/>
          <w:szCs w:val="28"/>
        </w:rPr>
      </w:pPr>
      <w:r w:rsidRPr="00400DAD">
        <w:rPr>
          <w:sz w:val="28"/>
          <w:szCs w:val="28"/>
        </w:rPr>
        <w:t>- нового корпуса бюджетного учреждения Ханты-Мансийского автономного округа – Югры «Сургутский клинический перинатальный центр» – «Сургутский центр охраны материнства и детства».</w:t>
      </w:r>
    </w:p>
    <w:p w:rsidR="00400DAD" w:rsidRPr="00400DAD" w:rsidRDefault="00400DAD" w:rsidP="00400DAD">
      <w:pPr>
        <w:ind w:firstLine="709"/>
        <w:jc w:val="both"/>
        <w:rPr>
          <w:sz w:val="28"/>
          <w:szCs w:val="28"/>
          <w:shd w:val="clear" w:color="auto" w:fill="FDFDFD"/>
        </w:rPr>
      </w:pPr>
      <w:r w:rsidRPr="00400DAD">
        <w:rPr>
          <w:sz w:val="28"/>
          <w:szCs w:val="28"/>
          <w:shd w:val="clear" w:color="auto" w:fill="FDFDFD"/>
        </w:rPr>
        <w:t>В перспективе основными приоритетными направлениями                              для развития сферы здравоохранения будут являться:</w:t>
      </w:r>
    </w:p>
    <w:p w:rsidR="00400DAD" w:rsidRPr="00400DAD" w:rsidRDefault="00400DAD" w:rsidP="00400DAD">
      <w:pPr>
        <w:ind w:firstLine="709"/>
        <w:jc w:val="both"/>
        <w:rPr>
          <w:sz w:val="28"/>
          <w:szCs w:val="28"/>
          <w:shd w:val="clear" w:color="auto" w:fill="FDFDFD"/>
        </w:rPr>
      </w:pPr>
      <w:r w:rsidRPr="00400DAD">
        <w:rPr>
          <w:sz w:val="28"/>
          <w:szCs w:val="28"/>
          <w:shd w:val="clear" w:color="auto" w:fill="FDFDFD"/>
        </w:rPr>
        <w:t>- совершенствование доступности медицинской помощи;</w:t>
      </w:r>
    </w:p>
    <w:p w:rsidR="00400DAD" w:rsidRPr="00400DAD" w:rsidRDefault="00400DAD" w:rsidP="00400DAD">
      <w:pPr>
        <w:ind w:firstLine="709"/>
        <w:jc w:val="both"/>
        <w:rPr>
          <w:sz w:val="28"/>
          <w:szCs w:val="28"/>
          <w:shd w:val="clear" w:color="auto" w:fill="FDFDFD"/>
        </w:rPr>
      </w:pPr>
      <w:r w:rsidRPr="00400DAD">
        <w:rPr>
          <w:sz w:val="28"/>
          <w:szCs w:val="28"/>
          <w:shd w:val="clear" w:color="auto" w:fill="FDFDFD"/>
        </w:rPr>
        <w:t>- совершенствование организации оказания первичной медико-санитарной помощи;</w:t>
      </w:r>
    </w:p>
    <w:p w:rsidR="00400DAD" w:rsidRPr="00400DAD" w:rsidRDefault="00400DAD" w:rsidP="00400DAD">
      <w:pPr>
        <w:ind w:firstLine="709"/>
        <w:jc w:val="both"/>
        <w:rPr>
          <w:sz w:val="28"/>
          <w:szCs w:val="28"/>
          <w:shd w:val="clear" w:color="auto" w:fill="FDFDFD"/>
        </w:rPr>
      </w:pPr>
      <w:r w:rsidRPr="00400DAD">
        <w:rPr>
          <w:sz w:val="28"/>
          <w:szCs w:val="28"/>
          <w:shd w:val="clear" w:color="auto" w:fill="FDFDFD"/>
        </w:rPr>
        <w:t>- формирование идеологии ответственности за свое здоровье;</w:t>
      </w:r>
    </w:p>
    <w:p w:rsidR="00400DAD" w:rsidRPr="00400DAD" w:rsidRDefault="00400DAD" w:rsidP="00400DAD">
      <w:pPr>
        <w:ind w:firstLine="709"/>
        <w:jc w:val="both"/>
        <w:rPr>
          <w:sz w:val="28"/>
          <w:szCs w:val="28"/>
          <w:shd w:val="clear" w:color="auto" w:fill="FDFDFD"/>
        </w:rPr>
      </w:pPr>
      <w:r w:rsidRPr="00400DAD">
        <w:rPr>
          <w:sz w:val="28"/>
          <w:szCs w:val="28"/>
          <w:shd w:val="clear" w:color="auto" w:fill="FDFDFD"/>
        </w:rPr>
        <w:t>- повышение квалификации специалистов.</w:t>
      </w:r>
    </w:p>
    <w:p w:rsidR="00D54122" w:rsidRPr="00400DAD" w:rsidRDefault="00400DAD" w:rsidP="00400DAD">
      <w:pPr>
        <w:tabs>
          <w:tab w:val="left" w:pos="567"/>
        </w:tabs>
        <w:ind w:firstLine="709"/>
        <w:jc w:val="both"/>
        <w:rPr>
          <w:sz w:val="28"/>
          <w:szCs w:val="28"/>
        </w:rPr>
      </w:pPr>
      <w:r w:rsidRPr="00400DAD">
        <w:rPr>
          <w:sz w:val="28"/>
          <w:szCs w:val="28"/>
        </w:rPr>
        <w:lastRenderedPageBreak/>
        <w:t xml:space="preserve">Развитию сферы </w:t>
      </w:r>
      <w:r w:rsidRPr="00400DAD">
        <w:rPr>
          <w:spacing w:val="6"/>
          <w:sz w:val="28"/>
          <w:szCs w:val="28"/>
        </w:rPr>
        <w:t>здравоохранения</w:t>
      </w:r>
      <w:r w:rsidRPr="00400DAD">
        <w:rPr>
          <w:sz w:val="28"/>
          <w:szCs w:val="28"/>
        </w:rPr>
        <w:t xml:space="preserve"> в городе содействует реализация государственной программы Ханты-Мансийского</w:t>
      </w:r>
    </w:p>
    <w:p w:rsidR="00400DAD" w:rsidRDefault="00400DAD" w:rsidP="00400DAD">
      <w:pPr>
        <w:tabs>
          <w:tab w:val="left" w:pos="567"/>
        </w:tabs>
        <w:ind w:firstLine="709"/>
        <w:jc w:val="both"/>
        <w:rPr>
          <w:sz w:val="28"/>
          <w:szCs w:val="28"/>
        </w:rPr>
      </w:pPr>
    </w:p>
    <w:p w:rsidR="00D54122" w:rsidRPr="00B24215" w:rsidRDefault="00D54122" w:rsidP="00D54122">
      <w:pPr>
        <w:tabs>
          <w:tab w:val="left" w:pos="567"/>
        </w:tabs>
        <w:ind w:firstLine="709"/>
        <w:rPr>
          <w:sz w:val="28"/>
          <w:szCs w:val="28"/>
        </w:rPr>
      </w:pPr>
      <w:r w:rsidRPr="00B24215">
        <w:rPr>
          <w:sz w:val="28"/>
          <w:szCs w:val="28"/>
        </w:rPr>
        <w:t>Социальное обслуживание населения</w:t>
      </w:r>
    </w:p>
    <w:p w:rsidR="00D54122" w:rsidRPr="00B24215" w:rsidRDefault="00D54122" w:rsidP="00D54122">
      <w:pPr>
        <w:ind w:firstLine="709"/>
        <w:jc w:val="both"/>
        <w:rPr>
          <w:sz w:val="28"/>
          <w:szCs w:val="28"/>
          <w:shd w:val="clear" w:color="auto" w:fill="FFFFFF"/>
        </w:rPr>
      </w:pPr>
      <w:r w:rsidRPr="00B24215">
        <w:rPr>
          <w:sz w:val="28"/>
          <w:szCs w:val="28"/>
          <w:shd w:val="clear" w:color="auto" w:fill="FFFFFF"/>
        </w:rPr>
        <w:t>Повышению качества социального обслуживания населения придается с каждым годом все большее значение. Эффективная</w:t>
      </w:r>
      <w:r w:rsidRPr="00B24215">
        <w:rPr>
          <w:rFonts w:ascii="Calibri" w:hAnsi="Calibri"/>
          <w:sz w:val="28"/>
          <w:szCs w:val="28"/>
        </w:rPr>
        <w:t xml:space="preserve"> р</w:t>
      </w:r>
      <w:r w:rsidRPr="00B24215">
        <w:rPr>
          <w:sz w:val="28"/>
          <w:szCs w:val="28"/>
          <w:shd w:val="clear" w:color="auto" w:fill="FFFFFF"/>
        </w:rPr>
        <w:t>абота системы социального обслуживания населения способствует росту уровня «нормального потребления».</w:t>
      </w:r>
    </w:p>
    <w:p w:rsidR="00D54122" w:rsidRPr="00B24215" w:rsidRDefault="00D54122" w:rsidP="00D54122">
      <w:pPr>
        <w:ind w:firstLine="709"/>
        <w:jc w:val="both"/>
        <w:rPr>
          <w:sz w:val="28"/>
          <w:szCs w:val="28"/>
        </w:rPr>
      </w:pPr>
      <w:r w:rsidRPr="00B24215">
        <w:rPr>
          <w:spacing w:val="-6"/>
          <w:sz w:val="28"/>
          <w:szCs w:val="28"/>
        </w:rPr>
        <w:t>Социальное обслуживание населения на территории города осуществляют 6 учреждений</w:t>
      </w:r>
      <w:r w:rsidRPr="00B24215">
        <w:rPr>
          <w:sz w:val="28"/>
          <w:szCs w:val="28"/>
        </w:rPr>
        <w:t xml:space="preserve"> социального обслуживания:</w:t>
      </w:r>
    </w:p>
    <w:p w:rsidR="00D54122" w:rsidRPr="00B24215" w:rsidRDefault="001007B6" w:rsidP="00D54122">
      <w:pPr>
        <w:ind w:firstLine="709"/>
        <w:contextualSpacing/>
        <w:jc w:val="both"/>
        <w:rPr>
          <w:rFonts w:eastAsia="Calibri"/>
          <w:sz w:val="28"/>
          <w:szCs w:val="28"/>
        </w:rPr>
      </w:pPr>
      <w:r>
        <w:rPr>
          <w:rFonts w:eastAsia="Calibri"/>
          <w:sz w:val="28"/>
          <w:szCs w:val="28"/>
        </w:rPr>
        <w:t xml:space="preserve">- </w:t>
      </w:r>
      <w:r w:rsidR="00D54122" w:rsidRPr="00B24215">
        <w:rPr>
          <w:rFonts w:eastAsia="Calibri"/>
          <w:sz w:val="28"/>
          <w:szCs w:val="28"/>
        </w:rPr>
        <w:t xml:space="preserve">бюджетное учреждение Ханты-Мансийского автономного округа – Югры «Геронтологический центр», одним из ключевых направлений долгосрочного развития которого является расширение спектра оказываемых социальных услуг, направленных на повышение качества социального обслуживания пожилых граждан: удовлетворение потребностей, улучшение качества жизни, социального самочувствия граждан пожилого возраста; </w:t>
      </w:r>
    </w:p>
    <w:p w:rsidR="00D54122" w:rsidRPr="00B24215" w:rsidRDefault="001007B6" w:rsidP="00D54122">
      <w:pPr>
        <w:ind w:firstLine="709"/>
        <w:contextualSpacing/>
        <w:jc w:val="both"/>
        <w:rPr>
          <w:rFonts w:eastAsia="Calibri"/>
          <w:sz w:val="28"/>
          <w:szCs w:val="28"/>
        </w:rPr>
      </w:pPr>
      <w:r>
        <w:rPr>
          <w:rFonts w:eastAsia="Calibri"/>
          <w:sz w:val="28"/>
          <w:szCs w:val="28"/>
        </w:rPr>
        <w:t xml:space="preserve">- </w:t>
      </w:r>
      <w:r w:rsidR="00D54122" w:rsidRPr="00B24215">
        <w:rPr>
          <w:rFonts w:eastAsia="Calibri"/>
          <w:sz w:val="28"/>
          <w:szCs w:val="28"/>
        </w:rPr>
        <w:t>бюджетное учреждение Ханты-Мансийского автономного округа – Югры «</w:t>
      </w:r>
      <w:r w:rsidR="00D54122" w:rsidRPr="00B24215">
        <w:rPr>
          <w:sz w:val="28"/>
          <w:szCs w:val="28"/>
        </w:rPr>
        <w:t xml:space="preserve">Сургутский комплексный центр социального обслуживания населения» </w:t>
      </w:r>
      <w:r w:rsidR="00D54122" w:rsidRPr="00B24215">
        <w:rPr>
          <w:rFonts w:eastAsia="Calibri"/>
          <w:sz w:val="28"/>
          <w:szCs w:val="28"/>
        </w:rPr>
        <w:t>(ранее</w:t>
      </w:r>
      <w:r w:rsidRPr="00B24215">
        <w:rPr>
          <w:sz w:val="28"/>
          <w:szCs w:val="28"/>
        </w:rPr>
        <w:t xml:space="preserve"> – </w:t>
      </w:r>
      <w:r w:rsidR="00D54122" w:rsidRPr="00B24215">
        <w:rPr>
          <w:rFonts w:eastAsia="Calibri"/>
          <w:sz w:val="28"/>
          <w:szCs w:val="28"/>
        </w:rPr>
        <w:t xml:space="preserve">«Комплексный центр социального обслуживания населения «Городская социальная служба»), целью создания которого является оказание услуг гражданам </w:t>
      </w:r>
      <w:r w:rsidR="00D54122" w:rsidRPr="00B24215">
        <w:rPr>
          <w:rFonts w:eastAsia="Calibri"/>
          <w:spacing w:val="-6"/>
          <w:sz w:val="28"/>
          <w:szCs w:val="28"/>
        </w:rPr>
        <w:t xml:space="preserve">пожилого возраста и инвалидам старше </w:t>
      </w:r>
      <w:r>
        <w:rPr>
          <w:rFonts w:eastAsia="Calibri"/>
          <w:spacing w:val="-6"/>
          <w:sz w:val="28"/>
          <w:szCs w:val="28"/>
        </w:rPr>
        <w:t xml:space="preserve">              </w:t>
      </w:r>
      <w:r w:rsidR="00D54122" w:rsidRPr="00B24215">
        <w:rPr>
          <w:rFonts w:eastAsia="Calibri"/>
          <w:spacing w:val="-6"/>
          <w:sz w:val="28"/>
          <w:szCs w:val="28"/>
        </w:rPr>
        <w:t>18 лет, женщинам, оказавшимся в трудной</w:t>
      </w:r>
      <w:r w:rsidR="00D54122" w:rsidRPr="00B24215">
        <w:rPr>
          <w:rFonts w:eastAsia="Calibri"/>
          <w:sz w:val="28"/>
          <w:szCs w:val="28"/>
        </w:rPr>
        <w:t xml:space="preserve"> жизненной ситуации;</w:t>
      </w:r>
    </w:p>
    <w:p w:rsidR="00D54122" w:rsidRPr="00B24215" w:rsidRDefault="001007B6" w:rsidP="00D54122">
      <w:pPr>
        <w:ind w:firstLine="709"/>
        <w:jc w:val="both"/>
        <w:outlineLvl w:val="0"/>
        <w:rPr>
          <w:sz w:val="28"/>
          <w:szCs w:val="28"/>
        </w:rPr>
      </w:pPr>
      <w:r>
        <w:rPr>
          <w:sz w:val="28"/>
          <w:szCs w:val="28"/>
        </w:rPr>
        <w:t xml:space="preserve">- </w:t>
      </w:r>
      <w:r w:rsidR="00D54122" w:rsidRPr="00B24215">
        <w:rPr>
          <w:sz w:val="28"/>
          <w:szCs w:val="28"/>
        </w:rPr>
        <w:t xml:space="preserve">бюджетное учреждение Ханты-Мансийского автономного округа – Югры «Сургутский реабилитационный центр для детей и подростков </w:t>
      </w:r>
      <w:r>
        <w:rPr>
          <w:sz w:val="28"/>
          <w:szCs w:val="28"/>
        </w:rPr>
        <w:t xml:space="preserve">                        </w:t>
      </w:r>
      <w:r w:rsidR="00D54122" w:rsidRPr="00B24215">
        <w:rPr>
          <w:sz w:val="28"/>
          <w:szCs w:val="28"/>
        </w:rPr>
        <w:t>с ограниченными возможностями» (ранее</w:t>
      </w:r>
      <w:r w:rsidRPr="00B24215">
        <w:rPr>
          <w:sz w:val="28"/>
          <w:szCs w:val="28"/>
        </w:rPr>
        <w:t xml:space="preserve"> – </w:t>
      </w:r>
      <w:r w:rsidR="00D54122" w:rsidRPr="00B24215">
        <w:rPr>
          <w:sz w:val="28"/>
          <w:szCs w:val="28"/>
        </w:rPr>
        <w:t xml:space="preserve">«Реабилитационный центр </w:t>
      </w:r>
      <w:r>
        <w:rPr>
          <w:sz w:val="28"/>
          <w:szCs w:val="28"/>
        </w:rPr>
        <w:t xml:space="preserve">                   </w:t>
      </w:r>
      <w:r w:rsidR="00D54122" w:rsidRPr="00B24215">
        <w:rPr>
          <w:sz w:val="28"/>
          <w:szCs w:val="28"/>
        </w:rPr>
        <w:t xml:space="preserve">для детей и подростков с ограниченными возможностями «Добрый волшебник»), предназначенное для социального обслуживания детей-инвалидов и их семей, а также детей, испытывающих трудности </w:t>
      </w:r>
      <w:r>
        <w:rPr>
          <w:sz w:val="28"/>
          <w:szCs w:val="28"/>
        </w:rPr>
        <w:t xml:space="preserve">                               </w:t>
      </w:r>
      <w:r w:rsidR="00D54122" w:rsidRPr="00B24215">
        <w:rPr>
          <w:sz w:val="28"/>
          <w:szCs w:val="28"/>
        </w:rPr>
        <w:t>в социальной адаптации;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автономное учреждение Ханты-Мансийского автономного округа – Югры «Сургутский социально-оздоровительный центр» (ранее</w:t>
      </w:r>
      <w:r w:rsidRPr="00B24215">
        <w:rPr>
          <w:sz w:val="28"/>
          <w:szCs w:val="28"/>
        </w:rPr>
        <w:t xml:space="preserve"> – </w:t>
      </w:r>
      <w:r w:rsidR="00D54122" w:rsidRPr="00B24215">
        <w:rPr>
          <w:bCs/>
          <w:sz w:val="28"/>
          <w:szCs w:val="28"/>
        </w:rPr>
        <w:t>«Социально-оздоровительный центр «Сыновья»</w:t>
      </w:r>
      <w:r>
        <w:rPr>
          <w:bCs/>
          <w:sz w:val="28"/>
          <w:szCs w:val="28"/>
        </w:rPr>
        <w:t>)</w:t>
      </w:r>
      <w:r w:rsidR="00D54122" w:rsidRPr="00B24215">
        <w:rPr>
          <w:bCs/>
          <w:sz w:val="28"/>
          <w:szCs w:val="28"/>
        </w:rPr>
        <w:t xml:space="preserve">, </w:t>
      </w:r>
      <w:r w:rsidR="00D54122" w:rsidRPr="00B24215">
        <w:rPr>
          <w:sz w:val="28"/>
          <w:szCs w:val="28"/>
        </w:rPr>
        <w:t xml:space="preserve">целью учреждения является социальное обслуживание граждан пожилого возраста </w:t>
      </w:r>
      <w:r>
        <w:rPr>
          <w:sz w:val="28"/>
          <w:szCs w:val="28"/>
        </w:rPr>
        <w:t xml:space="preserve">                                </w:t>
      </w:r>
      <w:r w:rsidR="00D54122" w:rsidRPr="00B24215">
        <w:rPr>
          <w:sz w:val="28"/>
          <w:szCs w:val="28"/>
        </w:rPr>
        <w:t>и удовлетворение потребностей граждан в социальном сопровождении;</w:t>
      </w:r>
    </w:p>
    <w:p w:rsidR="00D54122" w:rsidRPr="00B24215" w:rsidRDefault="001007B6" w:rsidP="00D54122">
      <w:pPr>
        <w:ind w:firstLine="709"/>
        <w:jc w:val="both"/>
        <w:rPr>
          <w:rFonts w:eastAsia="Calibri"/>
          <w:sz w:val="28"/>
          <w:szCs w:val="28"/>
        </w:rPr>
      </w:pPr>
      <w:r>
        <w:rPr>
          <w:rFonts w:eastAsia="Calibri"/>
          <w:sz w:val="28"/>
          <w:szCs w:val="28"/>
        </w:rPr>
        <w:t xml:space="preserve">- </w:t>
      </w:r>
      <w:r w:rsidR="00D54122" w:rsidRPr="00B24215">
        <w:rPr>
          <w:rFonts w:eastAsia="Calibri"/>
          <w:sz w:val="28"/>
          <w:szCs w:val="28"/>
        </w:rPr>
        <w:t xml:space="preserve">бюджетное учреждение Ханты-Мансийского автономного – Югры </w:t>
      </w:r>
      <w:r w:rsidR="00D54122" w:rsidRPr="00B24215">
        <w:rPr>
          <w:sz w:val="28"/>
          <w:szCs w:val="28"/>
        </w:rPr>
        <w:t>«Сургутский центр социальной помощи семье и детям»</w:t>
      </w:r>
      <w:r w:rsidR="00D54122" w:rsidRPr="00B24215">
        <w:rPr>
          <w:rFonts w:eastAsia="Calibri"/>
          <w:sz w:val="28"/>
          <w:szCs w:val="28"/>
        </w:rPr>
        <w:t xml:space="preserve"> (ранее</w:t>
      </w:r>
      <w:r w:rsidRPr="00B24215">
        <w:rPr>
          <w:sz w:val="28"/>
          <w:szCs w:val="28"/>
        </w:rPr>
        <w:t xml:space="preserve"> – </w:t>
      </w:r>
      <w:r w:rsidR="00D54122" w:rsidRPr="00B24215">
        <w:rPr>
          <w:rFonts w:eastAsia="Calibri"/>
          <w:sz w:val="28"/>
          <w:szCs w:val="28"/>
        </w:rPr>
        <w:t>«Центр социальной помощи семье и детям «Зазеркалье»</w:t>
      </w:r>
      <w:r>
        <w:rPr>
          <w:rFonts w:eastAsia="Calibri"/>
          <w:sz w:val="28"/>
          <w:szCs w:val="28"/>
        </w:rPr>
        <w:t>),</w:t>
      </w:r>
      <w:r w:rsidR="00D54122" w:rsidRPr="00B24215">
        <w:rPr>
          <w:rFonts w:eastAsia="Calibri"/>
          <w:sz w:val="28"/>
          <w:szCs w:val="28"/>
        </w:rPr>
        <w:t xml:space="preserve"> создано для социального обслуживания граждан, проживающих на территории города и признанных нуждающимися в социальном обслуживании;</w:t>
      </w:r>
    </w:p>
    <w:p w:rsidR="00D54122" w:rsidRPr="00B24215" w:rsidRDefault="001007B6" w:rsidP="00D54122">
      <w:pPr>
        <w:tabs>
          <w:tab w:val="left" w:pos="709"/>
        </w:tabs>
        <w:ind w:firstLine="709"/>
        <w:jc w:val="both"/>
        <w:rPr>
          <w:sz w:val="28"/>
          <w:szCs w:val="28"/>
        </w:rPr>
      </w:pPr>
      <w:r>
        <w:rPr>
          <w:rFonts w:eastAsia="Calibri"/>
          <w:sz w:val="28"/>
          <w:szCs w:val="28"/>
        </w:rPr>
        <w:t xml:space="preserve">- </w:t>
      </w:r>
      <w:r w:rsidR="00D54122" w:rsidRPr="00B24215">
        <w:rPr>
          <w:rFonts w:eastAsia="Calibri"/>
          <w:sz w:val="28"/>
          <w:szCs w:val="28"/>
        </w:rPr>
        <w:t xml:space="preserve">бюджетное учреждение Ханты-Мансийского автономного – Югры </w:t>
      </w:r>
      <w:r w:rsidR="00D54122" w:rsidRPr="00B24215">
        <w:rPr>
          <w:sz w:val="28"/>
          <w:szCs w:val="28"/>
        </w:rPr>
        <w:t>«Сургутский центр социального обслуживания населения» (ранее – «Центр социального обслуживания населения «На Калинке»)</w:t>
      </w:r>
      <w:r>
        <w:rPr>
          <w:sz w:val="28"/>
          <w:szCs w:val="28"/>
        </w:rPr>
        <w:t>,</w:t>
      </w:r>
      <w:r w:rsidR="00D54122" w:rsidRPr="00B24215">
        <w:rPr>
          <w:sz w:val="28"/>
          <w:szCs w:val="28"/>
        </w:rPr>
        <w:t xml:space="preserve"> предназначенное </w:t>
      </w:r>
      <w:r>
        <w:rPr>
          <w:sz w:val="28"/>
          <w:szCs w:val="28"/>
        </w:rPr>
        <w:t xml:space="preserve">                  </w:t>
      </w:r>
      <w:r w:rsidR="00D54122" w:rsidRPr="00B24215">
        <w:rPr>
          <w:sz w:val="28"/>
          <w:szCs w:val="28"/>
        </w:rPr>
        <w:t xml:space="preserve">для оказания услуг по социальной реабилитации, отдыху и оздоровлению несовершеннолетних, проживающих в автономном округе, в том числе </w:t>
      </w:r>
      <w:r>
        <w:rPr>
          <w:sz w:val="28"/>
          <w:szCs w:val="28"/>
        </w:rPr>
        <w:t xml:space="preserve">                   </w:t>
      </w:r>
      <w:r w:rsidR="00D54122" w:rsidRPr="00B24215">
        <w:rPr>
          <w:sz w:val="28"/>
          <w:szCs w:val="28"/>
        </w:rPr>
        <w:t xml:space="preserve">в сопровождении родителей (законных представителей). </w:t>
      </w:r>
    </w:p>
    <w:p w:rsidR="00D54122" w:rsidRPr="00B24215" w:rsidRDefault="00D54122" w:rsidP="00D54122">
      <w:pPr>
        <w:tabs>
          <w:tab w:val="left" w:pos="0"/>
          <w:tab w:val="left" w:pos="709"/>
        </w:tabs>
        <w:ind w:firstLine="709"/>
        <w:jc w:val="both"/>
        <w:rPr>
          <w:sz w:val="28"/>
          <w:szCs w:val="28"/>
        </w:rPr>
      </w:pPr>
      <w:r w:rsidRPr="00B24215">
        <w:rPr>
          <w:sz w:val="28"/>
          <w:szCs w:val="28"/>
        </w:rPr>
        <w:lastRenderedPageBreak/>
        <w:t>По оценке 2018 года учреждениями социального обслуживания населения города услуги будут оказаны 34 тыс. посетител</w:t>
      </w:r>
      <w:r w:rsidR="001007B6">
        <w:rPr>
          <w:sz w:val="28"/>
          <w:szCs w:val="28"/>
        </w:rPr>
        <w:t>ей</w:t>
      </w:r>
      <w:r w:rsidRPr="00B24215">
        <w:rPr>
          <w:sz w:val="28"/>
          <w:szCs w:val="28"/>
        </w:rPr>
        <w:t xml:space="preserve">. </w:t>
      </w:r>
      <w:r w:rsidR="001007B6">
        <w:rPr>
          <w:sz w:val="28"/>
          <w:szCs w:val="28"/>
        </w:rPr>
        <w:t xml:space="preserve">                                      </w:t>
      </w:r>
      <w:r w:rsidRPr="00B24215">
        <w:rPr>
          <w:sz w:val="28"/>
          <w:szCs w:val="28"/>
        </w:rPr>
        <w:t xml:space="preserve">В прогнозируемом периоде количество обслуженного населения возрастет </w:t>
      </w:r>
      <w:r w:rsidR="001007B6">
        <w:rPr>
          <w:sz w:val="28"/>
          <w:szCs w:val="28"/>
        </w:rPr>
        <w:t xml:space="preserve">    </w:t>
      </w:r>
      <w:r w:rsidRPr="00B24215">
        <w:rPr>
          <w:sz w:val="28"/>
          <w:szCs w:val="28"/>
        </w:rPr>
        <w:t>до 35 тыс. человек.</w:t>
      </w:r>
    </w:p>
    <w:p w:rsidR="00D54122" w:rsidRPr="00B24215" w:rsidRDefault="00D54122" w:rsidP="00D54122">
      <w:pPr>
        <w:ind w:firstLine="709"/>
        <w:jc w:val="both"/>
        <w:rPr>
          <w:sz w:val="28"/>
          <w:szCs w:val="28"/>
        </w:rPr>
      </w:pPr>
      <w:r w:rsidRPr="00B24215">
        <w:rPr>
          <w:sz w:val="28"/>
          <w:szCs w:val="28"/>
        </w:rPr>
        <w:t xml:space="preserve">Приоритетными направлениями в сфере социальной защиты населения </w:t>
      </w:r>
      <w:r w:rsidRPr="00B24215">
        <w:rPr>
          <w:sz w:val="28"/>
          <w:szCs w:val="28"/>
        </w:rPr>
        <w:br/>
        <w:t>в среднесрочном периоде останутся:</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улучшение предоставляемых гражданам услуг в сфере социальной защиты населения;</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укрепление системы социальной защиты семей и создание благоприятных условий для развития и жизнедеятельности детей, находящихся в трудной жизненной ситуации;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развитие системы социального обслуживания граждан, в первую очередь ветеранов и инвалидов.</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Культура</w:t>
      </w:r>
    </w:p>
    <w:p w:rsidR="00D54122" w:rsidRPr="00B24215" w:rsidRDefault="00D54122" w:rsidP="00D54122">
      <w:pPr>
        <w:ind w:firstLine="709"/>
        <w:jc w:val="both"/>
        <w:rPr>
          <w:rFonts w:eastAsia="Arial"/>
          <w:sz w:val="28"/>
          <w:szCs w:val="28"/>
        </w:rPr>
      </w:pPr>
      <w:r w:rsidRPr="00B24215">
        <w:rPr>
          <w:sz w:val="28"/>
          <w:szCs w:val="28"/>
        </w:rPr>
        <w:t xml:space="preserve">Одним из важнейших факторов развития общества является развитие сферы культуры, которое в свою очередь предполагает </w:t>
      </w:r>
      <w:r w:rsidRPr="00B24215">
        <w:rPr>
          <w:rFonts w:eastAsia="Arial"/>
          <w:sz w:val="28"/>
          <w:szCs w:val="28"/>
        </w:rPr>
        <w:t xml:space="preserve">создание условий </w:t>
      </w:r>
      <w:r w:rsidR="001007B6">
        <w:rPr>
          <w:rFonts w:eastAsia="Arial"/>
          <w:sz w:val="28"/>
          <w:szCs w:val="28"/>
        </w:rPr>
        <w:t xml:space="preserve">                  </w:t>
      </w:r>
      <w:r w:rsidRPr="00B24215">
        <w:rPr>
          <w:rFonts w:eastAsia="Arial"/>
          <w:sz w:val="28"/>
          <w:szCs w:val="28"/>
        </w:rPr>
        <w:t>для организации досуга и обеспечения жителей города услугами организаций культуры, развитие местного традиционного народного художественного творчества, организацию библиотечного обслуживания населения, сохранение, использование и популяризацию объектов культурного наследия (памятников истории и культуры), организацию предоставления дополнительного образования детей, создание условий для массового отдыха жителей города.</w:t>
      </w:r>
    </w:p>
    <w:p w:rsidR="00D54122" w:rsidRPr="00B24215" w:rsidRDefault="00D54122" w:rsidP="00D54122">
      <w:pPr>
        <w:ind w:firstLine="709"/>
        <w:jc w:val="both"/>
        <w:rPr>
          <w:sz w:val="28"/>
          <w:szCs w:val="28"/>
        </w:rPr>
      </w:pPr>
      <w:r w:rsidRPr="00B24215">
        <w:rPr>
          <w:rFonts w:eastAsia="Arial"/>
          <w:spacing w:val="-6"/>
          <w:sz w:val="28"/>
          <w:szCs w:val="28"/>
        </w:rPr>
        <w:t xml:space="preserve">В 2018 году на территории города осуществляют свою деятельность </w:t>
      </w:r>
      <w:r w:rsidR="001007B6">
        <w:rPr>
          <w:rFonts w:eastAsia="Arial"/>
          <w:spacing w:val="-6"/>
          <w:sz w:val="28"/>
          <w:szCs w:val="28"/>
        </w:rPr>
        <w:t xml:space="preserve">                    </w:t>
      </w:r>
      <w:r w:rsidRPr="00B24215">
        <w:rPr>
          <w:spacing w:val="-6"/>
          <w:sz w:val="28"/>
          <w:szCs w:val="28"/>
        </w:rPr>
        <w:t>19 учреж</w:t>
      </w:r>
      <w:r w:rsidRPr="00B24215">
        <w:rPr>
          <w:sz w:val="28"/>
          <w:szCs w:val="28"/>
        </w:rPr>
        <w:t xml:space="preserve">дений культуры и искусства: централизованная библиотечная система, включающая 13 общедоступных городских библиотек, 2 музея, </w:t>
      </w:r>
      <w:r w:rsidR="001007B6">
        <w:rPr>
          <w:sz w:val="28"/>
          <w:szCs w:val="28"/>
        </w:rPr>
        <w:t xml:space="preserve">                 </w:t>
      </w:r>
      <w:r w:rsidRPr="00B24215">
        <w:rPr>
          <w:sz w:val="28"/>
          <w:szCs w:val="28"/>
        </w:rPr>
        <w:t>6 учреждений культурно-досугового типа, парк культуры и отдыха, городская концертная организация</w:t>
      </w:r>
      <w:r w:rsidRPr="00B24215">
        <w:rPr>
          <w:rFonts w:eastAsia="Arial"/>
          <w:sz w:val="28"/>
          <w:szCs w:val="28"/>
        </w:rPr>
        <w:t xml:space="preserve"> – филармония</w:t>
      </w:r>
      <w:r w:rsidRPr="00B24215">
        <w:rPr>
          <w:sz w:val="28"/>
          <w:szCs w:val="28"/>
        </w:rPr>
        <w:t xml:space="preserve">, 2 театра, 6 кинотеатров, </w:t>
      </w:r>
      <w:r w:rsidR="001007B6">
        <w:rPr>
          <w:sz w:val="28"/>
          <w:szCs w:val="28"/>
        </w:rPr>
        <w:t xml:space="preserve">                </w:t>
      </w:r>
      <w:r w:rsidRPr="00B24215">
        <w:rPr>
          <w:sz w:val="28"/>
          <w:szCs w:val="28"/>
        </w:rPr>
        <w:t>а также 6 учреждений дополнительного образования – школ искусств, подведомственны</w:t>
      </w:r>
      <w:r w:rsidR="001007B6">
        <w:rPr>
          <w:sz w:val="28"/>
          <w:szCs w:val="28"/>
        </w:rPr>
        <w:t>х</w:t>
      </w:r>
      <w:r w:rsidRPr="00B24215">
        <w:rPr>
          <w:sz w:val="28"/>
          <w:szCs w:val="28"/>
        </w:rPr>
        <w:t xml:space="preserve"> комитету культуры и туризма (художественная школа, </w:t>
      </w:r>
      <w:r w:rsidR="001007B6">
        <w:rPr>
          <w:sz w:val="28"/>
          <w:szCs w:val="28"/>
        </w:rPr>
        <w:t xml:space="preserve">              </w:t>
      </w:r>
      <w:r w:rsidRPr="00B24215">
        <w:rPr>
          <w:sz w:val="28"/>
          <w:szCs w:val="28"/>
        </w:rPr>
        <w:t>4 школы искусств, хореографическая школа).</w:t>
      </w:r>
    </w:p>
    <w:p w:rsidR="00D54122" w:rsidRPr="00B24215" w:rsidRDefault="00D54122" w:rsidP="00D54122">
      <w:pPr>
        <w:ind w:firstLine="709"/>
        <w:jc w:val="both"/>
        <w:rPr>
          <w:sz w:val="28"/>
          <w:szCs w:val="28"/>
          <w:shd w:val="clear" w:color="auto" w:fill="FFFFFF"/>
        </w:rPr>
      </w:pPr>
      <w:r w:rsidRPr="00B24215">
        <w:rPr>
          <w:sz w:val="28"/>
          <w:szCs w:val="28"/>
          <w:shd w:val="clear" w:color="auto" w:fill="FFFFFF"/>
        </w:rPr>
        <w:t xml:space="preserve">Обеспеченность населения города учреждениями культуры </w:t>
      </w:r>
      <w:r w:rsidRPr="00B24215">
        <w:rPr>
          <w:sz w:val="28"/>
          <w:szCs w:val="28"/>
        </w:rPr>
        <w:t xml:space="preserve">по итогам 2018 года </w:t>
      </w:r>
      <w:r w:rsidRPr="00B24215">
        <w:rPr>
          <w:sz w:val="28"/>
          <w:szCs w:val="28"/>
          <w:shd w:val="clear" w:color="auto" w:fill="FFFFFF"/>
        </w:rPr>
        <w:t xml:space="preserve">(прирост к 2017 году) </w:t>
      </w:r>
      <w:r w:rsidRPr="00B24215">
        <w:rPr>
          <w:sz w:val="28"/>
          <w:szCs w:val="28"/>
        </w:rPr>
        <w:t>оценивается на уровне</w:t>
      </w:r>
      <w:r w:rsidRPr="00B24215">
        <w:rPr>
          <w:sz w:val="28"/>
          <w:szCs w:val="28"/>
          <w:shd w:val="clear" w:color="auto" w:fill="FFFFFF"/>
        </w:rPr>
        <w:t>:</w:t>
      </w:r>
      <w:r w:rsidRPr="00B24215">
        <w:rPr>
          <w:sz w:val="28"/>
          <w:szCs w:val="28"/>
          <w:shd w:val="clear" w:color="auto" w:fill="FFFFFF"/>
          <w:vertAlign w:val="superscript"/>
        </w:rPr>
        <w:footnoteReference w:id="3"/>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школами искусств – 42,5 % (+4,1 %);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библиотеками – 69,9 % (-1,1 %);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музеями – 100 % (0 %);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культурно-досуговыми учреждениями – 150 % (0 %);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парками культуры и отдыха – 8,1% (-0,1 %);</w:t>
      </w:r>
    </w:p>
    <w:p w:rsidR="00D54122" w:rsidRPr="00B24215" w:rsidRDefault="001007B6" w:rsidP="00D54122">
      <w:pPr>
        <w:ind w:firstLine="709"/>
        <w:jc w:val="both"/>
        <w:rPr>
          <w:sz w:val="28"/>
          <w:szCs w:val="28"/>
        </w:rPr>
      </w:pPr>
      <w:r>
        <w:rPr>
          <w:rFonts w:eastAsia="Arial"/>
          <w:sz w:val="28"/>
          <w:szCs w:val="28"/>
        </w:rPr>
        <w:t xml:space="preserve">- </w:t>
      </w:r>
      <w:r w:rsidR="00D54122" w:rsidRPr="00B24215">
        <w:rPr>
          <w:rFonts w:eastAsia="Arial"/>
          <w:sz w:val="28"/>
          <w:szCs w:val="28"/>
        </w:rPr>
        <w:t xml:space="preserve">филармониями – 100 % </w:t>
      </w:r>
      <w:r w:rsidR="00D54122" w:rsidRPr="00B24215">
        <w:rPr>
          <w:sz w:val="28"/>
          <w:szCs w:val="28"/>
        </w:rPr>
        <w:t>(0 %);</w:t>
      </w:r>
    </w:p>
    <w:p w:rsidR="00D54122" w:rsidRPr="00B24215" w:rsidRDefault="001007B6" w:rsidP="00D54122">
      <w:pPr>
        <w:ind w:firstLine="709"/>
        <w:jc w:val="both"/>
        <w:rPr>
          <w:sz w:val="28"/>
          <w:szCs w:val="28"/>
        </w:rPr>
      </w:pPr>
      <w:r>
        <w:rPr>
          <w:sz w:val="28"/>
          <w:szCs w:val="28"/>
        </w:rPr>
        <w:lastRenderedPageBreak/>
        <w:t xml:space="preserve">- </w:t>
      </w:r>
      <w:r w:rsidR="00D54122" w:rsidRPr="00B24215">
        <w:rPr>
          <w:sz w:val="28"/>
          <w:szCs w:val="28"/>
        </w:rPr>
        <w:t>театрами – 107,5 % (-1,7 %);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кинозалами – 145,1 % (-2,3%).</w:t>
      </w:r>
    </w:p>
    <w:p w:rsidR="00D54122" w:rsidRPr="00B24215" w:rsidRDefault="00D54122" w:rsidP="00D54122">
      <w:pPr>
        <w:widowControl w:val="0"/>
        <w:autoSpaceDE w:val="0"/>
        <w:autoSpaceDN w:val="0"/>
        <w:adjustRightInd w:val="0"/>
        <w:ind w:firstLine="709"/>
        <w:jc w:val="both"/>
        <w:rPr>
          <w:sz w:val="28"/>
          <w:szCs w:val="28"/>
        </w:rPr>
      </w:pPr>
      <w:r w:rsidRPr="00B24215">
        <w:rPr>
          <w:spacing w:val="-4"/>
          <w:sz w:val="28"/>
          <w:szCs w:val="28"/>
        </w:rPr>
        <w:t xml:space="preserve">Основными проблемами развития сферы культуры и искусства </w:t>
      </w:r>
      <w:r w:rsidR="001007B6">
        <w:rPr>
          <w:spacing w:val="-4"/>
          <w:sz w:val="28"/>
          <w:szCs w:val="28"/>
        </w:rPr>
        <w:t xml:space="preserve">                        </w:t>
      </w:r>
      <w:r w:rsidRPr="00B24215">
        <w:rPr>
          <w:spacing w:val="-4"/>
          <w:sz w:val="28"/>
          <w:szCs w:val="28"/>
        </w:rPr>
        <w:t>на территории</w:t>
      </w:r>
      <w:r w:rsidRPr="00B24215">
        <w:rPr>
          <w:sz w:val="28"/>
          <w:szCs w:val="28"/>
        </w:rPr>
        <w:t xml:space="preserve"> Сургута остаются:</w:t>
      </w:r>
    </w:p>
    <w:p w:rsidR="00D54122" w:rsidRPr="00B24215" w:rsidRDefault="001007B6" w:rsidP="00D54122">
      <w:pPr>
        <w:widowControl w:val="0"/>
        <w:autoSpaceDE w:val="0"/>
        <w:autoSpaceDN w:val="0"/>
        <w:adjustRightInd w:val="0"/>
        <w:ind w:firstLine="709"/>
        <w:jc w:val="both"/>
        <w:rPr>
          <w:rFonts w:eastAsia="Arial"/>
          <w:sz w:val="28"/>
          <w:szCs w:val="28"/>
        </w:rPr>
      </w:pPr>
      <w:r>
        <w:rPr>
          <w:rFonts w:eastAsia="Arial"/>
          <w:sz w:val="28"/>
          <w:szCs w:val="28"/>
        </w:rPr>
        <w:t xml:space="preserve">- </w:t>
      </w:r>
      <w:r w:rsidR="00D54122" w:rsidRPr="00B24215">
        <w:rPr>
          <w:rFonts w:eastAsia="Arial"/>
          <w:sz w:val="28"/>
          <w:szCs w:val="28"/>
        </w:rPr>
        <w:t xml:space="preserve">высокий процент износа объектов культуры; </w:t>
      </w:r>
    </w:p>
    <w:p w:rsidR="00D54122" w:rsidRPr="00B24215" w:rsidRDefault="001007B6" w:rsidP="00D54122">
      <w:pPr>
        <w:widowControl w:val="0"/>
        <w:autoSpaceDE w:val="0"/>
        <w:autoSpaceDN w:val="0"/>
        <w:adjustRightInd w:val="0"/>
        <w:ind w:firstLine="709"/>
        <w:jc w:val="both"/>
        <w:rPr>
          <w:rFonts w:eastAsia="Arial"/>
          <w:sz w:val="28"/>
          <w:szCs w:val="28"/>
        </w:rPr>
      </w:pPr>
      <w:r>
        <w:rPr>
          <w:rFonts w:eastAsia="Arial"/>
          <w:sz w:val="28"/>
          <w:szCs w:val="28"/>
        </w:rPr>
        <w:t xml:space="preserve">- </w:t>
      </w:r>
      <w:r w:rsidR="00D54122" w:rsidRPr="00B24215">
        <w:rPr>
          <w:rFonts w:eastAsia="Arial"/>
          <w:sz w:val="28"/>
          <w:szCs w:val="28"/>
        </w:rPr>
        <w:t>потребность в квалифицированных специалистах;</w:t>
      </w:r>
    </w:p>
    <w:p w:rsidR="00D54122" w:rsidRPr="00B24215" w:rsidRDefault="001007B6" w:rsidP="00D54122">
      <w:pPr>
        <w:widowControl w:val="0"/>
        <w:autoSpaceDE w:val="0"/>
        <w:autoSpaceDN w:val="0"/>
        <w:adjustRightInd w:val="0"/>
        <w:ind w:firstLine="709"/>
        <w:jc w:val="both"/>
        <w:rPr>
          <w:rFonts w:eastAsia="Arial"/>
          <w:sz w:val="28"/>
          <w:szCs w:val="28"/>
        </w:rPr>
      </w:pPr>
      <w:r>
        <w:rPr>
          <w:rFonts w:eastAsia="Arial"/>
          <w:sz w:val="28"/>
          <w:szCs w:val="28"/>
        </w:rPr>
        <w:t xml:space="preserve">- </w:t>
      </w:r>
      <w:r w:rsidR="00D54122" w:rsidRPr="00B24215">
        <w:rPr>
          <w:rFonts w:eastAsia="Arial"/>
          <w:sz w:val="28"/>
          <w:szCs w:val="28"/>
        </w:rPr>
        <w:t>недостаточная доступность объектов культуры для маломобильных групп населения;</w:t>
      </w:r>
    </w:p>
    <w:p w:rsidR="00D54122" w:rsidRPr="00B24215" w:rsidRDefault="001007B6" w:rsidP="00D54122">
      <w:pPr>
        <w:widowControl w:val="0"/>
        <w:autoSpaceDE w:val="0"/>
        <w:autoSpaceDN w:val="0"/>
        <w:adjustRightInd w:val="0"/>
        <w:ind w:firstLine="709"/>
        <w:jc w:val="both"/>
        <w:rPr>
          <w:sz w:val="28"/>
          <w:szCs w:val="28"/>
        </w:rPr>
      </w:pPr>
      <w:r>
        <w:rPr>
          <w:rFonts w:eastAsia="Arial"/>
          <w:sz w:val="28"/>
          <w:szCs w:val="28"/>
        </w:rPr>
        <w:t xml:space="preserve">- </w:t>
      </w:r>
      <w:r w:rsidR="00D54122" w:rsidRPr="00B24215">
        <w:rPr>
          <w:rFonts w:eastAsia="Arial"/>
          <w:sz w:val="28"/>
          <w:szCs w:val="28"/>
        </w:rPr>
        <w:t xml:space="preserve">недостаточная обеспеченность </w:t>
      </w:r>
      <w:r w:rsidR="00D54122" w:rsidRPr="00B24215">
        <w:rPr>
          <w:sz w:val="28"/>
          <w:szCs w:val="28"/>
        </w:rPr>
        <w:t xml:space="preserve">города школами искусств, парками культуры и отдыха; </w:t>
      </w:r>
    </w:p>
    <w:p w:rsidR="00D54122" w:rsidRPr="00B24215" w:rsidRDefault="001007B6" w:rsidP="00D54122">
      <w:pPr>
        <w:widowControl w:val="0"/>
        <w:autoSpaceDE w:val="0"/>
        <w:autoSpaceDN w:val="0"/>
        <w:adjustRightInd w:val="0"/>
        <w:ind w:firstLine="709"/>
        <w:jc w:val="both"/>
        <w:rPr>
          <w:sz w:val="28"/>
          <w:szCs w:val="28"/>
        </w:rPr>
      </w:pPr>
      <w:r>
        <w:rPr>
          <w:sz w:val="28"/>
          <w:szCs w:val="28"/>
        </w:rPr>
        <w:t xml:space="preserve">- </w:t>
      </w:r>
      <w:r w:rsidR="00D54122" w:rsidRPr="00B24215">
        <w:rPr>
          <w:sz w:val="28"/>
          <w:szCs w:val="28"/>
        </w:rPr>
        <w:t>отсутствие здания муниципального автономного учреждения «Театр актера и куклы «Петрушка».</w:t>
      </w:r>
    </w:p>
    <w:p w:rsidR="00D54122" w:rsidRPr="00B24215" w:rsidRDefault="00D54122" w:rsidP="00D54122">
      <w:pPr>
        <w:tabs>
          <w:tab w:val="left" w:pos="900"/>
        </w:tabs>
        <w:ind w:firstLine="709"/>
        <w:jc w:val="both"/>
        <w:rPr>
          <w:sz w:val="28"/>
          <w:szCs w:val="28"/>
        </w:rPr>
      </w:pPr>
      <w:r w:rsidRPr="00B24215">
        <w:rPr>
          <w:sz w:val="28"/>
          <w:szCs w:val="28"/>
        </w:rPr>
        <w:t xml:space="preserve">В 2018 году продолжилась реализация проектов: «Виртуальные залы Сургутской филармонии», в центральной городской библиотеке </w:t>
      </w:r>
      <w:r w:rsidRPr="00B24215">
        <w:rPr>
          <w:sz w:val="28"/>
          <w:szCs w:val="28"/>
        </w:rPr>
        <w:br/>
        <w:t>им. А.С. Пушкина «Удаленный электронный читальный зал Президентской библиотеки им. Б.Н. Ельцина», «Виртуальный центр Всероссийского музея А.С. Пушкина», «Неформатная библиотека».</w:t>
      </w:r>
    </w:p>
    <w:p w:rsidR="00D54122" w:rsidRPr="00B24215" w:rsidRDefault="00D54122" w:rsidP="00D54122">
      <w:pPr>
        <w:tabs>
          <w:tab w:val="left" w:pos="567"/>
          <w:tab w:val="left" w:pos="993"/>
        </w:tabs>
        <w:ind w:firstLine="709"/>
        <w:jc w:val="both"/>
        <w:rPr>
          <w:sz w:val="28"/>
          <w:szCs w:val="28"/>
        </w:rPr>
      </w:pPr>
      <w:r w:rsidRPr="00B24215">
        <w:rPr>
          <w:sz w:val="28"/>
          <w:szCs w:val="28"/>
        </w:rPr>
        <w:t>В перспективе деятельность в сфере культуры будет направлена на:</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поддержку талантливых и одаренных детей;</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 xml:space="preserve">создание современной коммуникационной площадки </w:t>
      </w:r>
      <w:r>
        <w:rPr>
          <w:sz w:val="28"/>
          <w:szCs w:val="28"/>
        </w:rPr>
        <w:t xml:space="preserve">                                               </w:t>
      </w:r>
      <w:r w:rsidR="00D54122" w:rsidRPr="00B24215">
        <w:rPr>
          <w:sz w:val="28"/>
          <w:szCs w:val="28"/>
        </w:rPr>
        <w:t>с использованием новейших технологий «Музей Черного лиса» в Старом Сургуте;</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 xml:space="preserve">обновление программного обеспечения для туристско-информационного центра; </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 xml:space="preserve">установку информационных киосков; </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 xml:space="preserve">создание системы туристской навигации; </w:t>
      </w:r>
    </w:p>
    <w:p w:rsidR="00D54122" w:rsidRPr="00B24215" w:rsidRDefault="001007B6" w:rsidP="00D54122">
      <w:pPr>
        <w:tabs>
          <w:tab w:val="left" w:pos="900"/>
        </w:tabs>
        <w:ind w:firstLine="709"/>
        <w:jc w:val="both"/>
        <w:rPr>
          <w:spacing w:val="-6"/>
          <w:sz w:val="28"/>
          <w:szCs w:val="28"/>
        </w:rPr>
      </w:pPr>
      <w:r>
        <w:rPr>
          <w:spacing w:val="-6"/>
          <w:sz w:val="28"/>
          <w:szCs w:val="28"/>
        </w:rPr>
        <w:t xml:space="preserve">- </w:t>
      </w:r>
      <w:r w:rsidR="00D54122" w:rsidRPr="00B24215">
        <w:rPr>
          <w:spacing w:val="-6"/>
          <w:sz w:val="28"/>
          <w:szCs w:val="28"/>
        </w:rPr>
        <w:t xml:space="preserve">проведение фестиваля исторического моделирования «Мангазейский ход», </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 xml:space="preserve">переиздание путеводителя и туристкой карты города; </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 xml:space="preserve">создание презентационного видеоролика о туристских ресурсах Сургута; </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запуск масштабного проекта – Музейный квартал «Территория 60-х».</w:t>
      </w:r>
    </w:p>
    <w:p w:rsidR="00D54122" w:rsidRPr="00B24215" w:rsidRDefault="00D54122" w:rsidP="00D54122">
      <w:pPr>
        <w:ind w:firstLine="709"/>
        <w:jc w:val="both"/>
        <w:rPr>
          <w:sz w:val="28"/>
          <w:szCs w:val="28"/>
        </w:rPr>
      </w:pPr>
      <w:r w:rsidRPr="00B24215">
        <w:rPr>
          <w:sz w:val="28"/>
          <w:szCs w:val="28"/>
        </w:rPr>
        <w:t xml:space="preserve">С учетом ввода объектов культуры и прироста численности населения обеспеченность к концу 2021 года по базовому варианту прогноза </w:t>
      </w:r>
      <w:r w:rsidRPr="00B24215">
        <w:rPr>
          <w:sz w:val="28"/>
          <w:szCs w:val="28"/>
          <w:shd w:val="clear" w:color="auto" w:fill="FFFFFF"/>
        </w:rPr>
        <w:t xml:space="preserve">(прирост </w:t>
      </w:r>
      <w:r w:rsidR="001007B6">
        <w:rPr>
          <w:sz w:val="28"/>
          <w:szCs w:val="28"/>
          <w:shd w:val="clear" w:color="auto" w:fill="FFFFFF"/>
        </w:rPr>
        <w:t xml:space="preserve">              </w:t>
      </w:r>
      <w:r w:rsidRPr="00B24215">
        <w:rPr>
          <w:sz w:val="28"/>
          <w:szCs w:val="28"/>
          <w:shd w:val="clear" w:color="auto" w:fill="FFFFFF"/>
        </w:rPr>
        <w:t xml:space="preserve">к уровню 2018 года) </w:t>
      </w:r>
      <w:r w:rsidRPr="00B24215">
        <w:rPr>
          <w:sz w:val="28"/>
          <w:szCs w:val="28"/>
        </w:rPr>
        <w:t>составит:</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школами искусств – 53,8 % (+11,2 %);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библиотеками – 66,9 % (- 2,9 %);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музеями – 100 % (0 %);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культурно-досуговыми учреждениями – 175 % (+25 %);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парками культуры и отдыха – 7,7 % (-0,3 %);</w:t>
      </w:r>
    </w:p>
    <w:p w:rsidR="00D54122" w:rsidRPr="00B24215" w:rsidRDefault="001007B6" w:rsidP="00D54122">
      <w:pPr>
        <w:ind w:firstLine="709"/>
        <w:jc w:val="both"/>
        <w:rPr>
          <w:sz w:val="28"/>
          <w:szCs w:val="28"/>
        </w:rPr>
      </w:pPr>
      <w:r>
        <w:rPr>
          <w:rFonts w:eastAsia="Arial"/>
          <w:sz w:val="28"/>
          <w:szCs w:val="28"/>
        </w:rPr>
        <w:t xml:space="preserve">- </w:t>
      </w:r>
      <w:r w:rsidR="00D54122" w:rsidRPr="00B24215">
        <w:rPr>
          <w:rFonts w:eastAsia="Arial"/>
          <w:sz w:val="28"/>
          <w:szCs w:val="28"/>
        </w:rPr>
        <w:t>филармониями – 100 % (0 %)</w:t>
      </w:r>
      <w:r w:rsidR="00D54122" w:rsidRPr="00B24215">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театрами – 103,0 % (-4,5 %);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кинозалами – 139,0 % (-6,1 %).</w:t>
      </w:r>
    </w:p>
    <w:p w:rsidR="00D54122" w:rsidRPr="00B24215" w:rsidRDefault="00D54122" w:rsidP="00D54122">
      <w:pPr>
        <w:tabs>
          <w:tab w:val="left" w:pos="567"/>
        </w:tabs>
        <w:ind w:firstLine="709"/>
        <w:jc w:val="both"/>
        <w:rPr>
          <w:sz w:val="28"/>
          <w:szCs w:val="28"/>
        </w:rPr>
      </w:pPr>
      <w:r w:rsidRPr="00B24215">
        <w:rPr>
          <w:sz w:val="28"/>
          <w:szCs w:val="28"/>
        </w:rPr>
        <w:t xml:space="preserve">В целях повышения качества предоставления услуг в сфере культуры планируется дальнейшее совершенствование материально-технической базы </w:t>
      </w:r>
      <w:r w:rsidRPr="00B24215">
        <w:rPr>
          <w:spacing w:val="-6"/>
          <w:sz w:val="28"/>
          <w:szCs w:val="28"/>
        </w:rPr>
        <w:lastRenderedPageBreak/>
        <w:t>муниципальных учреждений. В настоящее время определен перечень приоритетных</w:t>
      </w:r>
      <w:r w:rsidRPr="00B24215">
        <w:rPr>
          <w:sz w:val="28"/>
          <w:szCs w:val="28"/>
        </w:rPr>
        <w:t xml:space="preserve"> объектов:</w:t>
      </w:r>
    </w:p>
    <w:p w:rsidR="00D54122" w:rsidRPr="00B24215" w:rsidRDefault="001007B6" w:rsidP="00D54122">
      <w:pPr>
        <w:tabs>
          <w:tab w:val="left" w:pos="900"/>
        </w:tabs>
        <w:ind w:firstLine="709"/>
        <w:jc w:val="both"/>
        <w:rPr>
          <w:bCs/>
          <w:sz w:val="28"/>
          <w:szCs w:val="28"/>
        </w:rPr>
      </w:pPr>
      <w:r>
        <w:rPr>
          <w:bCs/>
          <w:sz w:val="28"/>
          <w:szCs w:val="28"/>
        </w:rPr>
        <w:t xml:space="preserve">- </w:t>
      </w:r>
      <w:r w:rsidR="00D54122" w:rsidRPr="00B24215">
        <w:rPr>
          <w:bCs/>
          <w:sz w:val="28"/>
          <w:szCs w:val="28"/>
        </w:rPr>
        <w:t>строительство детской школы искусств;</w:t>
      </w:r>
    </w:p>
    <w:p w:rsidR="00D54122" w:rsidRPr="00B24215" w:rsidRDefault="001007B6" w:rsidP="00D54122">
      <w:pPr>
        <w:tabs>
          <w:tab w:val="left" w:pos="900"/>
        </w:tabs>
        <w:ind w:firstLine="709"/>
        <w:jc w:val="both"/>
        <w:rPr>
          <w:bCs/>
          <w:sz w:val="28"/>
          <w:szCs w:val="28"/>
        </w:rPr>
      </w:pPr>
      <w:r>
        <w:rPr>
          <w:bCs/>
          <w:sz w:val="28"/>
          <w:szCs w:val="28"/>
        </w:rPr>
        <w:t xml:space="preserve">- </w:t>
      </w:r>
      <w:r w:rsidR="00D54122" w:rsidRPr="00B24215">
        <w:rPr>
          <w:bCs/>
          <w:sz w:val="28"/>
          <w:szCs w:val="28"/>
        </w:rPr>
        <w:t>строительство хореографической школы;</w:t>
      </w:r>
    </w:p>
    <w:p w:rsidR="00D54122" w:rsidRPr="00B24215" w:rsidRDefault="001007B6" w:rsidP="00D54122">
      <w:pPr>
        <w:tabs>
          <w:tab w:val="left" w:pos="567"/>
        </w:tabs>
        <w:ind w:firstLine="709"/>
        <w:jc w:val="both"/>
        <w:rPr>
          <w:sz w:val="28"/>
          <w:szCs w:val="28"/>
        </w:rPr>
      </w:pPr>
      <w:r>
        <w:rPr>
          <w:sz w:val="28"/>
          <w:szCs w:val="28"/>
        </w:rPr>
        <w:t xml:space="preserve">- </w:t>
      </w:r>
      <w:r w:rsidR="00D54122" w:rsidRPr="00B24215">
        <w:rPr>
          <w:sz w:val="28"/>
          <w:szCs w:val="28"/>
        </w:rPr>
        <w:t>строительство здания для муниципального автономного учреждения «Городской культурный центр»;</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реконструкция надворных построек на Купеческой усадьбе;</w:t>
      </w:r>
    </w:p>
    <w:p w:rsidR="00D54122" w:rsidRPr="00B24215" w:rsidRDefault="001007B6" w:rsidP="00D54122">
      <w:pPr>
        <w:tabs>
          <w:tab w:val="left" w:pos="900"/>
        </w:tabs>
        <w:ind w:firstLine="709"/>
        <w:jc w:val="both"/>
        <w:rPr>
          <w:sz w:val="28"/>
          <w:szCs w:val="28"/>
        </w:rPr>
      </w:pPr>
      <w:r>
        <w:rPr>
          <w:sz w:val="28"/>
          <w:szCs w:val="28"/>
        </w:rPr>
        <w:t xml:space="preserve">- </w:t>
      </w:r>
      <w:r w:rsidR="00D54122" w:rsidRPr="00B24215">
        <w:rPr>
          <w:sz w:val="28"/>
          <w:szCs w:val="28"/>
        </w:rPr>
        <w:t>реконструкция здания для муниципального автономного учреждения «Театр актера и куклы «Петрушка»;</w:t>
      </w:r>
    </w:p>
    <w:p w:rsidR="00D54122" w:rsidRPr="00B24215" w:rsidRDefault="001007B6" w:rsidP="00D54122">
      <w:pPr>
        <w:tabs>
          <w:tab w:val="left" w:pos="709"/>
        </w:tabs>
        <w:ind w:firstLine="709"/>
        <w:jc w:val="both"/>
        <w:rPr>
          <w:sz w:val="28"/>
          <w:szCs w:val="28"/>
        </w:rPr>
      </w:pPr>
      <w:r>
        <w:rPr>
          <w:sz w:val="28"/>
          <w:szCs w:val="28"/>
        </w:rPr>
        <w:t xml:space="preserve">- </w:t>
      </w:r>
      <w:r w:rsidR="00D54122" w:rsidRPr="00B24215">
        <w:rPr>
          <w:sz w:val="28"/>
          <w:szCs w:val="28"/>
        </w:rPr>
        <w:t>реконструкция нежилого здания, расположенного по улице Мелик-Карамова, дом 3 (Дом пионеров);</w:t>
      </w:r>
    </w:p>
    <w:p w:rsidR="00D54122" w:rsidRPr="00B24215" w:rsidRDefault="001007B6" w:rsidP="00D54122">
      <w:pPr>
        <w:tabs>
          <w:tab w:val="left" w:pos="709"/>
        </w:tabs>
        <w:ind w:firstLine="709"/>
        <w:jc w:val="both"/>
        <w:rPr>
          <w:sz w:val="28"/>
          <w:szCs w:val="28"/>
        </w:rPr>
      </w:pPr>
      <w:r>
        <w:rPr>
          <w:sz w:val="28"/>
          <w:szCs w:val="28"/>
        </w:rPr>
        <w:t xml:space="preserve">- </w:t>
      </w:r>
      <w:r w:rsidR="00D54122" w:rsidRPr="00B24215">
        <w:rPr>
          <w:sz w:val="28"/>
          <w:szCs w:val="28"/>
        </w:rPr>
        <w:t>строительство музейно-выставочного павильона на территории мемориального комплекса геологов-первопроходцев «Дом Ф.К. Салманова»;</w:t>
      </w:r>
    </w:p>
    <w:p w:rsidR="00D54122" w:rsidRPr="00B24215" w:rsidRDefault="001007B6" w:rsidP="00D54122">
      <w:pPr>
        <w:tabs>
          <w:tab w:val="left" w:pos="709"/>
        </w:tabs>
        <w:ind w:firstLine="709"/>
        <w:jc w:val="both"/>
        <w:rPr>
          <w:sz w:val="28"/>
          <w:szCs w:val="28"/>
        </w:rPr>
      </w:pPr>
      <w:r>
        <w:rPr>
          <w:bCs/>
          <w:sz w:val="28"/>
          <w:szCs w:val="28"/>
        </w:rPr>
        <w:t xml:space="preserve">- </w:t>
      </w:r>
      <w:r w:rsidR="00D54122" w:rsidRPr="00B24215">
        <w:rPr>
          <w:bCs/>
          <w:sz w:val="28"/>
          <w:szCs w:val="28"/>
        </w:rPr>
        <w:t>строительство многофункционального культурного центра.</w:t>
      </w:r>
    </w:p>
    <w:p w:rsidR="00D54122" w:rsidRPr="00B24215" w:rsidRDefault="00D54122" w:rsidP="00D54122">
      <w:pPr>
        <w:ind w:firstLine="709"/>
        <w:jc w:val="both"/>
        <w:rPr>
          <w:sz w:val="28"/>
          <w:szCs w:val="28"/>
        </w:rPr>
      </w:pPr>
      <w:r w:rsidRPr="00B24215">
        <w:rPr>
          <w:sz w:val="28"/>
          <w:szCs w:val="28"/>
        </w:rPr>
        <w:t xml:space="preserve">В прогнозируемом периоде в сфере культуры на территории города продолжится реализация: </w:t>
      </w:r>
    </w:p>
    <w:p w:rsidR="00D54122" w:rsidRPr="00B24215" w:rsidRDefault="001007B6" w:rsidP="00D54122">
      <w:pPr>
        <w:keepNext/>
        <w:widowControl w:val="0"/>
        <w:ind w:firstLine="709"/>
        <w:jc w:val="both"/>
        <w:outlineLvl w:val="0"/>
        <w:rPr>
          <w:sz w:val="28"/>
          <w:szCs w:val="28"/>
        </w:rPr>
      </w:pPr>
      <w:r>
        <w:rPr>
          <w:bCs/>
          <w:sz w:val="28"/>
          <w:szCs w:val="28"/>
        </w:rPr>
        <w:t xml:space="preserve">- </w:t>
      </w:r>
      <w:r w:rsidR="00D54122" w:rsidRPr="00B24215">
        <w:rPr>
          <w:bCs/>
          <w:sz w:val="28"/>
          <w:szCs w:val="28"/>
        </w:rPr>
        <w:t>государственной программы «</w:t>
      </w:r>
      <w:r w:rsidR="00D54122" w:rsidRPr="00B24215">
        <w:rPr>
          <w:sz w:val="28"/>
          <w:szCs w:val="28"/>
        </w:rPr>
        <w:t xml:space="preserve">Культурное пространство»;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муниципальной программы «Развитие культуры и туризма в городе Сургуте на 2014 – 2030 годы».</w:t>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Молодежная политика</w:t>
      </w:r>
    </w:p>
    <w:p w:rsidR="00D54122" w:rsidRPr="00B24215" w:rsidRDefault="00D54122" w:rsidP="00D54122">
      <w:pPr>
        <w:tabs>
          <w:tab w:val="left" w:pos="567"/>
        </w:tabs>
        <w:ind w:firstLine="709"/>
        <w:jc w:val="both"/>
        <w:rPr>
          <w:sz w:val="28"/>
          <w:szCs w:val="28"/>
        </w:rPr>
      </w:pPr>
      <w:r w:rsidRPr="00B24215">
        <w:rPr>
          <w:sz w:val="28"/>
          <w:szCs w:val="28"/>
        </w:rPr>
        <w:t xml:space="preserve">В городе активно ведется работа по реализации молодежной политики, осуществляются мероприятия по работе с детьми и молодежью, а также организация отдыха детей и молодежи в каникулярное время. </w:t>
      </w:r>
    </w:p>
    <w:p w:rsidR="00D54122" w:rsidRPr="00B24215" w:rsidRDefault="00D54122" w:rsidP="00D54122">
      <w:pPr>
        <w:ind w:firstLine="709"/>
        <w:jc w:val="both"/>
        <w:rPr>
          <w:sz w:val="28"/>
          <w:szCs w:val="28"/>
        </w:rPr>
      </w:pPr>
      <w:r w:rsidRPr="00B24215">
        <w:rPr>
          <w:sz w:val="28"/>
          <w:szCs w:val="28"/>
        </w:rPr>
        <w:t xml:space="preserve">В настоящее время в Сургуте проживает более 75 тысяч человек </w:t>
      </w:r>
      <w:r w:rsidR="001007B6">
        <w:rPr>
          <w:sz w:val="28"/>
          <w:szCs w:val="28"/>
        </w:rPr>
        <w:t xml:space="preserve">                      </w:t>
      </w:r>
      <w:r w:rsidRPr="00B24215">
        <w:rPr>
          <w:sz w:val="28"/>
          <w:szCs w:val="28"/>
        </w:rPr>
        <w:t>в возрасте от 14 до 30 лет включительно, для которых действует сеть учреждений сферы молодежной политики, в том числе три городских муниципальных учреждения по работе с молодежью:</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муниципальное автономное учреждение по работе с молодежью «Наше время», которое решает вопросы трудоустройства подростков </w:t>
      </w:r>
      <w:r>
        <w:rPr>
          <w:sz w:val="28"/>
          <w:szCs w:val="28"/>
        </w:rPr>
        <w:t xml:space="preserve">                    </w:t>
      </w:r>
      <w:r w:rsidR="00D54122" w:rsidRPr="00B24215">
        <w:rPr>
          <w:sz w:val="28"/>
          <w:szCs w:val="28"/>
        </w:rPr>
        <w:t>и молодежи на временные и постоянные рабочие места в целях продуктивной занятости молодежи;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муниципальное бюджетное учреждение по работе с подростками </w:t>
      </w:r>
      <w:r w:rsidR="00D54122" w:rsidRPr="00B24215">
        <w:rPr>
          <w:sz w:val="28"/>
          <w:szCs w:val="28"/>
        </w:rPr>
        <w:br/>
        <w:t>и молодежью по месту жительства «Вариант», которое реализует мероприятия по досуговой занятости детей и молодежи по месту жительства, программы дворовой педагогики;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муниципальное бюджетное учреждение «Центр специальной подготовки «Сибирский легион», реализующее мероприятия патриотического воспитания молодежи, подготовки к службе в армии, развития военно-прикладных, технических и экстремальных видов спорта.</w:t>
      </w:r>
    </w:p>
    <w:p w:rsidR="00D54122" w:rsidRPr="00B24215" w:rsidRDefault="00D54122" w:rsidP="00D54122">
      <w:pPr>
        <w:ind w:firstLine="709"/>
        <w:jc w:val="both"/>
        <w:rPr>
          <w:sz w:val="28"/>
          <w:szCs w:val="28"/>
        </w:rPr>
      </w:pPr>
      <w:r w:rsidRPr="00B24215">
        <w:rPr>
          <w:sz w:val="28"/>
          <w:szCs w:val="28"/>
        </w:rPr>
        <w:t>Для реализации молод</w:t>
      </w:r>
      <w:r w:rsidR="007E642E">
        <w:rPr>
          <w:sz w:val="28"/>
          <w:szCs w:val="28"/>
        </w:rPr>
        <w:t>е</w:t>
      </w:r>
      <w:r w:rsidRPr="00B24215">
        <w:rPr>
          <w:sz w:val="28"/>
          <w:szCs w:val="28"/>
        </w:rPr>
        <w:t>жной политики в среднесрочном периоде планируется:</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перемещение Центра творческих инициатив муниципального бюджетного учреждения «Вариант» в муниципальное автономное учреждение «Наше время» с целью создания городского ресурсного центра поддержки молодежных инициатив на базе муниципального автономного </w:t>
      </w:r>
      <w:r w:rsidR="00D54122" w:rsidRPr="00B24215">
        <w:rPr>
          <w:sz w:val="28"/>
          <w:szCs w:val="28"/>
        </w:rPr>
        <w:lastRenderedPageBreak/>
        <w:t>учреждения «Наше время». Данное изменение позволит централизовать работу по реализации городских молодежных проектов, усилить деятельность по направлению добровольчества;</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проведение работ по реконструкции загородного специализированного (профильного) военно-спортивного лагеря «Барсова гора» на базе центра военно-прикладных видов спорта муниципального бюджетного учреждения «Центр специальной подготовки «Сибирский легион», что приведет </w:t>
      </w:r>
      <w:r w:rsidR="00D54122" w:rsidRPr="00B24215">
        <w:rPr>
          <w:spacing w:val="-6"/>
          <w:sz w:val="28"/>
          <w:szCs w:val="28"/>
        </w:rPr>
        <w:t>к увеличению пропускной способности загородного лагеря посредством введения</w:t>
      </w:r>
      <w:r w:rsidR="00D54122" w:rsidRPr="00B24215">
        <w:rPr>
          <w:sz w:val="28"/>
          <w:szCs w:val="28"/>
        </w:rPr>
        <w:t xml:space="preserve"> круглогодичного режима обслуживания </w:t>
      </w:r>
      <w:r>
        <w:rPr>
          <w:sz w:val="28"/>
          <w:szCs w:val="28"/>
        </w:rPr>
        <w:t xml:space="preserve">                       </w:t>
      </w:r>
      <w:r w:rsidR="00D54122" w:rsidRPr="00B24215">
        <w:rPr>
          <w:sz w:val="28"/>
          <w:szCs w:val="28"/>
        </w:rPr>
        <w:t xml:space="preserve">и позволит создать базу патриотического воспитания для развития военно-прикладных видов спорта.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проведение капитального ремонта нежилого здания по улице Сибирск</w:t>
      </w:r>
      <w:r>
        <w:rPr>
          <w:sz w:val="28"/>
          <w:szCs w:val="28"/>
        </w:rPr>
        <w:t>ой</w:t>
      </w:r>
      <w:r w:rsidR="00D54122" w:rsidRPr="00B24215">
        <w:rPr>
          <w:sz w:val="28"/>
          <w:szCs w:val="28"/>
        </w:rPr>
        <w:t xml:space="preserve">, дом 14, в котором разместится молодежный центр бытовых услуг, для организации трудовой деятельности подростков и молодежи. </w:t>
      </w:r>
    </w:p>
    <w:p w:rsidR="00D54122" w:rsidRPr="00B24215" w:rsidRDefault="00D54122" w:rsidP="00D54122">
      <w:pPr>
        <w:ind w:firstLine="709"/>
        <w:jc w:val="both"/>
        <w:rPr>
          <w:sz w:val="28"/>
          <w:szCs w:val="28"/>
        </w:rPr>
      </w:pPr>
      <w:r w:rsidRPr="00B24215">
        <w:rPr>
          <w:sz w:val="28"/>
          <w:szCs w:val="28"/>
        </w:rPr>
        <w:t xml:space="preserve">При организации трудоустройства подростков и молодежи </w:t>
      </w:r>
      <w:r w:rsidR="001007B6">
        <w:rPr>
          <w:sz w:val="28"/>
          <w:szCs w:val="28"/>
        </w:rPr>
        <w:t xml:space="preserve">                              </w:t>
      </w:r>
      <w:r w:rsidRPr="00B24215">
        <w:rPr>
          <w:sz w:val="28"/>
          <w:szCs w:val="28"/>
        </w:rPr>
        <w:t xml:space="preserve">на постоянные и временные рабочие места в летний период наблюдается нехватка имеющихся вакансий. В связи с началом летнего периода спрос </w:t>
      </w:r>
      <w:r w:rsidR="001007B6">
        <w:rPr>
          <w:sz w:val="28"/>
          <w:szCs w:val="28"/>
        </w:rPr>
        <w:t xml:space="preserve">                  </w:t>
      </w:r>
      <w:r w:rsidRPr="00B24215">
        <w:rPr>
          <w:sz w:val="28"/>
          <w:szCs w:val="28"/>
        </w:rPr>
        <w:t>на данный вид услуг увеличивается в 1,5</w:t>
      </w:r>
      <w:r w:rsidR="001007B6" w:rsidRPr="00B24215">
        <w:rPr>
          <w:sz w:val="28"/>
          <w:szCs w:val="28"/>
        </w:rPr>
        <w:t xml:space="preserve"> – </w:t>
      </w:r>
      <w:r w:rsidRPr="00B24215">
        <w:rPr>
          <w:sz w:val="28"/>
          <w:szCs w:val="28"/>
        </w:rPr>
        <w:t xml:space="preserve">2 раза. В первом квартале </w:t>
      </w:r>
      <w:r w:rsidR="001007B6">
        <w:rPr>
          <w:sz w:val="28"/>
          <w:szCs w:val="28"/>
        </w:rPr>
        <w:t xml:space="preserve">                       </w:t>
      </w:r>
      <w:r w:rsidRPr="00B24215">
        <w:rPr>
          <w:sz w:val="28"/>
          <w:szCs w:val="28"/>
        </w:rPr>
        <w:t xml:space="preserve">2018 года выделены дополнительные средства на 300 рабочих мест. Данное увеличение позволило в июне 2018 года минимизировать нехватку рабочих мест практически на 100 процентов. </w:t>
      </w:r>
    </w:p>
    <w:p w:rsidR="00D54122" w:rsidRPr="00B24215" w:rsidRDefault="00D54122" w:rsidP="00D54122">
      <w:pPr>
        <w:ind w:firstLine="709"/>
        <w:jc w:val="both"/>
        <w:rPr>
          <w:sz w:val="28"/>
          <w:szCs w:val="28"/>
        </w:rPr>
      </w:pPr>
      <w:r w:rsidRPr="00B24215">
        <w:rPr>
          <w:sz w:val="28"/>
          <w:szCs w:val="28"/>
        </w:rPr>
        <w:t>С целью повышения эффективности разработки и реализации молодежной политики на перспективу определены следующие приоритетные направления:</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создание условий для возникновения и функционирования молодежных организаций и объединений – оказание адресной помощи действующим молодежным организациям и объединениям, инициирование и поддержка вновь создаваемых;</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занятость молодежи – создание условий для интеграции молодежи </w:t>
      </w:r>
      <w:r>
        <w:rPr>
          <w:sz w:val="28"/>
          <w:szCs w:val="28"/>
        </w:rPr>
        <w:t xml:space="preserve">                  </w:t>
      </w:r>
      <w:r w:rsidR="00D54122" w:rsidRPr="00B24215">
        <w:rPr>
          <w:sz w:val="28"/>
          <w:szCs w:val="28"/>
        </w:rPr>
        <w:t>в рынок труда муниципального образования, социальная защита ее в сфере занятости;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развитие системы социальных служб для молодежи – удовлетворение </w:t>
      </w:r>
      <w:r w:rsidR="00D54122" w:rsidRPr="00B24215">
        <w:rPr>
          <w:spacing w:val="-4"/>
          <w:sz w:val="28"/>
          <w:szCs w:val="28"/>
        </w:rPr>
        <w:t xml:space="preserve">реальных потребностей молодежи в социальных услугах, содействие ее адаптации </w:t>
      </w:r>
      <w:r w:rsidR="00D54122" w:rsidRPr="00B24215">
        <w:rPr>
          <w:spacing w:val="-6"/>
          <w:sz w:val="28"/>
          <w:szCs w:val="28"/>
        </w:rPr>
        <w:t>к меняющимся условиям жизни, поддержка молодой семьи, оказание социальной</w:t>
      </w:r>
      <w:r w:rsidR="00D54122" w:rsidRPr="00B24215">
        <w:rPr>
          <w:sz w:val="28"/>
          <w:szCs w:val="28"/>
        </w:rPr>
        <w:t xml:space="preserve"> помощи особо нуждающимся молодым семьям;</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здоровье молодежи – обеспечение возможности реализовывать право молодежи на заботу о здоровье и его охрану, а также способствовать формированию положительных ориентиров в отношении к своему здоровью.</w:t>
      </w:r>
    </w:p>
    <w:p w:rsidR="00D54122" w:rsidRPr="00B24215" w:rsidRDefault="00D54122" w:rsidP="00D54122">
      <w:pPr>
        <w:keepNext/>
        <w:widowControl w:val="0"/>
        <w:ind w:firstLine="709"/>
        <w:jc w:val="both"/>
        <w:outlineLvl w:val="0"/>
        <w:rPr>
          <w:bCs/>
          <w:sz w:val="28"/>
          <w:szCs w:val="28"/>
        </w:rPr>
      </w:pPr>
      <w:r w:rsidRPr="00B24215">
        <w:rPr>
          <w:sz w:val="28"/>
          <w:szCs w:val="28"/>
        </w:rPr>
        <w:t>В прогнозируемом периоде</w:t>
      </w:r>
      <w:r w:rsidRPr="00B24215">
        <w:rPr>
          <w:bCs/>
          <w:sz w:val="28"/>
          <w:szCs w:val="28"/>
        </w:rPr>
        <w:t xml:space="preserve"> в сфере молодежной политики </w:t>
      </w:r>
      <w:r w:rsidR="001007B6">
        <w:rPr>
          <w:bCs/>
          <w:sz w:val="28"/>
          <w:szCs w:val="28"/>
        </w:rPr>
        <w:t xml:space="preserve">                              </w:t>
      </w:r>
      <w:r w:rsidRPr="00B24215">
        <w:rPr>
          <w:bCs/>
          <w:sz w:val="28"/>
          <w:szCs w:val="28"/>
        </w:rPr>
        <w:t>на территории города продолжится реализация муниципальной программы «Молодежная политика Сургута на 2014 – 2030 годы».</w:t>
      </w:r>
    </w:p>
    <w:p w:rsidR="00D54122" w:rsidRPr="00B24215" w:rsidRDefault="00D54122" w:rsidP="00D54122">
      <w:pPr>
        <w:keepNext/>
        <w:widowControl w:val="0"/>
        <w:ind w:firstLine="709"/>
        <w:jc w:val="both"/>
        <w:outlineLvl w:val="0"/>
        <w:rPr>
          <w:sz w:val="28"/>
          <w:szCs w:val="28"/>
        </w:rPr>
      </w:pPr>
    </w:p>
    <w:p w:rsidR="00D54122" w:rsidRPr="00B24215" w:rsidRDefault="00D54122" w:rsidP="00D54122">
      <w:pPr>
        <w:ind w:firstLine="709"/>
        <w:jc w:val="both"/>
        <w:rPr>
          <w:sz w:val="28"/>
          <w:szCs w:val="28"/>
        </w:rPr>
      </w:pPr>
      <w:r w:rsidRPr="00B24215">
        <w:rPr>
          <w:sz w:val="28"/>
          <w:szCs w:val="28"/>
        </w:rPr>
        <w:t>Физическая культура и спорт</w:t>
      </w:r>
    </w:p>
    <w:p w:rsidR="00D54122" w:rsidRPr="00B24215" w:rsidRDefault="00D54122" w:rsidP="00D54122">
      <w:pPr>
        <w:ind w:firstLine="709"/>
        <w:jc w:val="both"/>
        <w:rPr>
          <w:sz w:val="28"/>
          <w:szCs w:val="28"/>
        </w:rPr>
      </w:pPr>
      <w:r w:rsidRPr="00B24215">
        <w:rPr>
          <w:sz w:val="28"/>
          <w:szCs w:val="28"/>
        </w:rPr>
        <w:t xml:space="preserve">Основными задачами в сфере физической культуры и спорта являются сохранение и развитие городской спортивной инфраструктуры, создание </w:t>
      </w:r>
      <w:r w:rsidRPr="00B24215">
        <w:rPr>
          <w:sz w:val="28"/>
          <w:szCs w:val="28"/>
        </w:rPr>
        <w:lastRenderedPageBreak/>
        <w:t>условий для массовых занятий физической культурой и спортом, формирование здорового образа жизни.</w:t>
      </w:r>
    </w:p>
    <w:p w:rsidR="00D54122" w:rsidRPr="00B24215" w:rsidRDefault="00D54122" w:rsidP="00D54122">
      <w:pPr>
        <w:ind w:firstLine="709"/>
        <w:jc w:val="both"/>
        <w:rPr>
          <w:sz w:val="28"/>
          <w:szCs w:val="28"/>
        </w:rPr>
      </w:pPr>
      <w:r w:rsidRPr="00B24215">
        <w:rPr>
          <w:sz w:val="28"/>
          <w:szCs w:val="28"/>
        </w:rPr>
        <w:t>В 2018 году расширение сети объектов спорта не планируется.</w:t>
      </w:r>
    </w:p>
    <w:p w:rsidR="00D54122" w:rsidRPr="00B24215" w:rsidRDefault="00D54122" w:rsidP="00D54122">
      <w:pPr>
        <w:ind w:firstLine="709"/>
        <w:jc w:val="both"/>
        <w:rPr>
          <w:sz w:val="28"/>
          <w:szCs w:val="28"/>
        </w:rPr>
      </w:pPr>
      <w:r w:rsidRPr="00B24215">
        <w:rPr>
          <w:sz w:val="28"/>
          <w:szCs w:val="28"/>
        </w:rPr>
        <w:t xml:space="preserve">Обеспеченность населения спортивными сооружениями на конец 2018 года составит </w:t>
      </w:r>
      <w:r w:rsidRPr="00B24215">
        <w:rPr>
          <w:sz w:val="28"/>
          <w:szCs w:val="28"/>
          <w:shd w:val="clear" w:color="auto" w:fill="FFFFFF"/>
        </w:rPr>
        <w:t>(прирост к уровню 2017 года)</w:t>
      </w:r>
      <w:r w:rsidRPr="00B24215">
        <w:rPr>
          <w:sz w:val="28"/>
          <w:szCs w:val="28"/>
        </w:rPr>
        <w:t>:</w:t>
      </w:r>
      <w:r w:rsidRPr="00B24215">
        <w:rPr>
          <w:sz w:val="28"/>
          <w:szCs w:val="28"/>
          <w:vertAlign w:val="superscript"/>
        </w:rPr>
        <w:footnoteReference w:id="4"/>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физкультурно-спортивными залами – 56,8 % (-0,9 %);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бассейнами – 32,1 % (+10,4 %);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плоскостными сооружениями – 18,4 % (-0,3 %). </w:t>
      </w:r>
    </w:p>
    <w:p w:rsidR="00D54122" w:rsidRPr="00B24215" w:rsidRDefault="00D54122" w:rsidP="00D54122">
      <w:pPr>
        <w:tabs>
          <w:tab w:val="left" w:pos="851"/>
        </w:tabs>
        <w:ind w:firstLine="709"/>
        <w:jc w:val="both"/>
        <w:rPr>
          <w:sz w:val="28"/>
          <w:szCs w:val="28"/>
        </w:rPr>
      </w:pPr>
      <w:r w:rsidRPr="00B24215">
        <w:rPr>
          <w:sz w:val="28"/>
          <w:szCs w:val="28"/>
        </w:rPr>
        <w:t xml:space="preserve">В среднесрочном периоде планируется увеличение общего количества объектов спорта на 20 единиц (4 плоскостных спортивных сооружения, </w:t>
      </w:r>
      <w:r w:rsidRPr="00B24215">
        <w:rPr>
          <w:sz w:val="28"/>
          <w:szCs w:val="28"/>
        </w:rPr>
        <w:br/>
        <w:t>12 спортивных залов, 2 бассейна, крытое сооружение с искусственным льдом, лыжная база) до 679 объектов (без учета дворовых площадок).</w:t>
      </w:r>
    </w:p>
    <w:p w:rsidR="00D54122" w:rsidRPr="00B24215" w:rsidRDefault="00D54122" w:rsidP="00D54122">
      <w:pPr>
        <w:ind w:firstLine="709"/>
        <w:jc w:val="both"/>
        <w:rPr>
          <w:sz w:val="28"/>
          <w:szCs w:val="28"/>
        </w:rPr>
      </w:pPr>
      <w:r w:rsidRPr="00B24215">
        <w:rPr>
          <w:sz w:val="28"/>
          <w:szCs w:val="28"/>
        </w:rPr>
        <w:t>С учетом ввода в эксплуатацию объектов и прироста численности населения обеспеченность к концу 2021 года по базовому варианту прогноза (прирост к уровню 2018 года) составит:</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физкультурно-спортивными залами</w:t>
      </w:r>
      <w:r w:rsidRPr="00B24215">
        <w:rPr>
          <w:sz w:val="28"/>
          <w:szCs w:val="28"/>
        </w:rPr>
        <w:t xml:space="preserve"> – </w:t>
      </w:r>
      <w:r w:rsidR="00D54122" w:rsidRPr="00B24215">
        <w:rPr>
          <w:sz w:val="28"/>
          <w:szCs w:val="28"/>
        </w:rPr>
        <w:t xml:space="preserve">59,7 % (+2,9 %);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бассейнами</w:t>
      </w:r>
      <w:r w:rsidRPr="00B24215">
        <w:rPr>
          <w:sz w:val="28"/>
          <w:szCs w:val="28"/>
        </w:rPr>
        <w:t xml:space="preserve"> – </w:t>
      </w:r>
      <w:r w:rsidR="00D54122" w:rsidRPr="00B24215">
        <w:rPr>
          <w:sz w:val="28"/>
          <w:szCs w:val="28"/>
        </w:rPr>
        <w:t xml:space="preserve">33,5 % (+1,4 %);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плоскостными сооружениями</w:t>
      </w:r>
      <w:r w:rsidRPr="00B24215">
        <w:rPr>
          <w:sz w:val="28"/>
          <w:szCs w:val="28"/>
        </w:rPr>
        <w:t xml:space="preserve"> – </w:t>
      </w:r>
      <w:r w:rsidR="00D54122" w:rsidRPr="00B24215">
        <w:rPr>
          <w:sz w:val="28"/>
          <w:szCs w:val="28"/>
        </w:rPr>
        <w:t xml:space="preserve">17,7 % (-0,7 %). </w:t>
      </w:r>
    </w:p>
    <w:p w:rsidR="00D54122" w:rsidRPr="00B24215" w:rsidRDefault="00D54122" w:rsidP="00D54122">
      <w:pPr>
        <w:widowControl w:val="0"/>
        <w:autoSpaceDE w:val="0"/>
        <w:autoSpaceDN w:val="0"/>
        <w:adjustRightInd w:val="0"/>
        <w:ind w:firstLine="709"/>
        <w:jc w:val="both"/>
        <w:rPr>
          <w:sz w:val="28"/>
          <w:szCs w:val="28"/>
        </w:rPr>
      </w:pPr>
      <w:r w:rsidRPr="00B24215">
        <w:rPr>
          <w:sz w:val="28"/>
          <w:szCs w:val="28"/>
        </w:rPr>
        <w:t xml:space="preserve">Основными проблемами развития сферы физической культуры </w:t>
      </w:r>
      <w:r w:rsidR="001007B6">
        <w:rPr>
          <w:sz w:val="28"/>
          <w:szCs w:val="28"/>
        </w:rPr>
        <w:t xml:space="preserve">                        </w:t>
      </w:r>
      <w:r w:rsidRPr="00B24215">
        <w:rPr>
          <w:sz w:val="28"/>
          <w:szCs w:val="28"/>
        </w:rPr>
        <w:t>и спорта на территории города остаются:</w:t>
      </w:r>
    </w:p>
    <w:p w:rsidR="00D54122" w:rsidRPr="00B24215" w:rsidRDefault="001007B6" w:rsidP="00D54122">
      <w:pPr>
        <w:widowControl w:val="0"/>
        <w:autoSpaceDE w:val="0"/>
        <w:autoSpaceDN w:val="0"/>
        <w:adjustRightInd w:val="0"/>
        <w:ind w:firstLine="709"/>
        <w:jc w:val="both"/>
        <w:rPr>
          <w:rFonts w:eastAsia="Arial"/>
          <w:sz w:val="28"/>
          <w:szCs w:val="28"/>
        </w:rPr>
      </w:pPr>
      <w:r>
        <w:rPr>
          <w:rFonts w:eastAsia="Arial"/>
          <w:sz w:val="28"/>
          <w:szCs w:val="28"/>
        </w:rPr>
        <w:t xml:space="preserve">- </w:t>
      </w:r>
      <w:r w:rsidR="00D54122" w:rsidRPr="00B24215">
        <w:rPr>
          <w:rFonts w:eastAsia="Arial"/>
          <w:sz w:val="28"/>
          <w:szCs w:val="28"/>
        </w:rPr>
        <w:t>недостаточный уровень обеспеченности объектами спорта;</w:t>
      </w:r>
    </w:p>
    <w:p w:rsidR="00D54122" w:rsidRPr="00B24215" w:rsidRDefault="001007B6" w:rsidP="00D54122">
      <w:pPr>
        <w:widowControl w:val="0"/>
        <w:autoSpaceDE w:val="0"/>
        <w:autoSpaceDN w:val="0"/>
        <w:adjustRightInd w:val="0"/>
        <w:ind w:firstLine="709"/>
        <w:jc w:val="both"/>
        <w:rPr>
          <w:rFonts w:eastAsia="Arial"/>
          <w:sz w:val="28"/>
          <w:szCs w:val="28"/>
        </w:rPr>
      </w:pPr>
      <w:r>
        <w:rPr>
          <w:rFonts w:eastAsia="Arial"/>
          <w:sz w:val="28"/>
          <w:szCs w:val="28"/>
        </w:rPr>
        <w:t xml:space="preserve">- </w:t>
      </w:r>
      <w:r w:rsidR="00D54122" w:rsidRPr="00B24215">
        <w:rPr>
          <w:rFonts w:eastAsia="Arial"/>
          <w:sz w:val="28"/>
          <w:szCs w:val="28"/>
        </w:rPr>
        <w:t>низкий уровень численности населения</w:t>
      </w:r>
      <w:r>
        <w:rPr>
          <w:rFonts w:eastAsia="Arial"/>
          <w:sz w:val="28"/>
          <w:szCs w:val="28"/>
        </w:rPr>
        <w:t>,</w:t>
      </w:r>
      <w:r w:rsidR="00D54122" w:rsidRPr="00B24215">
        <w:rPr>
          <w:rFonts w:eastAsia="Arial"/>
          <w:sz w:val="28"/>
          <w:szCs w:val="28"/>
        </w:rPr>
        <w:t xml:space="preserve"> систематически занимающихся физической культурой и спортом;</w:t>
      </w:r>
    </w:p>
    <w:p w:rsidR="00D54122" w:rsidRPr="00B24215" w:rsidRDefault="001007B6" w:rsidP="00D54122">
      <w:pPr>
        <w:widowControl w:val="0"/>
        <w:autoSpaceDE w:val="0"/>
        <w:autoSpaceDN w:val="0"/>
        <w:adjustRightInd w:val="0"/>
        <w:ind w:firstLine="709"/>
        <w:jc w:val="both"/>
        <w:rPr>
          <w:sz w:val="28"/>
          <w:szCs w:val="28"/>
        </w:rPr>
      </w:pPr>
      <w:r>
        <w:rPr>
          <w:rFonts w:eastAsia="Arial"/>
          <w:sz w:val="28"/>
          <w:szCs w:val="28"/>
        </w:rPr>
        <w:t xml:space="preserve">- </w:t>
      </w:r>
      <w:r w:rsidR="00D54122" w:rsidRPr="00B24215">
        <w:rPr>
          <w:rFonts w:eastAsia="Arial"/>
          <w:sz w:val="28"/>
          <w:szCs w:val="28"/>
        </w:rPr>
        <w:t>потребность в квалифицированных специалистах.</w:t>
      </w:r>
    </w:p>
    <w:p w:rsidR="00D54122" w:rsidRPr="00B24215" w:rsidRDefault="00D54122" w:rsidP="00D54122">
      <w:pPr>
        <w:ind w:firstLine="709"/>
        <w:jc w:val="both"/>
        <w:outlineLvl w:val="2"/>
        <w:rPr>
          <w:sz w:val="28"/>
          <w:szCs w:val="28"/>
        </w:rPr>
      </w:pPr>
      <w:r w:rsidRPr="00B24215">
        <w:rPr>
          <w:bCs/>
          <w:sz w:val="28"/>
          <w:szCs w:val="28"/>
        </w:rPr>
        <w:t xml:space="preserve">В перспективе приоритетными направлениями в </w:t>
      </w:r>
      <w:r w:rsidRPr="00B24215">
        <w:rPr>
          <w:rFonts w:eastAsia="Calibri"/>
          <w:sz w:val="28"/>
          <w:szCs w:val="28"/>
        </w:rPr>
        <w:t>развитии сферы физической культуры и спорта останутся: </w:t>
      </w:r>
    </w:p>
    <w:p w:rsidR="00D54122" w:rsidRPr="00B24215" w:rsidRDefault="001007B6" w:rsidP="00D54122">
      <w:pPr>
        <w:autoSpaceDE w:val="0"/>
        <w:autoSpaceDN w:val="0"/>
        <w:adjustRightInd w:val="0"/>
        <w:ind w:firstLine="709"/>
        <w:jc w:val="both"/>
        <w:rPr>
          <w:sz w:val="28"/>
          <w:szCs w:val="28"/>
        </w:rPr>
      </w:pPr>
      <w:r>
        <w:rPr>
          <w:sz w:val="28"/>
          <w:szCs w:val="28"/>
        </w:rPr>
        <w:t xml:space="preserve">- </w:t>
      </w:r>
      <w:r w:rsidR="00D54122" w:rsidRPr="00B24215">
        <w:rPr>
          <w:sz w:val="28"/>
          <w:szCs w:val="28"/>
        </w:rPr>
        <w:t>вовлечение населения в систематические занятия физической культурой и спортом и систему сдачи норм ГТО;</w:t>
      </w:r>
    </w:p>
    <w:p w:rsidR="00D54122" w:rsidRPr="00B24215" w:rsidRDefault="001007B6" w:rsidP="00D54122">
      <w:pPr>
        <w:autoSpaceDE w:val="0"/>
        <w:autoSpaceDN w:val="0"/>
        <w:adjustRightInd w:val="0"/>
        <w:ind w:firstLine="709"/>
        <w:jc w:val="both"/>
        <w:rPr>
          <w:sz w:val="28"/>
          <w:szCs w:val="28"/>
        </w:rPr>
      </w:pPr>
      <w:r>
        <w:rPr>
          <w:sz w:val="28"/>
          <w:szCs w:val="28"/>
        </w:rPr>
        <w:t xml:space="preserve">- </w:t>
      </w:r>
      <w:r w:rsidR="00D54122" w:rsidRPr="00B24215">
        <w:rPr>
          <w:sz w:val="28"/>
          <w:szCs w:val="28"/>
        </w:rPr>
        <w:t>развитие системы спортивной подготовки;</w:t>
      </w:r>
    </w:p>
    <w:p w:rsidR="00D54122" w:rsidRPr="00B24215" w:rsidRDefault="001007B6" w:rsidP="00D54122">
      <w:pPr>
        <w:autoSpaceDE w:val="0"/>
        <w:autoSpaceDN w:val="0"/>
        <w:adjustRightInd w:val="0"/>
        <w:ind w:firstLine="709"/>
        <w:jc w:val="both"/>
        <w:rPr>
          <w:sz w:val="28"/>
          <w:szCs w:val="28"/>
        </w:rPr>
      </w:pPr>
      <w:r>
        <w:rPr>
          <w:sz w:val="28"/>
          <w:szCs w:val="28"/>
        </w:rPr>
        <w:t xml:space="preserve">- </w:t>
      </w:r>
      <w:r w:rsidR="00D54122" w:rsidRPr="00B24215">
        <w:rPr>
          <w:sz w:val="28"/>
          <w:szCs w:val="28"/>
        </w:rPr>
        <w:t>развитие инфраструктуры спорта;</w:t>
      </w:r>
    </w:p>
    <w:p w:rsidR="00D54122" w:rsidRPr="00B24215" w:rsidRDefault="001007B6" w:rsidP="00D54122">
      <w:pPr>
        <w:ind w:firstLine="709"/>
        <w:jc w:val="both"/>
        <w:rPr>
          <w:sz w:val="28"/>
          <w:szCs w:val="28"/>
          <w:shd w:val="clear" w:color="auto" w:fill="FFFFFF"/>
        </w:rPr>
      </w:pPr>
      <w:r>
        <w:rPr>
          <w:sz w:val="28"/>
          <w:szCs w:val="28"/>
          <w:shd w:val="clear" w:color="auto" w:fill="FFFFFF"/>
        </w:rPr>
        <w:t xml:space="preserve">- </w:t>
      </w:r>
      <w:r w:rsidR="00D54122" w:rsidRPr="00B24215">
        <w:rPr>
          <w:sz w:val="28"/>
          <w:szCs w:val="28"/>
          <w:shd w:val="clear" w:color="auto" w:fill="FFFFFF"/>
        </w:rPr>
        <w:t xml:space="preserve">развитие системы физического воспитания детей и формирование ранней привычки к занятиям физической культурой, </w:t>
      </w:r>
    </w:p>
    <w:p w:rsidR="00D54122" w:rsidRPr="00B24215" w:rsidRDefault="001007B6" w:rsidP="00D54122">
      <w:pPr>
        <w:ind w:firstLine="709"/>
        <w:jc w:val="both"/>
        <w:rPr>
          <w:sz w:val="28"/>
          <w:szCs w:val="28"/>
          <w:shd w:val="clear" w:color="auto" w:fill="FFFFFF"/>
        </w:rPr>
      </w:pPr>
      <w:r>
        <w:rPr>
          <w:sz w:val="28"/>
          <w:szCs w:val="28"/>
          <w:shd w:val="clear" w:color="auto" w:fill="FFFFFF"/>
        </w:rPr>
        <w:t xml:space="preserve">- </w:t>
      </w:r>
      <w:r w:rsidR="00D54122" w:rsidRPr="00B24215">
        <w:rPr>
          <w:sz w:val="28"/>
          <w:szCs w:val="28"/>
          <w:shd w:val="clear" w:color="auto" w:fill="FFFFFF"/>
        </w:rPr>
        <w:t>пропаганда здорового образа жизни.</w:t>
      </w:r>
    </w:p>
    <w:p w:rsidR="00D54122" w:rsidRPr="00B24215" w:rsidRDefault="00D54122" w:rsidP="00D54122">
      <w:pPr>
        <w:ind w:firstLine="709"/>
        <w:jc w:val="both"/>
        <w:rPr>
          <w:sz w:val="28"/>
          <w:szCs w:val="28"/>
        </w:rPr>
      </w:pPr>
      <w:r w:rsidRPr="00B24215">
        <w:rPr>
          <w:sz w:val="28"/>
          <w:szCs w:val="28"/>
        </w:rPr>
        <w:t>Будет продолжена в сфере физической культуры и спорта реализация следующих программ:</w:t>
      </w:r>
    </w:p>
    <w:p w:rsidR="00D54122" w:rsidRPr="00B24215" w:rsidRDefault="001007B6" w:rsidP="00D54122">
      <w:pPr>
        <w:keepNext/>
        <w:widowControl w:val="0"/>
        <w:ind w:firstLine="709"/>
        <w:jc w:val="both"/>
        <w:outlineLvl w:val="0"/>
        <w:rPr>
          <w:sz w:val="28"/>
          <w:szCs w:val="28"/>
        </w:rPr>
      </w:pPr>
      <w:r>
        <w:rPr>
          <w:sz w:val="28"/>
          <w:szCs w:val="28"/>
        </w:rPr>
        <w:t xml:space="preserve">- </w:t>
      </w:r>
      <w:r w:rsidR="00D54122" w:rsidRPr="00B24215">
        <w:rPr>
          <w:sz w:val="28"/>
          <w:szCs w:val="28"/>
        </w:rPr>
        <w:t>государственной программы Ханты-Мансийского автономного округа –</w:t>
      </w:r>
      <w:r>
        <w:rPr>
          <w:sz w:val="28"/>
          <w:szCs w:val="28"/>
        </w:rPr>
        <w:t xml:space="preserve"> </w:t>
      </w:r>
      <w:r w:rsidR="00D54122" w:rsidRPr="00B24215">
        <w:rPr>
          <w:spacing w:val="-4"/>
          <w:sz w:val="28"/>
          <w:szCs w:val="28"/>
        </w:rPr>
        <w:t>Югры «</w:t>
      </w:r>
      <w:r w:rsidR="00D54122" w:rsidRPr="00B24215">
        <w:rPr>
          <w:sz w:val="28"/>
          <w:szCs w:val="28"/>
        </w:rPr>
        <w:t>Развитие физической культуры и спорта»;</w:t>
      </w:r>
    </w:p>
    <w:p w:rsidR="00D54122" w:rsidRPr="00B24215" w:rsidRDefault="001007B6" w:rsidP="00D54122">
      <w:pPr>
        <w:autoSpaceDE w:val="0"/>
        <w:autoSpaceDN w:val="0"/>
        <w:ind w:firstLine="709"/>
        <w:jc w:val="both"/>
        <w:rPr>
          <w:sz w:val="28"/>
          <w:szCs w:val="28"/>
        </w:rPr>
      </w:pPr>
      <w:r>
        <w:rPr>
          <w:sz w:val="28"/>
          <w:szCs w:val="28"/>
        </w:rPr>
        <w:t xml:space="preserve">- </w:t>
      </w:r>
      <w:r w:rsidR="00D54122" w:rsidRPr="00B24215">
        <w:rPr>
          <w:sz w:val="28"/>
          <w:szCs w:val="28"/>
        </w:rPr>
        <w:t>муниципальной программы «Развитие физической культуры и спорта в городе Сургуте на 2014 – 2030 годы».</w:t>
      </w:r>
    </w:p>
    <w:p w:rsidR="00D54122" w:rsidRPr="00B24215" w:rsidRDefault="00D54122" w:rsidP="00D54122">
      <w:pPr>
        <w:autoSpaceDE w:val="0"/>
        <w:autoSpaceDN w:val="0"/>
        <w:ind w:firstLine="709"/>
        <w:jc w:val="both"/>
        <w:rPr>
          <w:sz w:val="28"/>
          <w:szCs w:val="28"/>
        </w:rPr>
      </w:pPr>
    </w:p>
    <w:p w:rsidR="00D54122" w:rsidRPr="00B24215" w:rsidRDefault="00D54122" w:rsidP="00D54122">
      <w:pPr>
        <w:ind w:firstLine="709"/>
        <w:jc w:val="both"/>
        <w:rPr>
          <w:sz w:val="28"/>
          <w:szCs w:val="28"/>
        </w:rPr>
      </w:pPr>
      <w:r w:rsidRPr="00B24215">
        <w:rPr>
          <w:sz w:val="28"/>
          <w:szCs w:val="28"/>
        </w:rPr>
        <w:lastRenderedPageBreak/>
        <w:t>Отклонения значений показателей по разделу «Отрасли социальной сферы» от значений показателей прогноза социально-экономического развития на 2018 год и плановый период 2019 – 2020 годов объясняются корректировкой объемов бюджетных инвестиций, направленных на развитие материально-технической базы отраслей социальной сферы, сроков строительства и ввода в эксплуатацию социальных объектов, темпов роста численности населения.</w:t>
      </w:r>
      <w:r w:rsidRPr="00B24215">
        <w:rPr>
          <w:sz w:val="28"/>
          <w:szCs w:val="28"/>
          <w:vertAlign w:val="superscript"/>
        </w:rPr>
        <w:footnoteReference w:id="5"/>
      </w:r>
    </w:p>
    <w:p w:rsidR="00D54122" w:rsidRPr="00B24215" w:rsidRDefault="00D54122" w:rsidP="00D54122">
      <w:pPr>
        <w:ind w:firstLine="709"/>
        <w:jc w:val="both"/>
        <w:rPr>
          <w:sz w:val="28"/>
          <w:szCs w:val="28"/>
        </w:rPr>
      </w:pPr>
    </w:p>
    <w:p w:rsidR="00D54122" w:rsidRPr="00B24215" w:rsidRDefault="00D54122" w:rsidP="00D54122">
      <w:pPr>
        <w:ind w:firstLine="709"/>
        <w:jc w:val="both"/>
        <w:rPr>
          <w:sz w:val="28"/>
          <w:szCs w:val="28"/>
        </w:rPr>
      </w:pPr>
      <w:r w:rsidRPr="00B24215">
        <w:rPr>
          <w:sz w:val="28"/>
          <w:szCs w:val="28"/>
        </w:rPr>
        <w:t>Муниципальный сектор</w:t>
      </w:r>
    </w:p>
    <w:p w:rsidR="00CA6FFC" w:rsidRPr="00CA6FFC" w:rsidRDefault="00CA6FFC" w:rsidP="00CA6FFC">
      <w:pPr>
        <w:ind w:firstLine="709"/>
        <w:jc w:val="both"/>
        <w:rPr>
          <w:sz w:val="28"/>
          <w:szCs w:val="28"/>
        </w:rPr>
      </w:pPr>
      <w:r w:rsidRPr="00CA6FFC">
        <w:rPr>
          <w:sz w:val="28"/>
          <w:szCs w:val="28"/>
        </w:rPr>
        <w:t>Основной задачей развития и реформирования муниципального сектора остается оптимизация, расширение и укрепление материально-технической базы муниципальных учреждений социальной сферы.</w:t>
      </w:r>
    </w:p>
    <w:p w:rsidR="00CA6FFC" w:rsidRPr="00CA6FFC" w:rsidRDefault="00CA6FFC" w:rsidP="00CA6FFC">
      <w:pPr>
        <w:ind w:firstLine="709"/>
        <w:jc w:val="both"/>
        <w:rPr>
          <w:sz w:val="28"/>
          <w:szCs w:val="28"/>
        </w:rPr>
      </w:pPr>
      <w:r w:rsidRPr="00CA6FFC">
        <w:rPr>
          <w:sz w:val="28"/>
          <w:szCs w:val="28"/>
        </w:rPr>
        <w:t xml:space="preserve">В 2018 году муниципальный сектор экономики города представлен </w:t>
      </w:r>
      <w:r w:rsidRPr="00CA6FFC">
        <w:rPr>
          <w:sz w:val="28"/>
          <w:szCs w:val="28"/>
        </w:rPr>
        <w:br/>
        <w:t>13 муниципальными унитарными предприятиями (одно из которых находится в стадии ликвидации), 134 учреждениями муниципальной формы собственности, из них 120 учреждений социальной сферы.</w:t>
      </w:r>
    </w:p>
    <w:p w:rsidR="00CA6FFC" w:rsidRPr="00CA6FFC" w:rsidRDefault="00CA6FFC" w:rsidP="00CA6FFC">
      <w:pPr>
        <w:ind w:firstLine="709"/>
        <w:jc w:val="both"/>
        <w:rPr>
          <w:sz w:val="28"/>
          <w:szCs w:val="28"/>
        </w:rPr>
      </w:pPr>
      <w:r w:rsidRPr="00CA6FFC">
        <w:rPr>
          <w:sz w:val="28"/>
          <w:szCs w:val="28"/>
        </w:rPr>
        <w:t xml:space="preserve">Кроме того, муниципальное образование городской округ город Сургут является акционером 10 акционерных обществ. </w:t>
      </w:r>
    </w:p>
    <w:p w:rsidR="00CA6FFC" w:rsidRPr="00CA6FFC" w:rsidRDefault="00CA6FFC" w:rsidP="00CA6FFC">
      <w:pPr>
        <w:ind w:firstLine="709"/>
        <w:jc w:val="both"/>
        <w:rPr>
          <w:sz w:val="28"/>
          <w:szCs w:val="28"/>
        </w:rPr>
      </w:pPr>
      <w:r w:rsidRPr="00CA6FFC">
        <w:rPr>
          <w:sz w:val="28"/>
          <w:szCs w:val="28"/>
        </w:rPr>
        <w:t>Выручка от реализации товаров, работ, услуг муниципальных предприятий за 2018 год по оценке составит 8,3 млрд. рублей, что незначительно выше уровня 2017 года. Среднесписочная численность работающих увеличится                         на 3,9 % и составит 3,4 тыс. человек.</w:t>
      </w:r>
    </w:p>
    <w:p w:rsidR="00CA6FFC" w:rsidRPr="00CA6FFC" w:rsidRDefault="00CA6FFC" w:rsidP="00CA6FFC">
      <w:pPr>
        <w:ind w:firstLine="709"/>
        <w:jc w:val="both"/>
        <w:rPr>
          <w:sz w:val="28"/>
          <w:szCs w:val="28"/>
        </w:rPr>
      </w:pPr>
      <w:r w:rsidRPr="00CA6FFC">
        <w:rPr>
          <w:sz w:val="28"/>
          <w:szCs w:val="28"/>
        </w:rPr>
        <w:t xml:space="preserve">По оценке отрицательный финансовый результат за 2018 год получит </w:t>
      </w:r>
      <w:r w:rsidRPr="00CA6FFC">
        <w:rPr>
          <w:sz w:val="28"/>
          <w:szCs w:val="28"/>
        </w:rPr>
        <w:br/>
        <w:t>Сургутское городское муниципальное унитарное коммунальное предприятие, что связано со снижением объемов работ, выручки по участку похоронной службы в связи с увеличением количества конкурентов по предоставлению                ритуальных услуг.</w:t>
      </w:r>
    </w:p>
    <w:p w:rsidR="00CA6FFC" w:rsidRPr="00CA6FFC" w:rsidRDefault="00CA6FFC" w:rsidP="00CA6FFC">
      <w:pPr>
        <w:ind w:firstLine="709"/>
        <w:jc w:val="both"/>
        <w:rPr>
          <w:sz w:val="28"/>
          <w:szCs w:val="28"/>
        </w:rPr>
      </w:pPr>
      <w:r w:rsidRPr="00CA6FFC">
        <w:rPr>
          <w:sz w:val="28"/>
          <w:szCs w:val="28"/>
        </w:rPr>
        <w:t>В среднесрочном периоде выручка от реализации товаров, работ, услуг муниципальных предприятий по базовому варианту прогноза будет прирастать в среднем на 3 % в год и к концу 2021 года составит 9,1</w:t>
      </w:r>
      <w:r w:rsidRPr="00CA6FFC">
        <w:rPr>
          <w:rFonts w:ascii="Arial CYR" w:hAnsi="Arial CYR" w:cs="Arial CYR"/>
          <w:sz w:val="28"/>
          <w:szCs w:val="28"/>
        </w:rPr>
        <w:t xml:space="preserve"> </w:t>
      </w:r>
      <w:r w:rsidRPr="00CA6FFC">
        <w:rPr>
          <w:sz w:val="28"/>
          <w:szCs w:val="28"/>
        </w:rPr>
        <w:t>млрд. рублей. Среднесписочная численность работающих существенно не изменится.</w:t>
      </w:r>
    </w:p>
    <w:p w:rsidR="00CA6FFC" w:rsidRPr="00CA6FFC" w:rsidRDefault="00CA6FFC" w:rsidP="00CA6FFC">
      <w:pPr>
        <w:ind w:firstLine="709"/>
        <w:jc w:val="both"/>
        <w:rPr>
          <w:sz w:val="28"/>
          <w:szCs w:val="28"/>
        </w:rPr>
      </w:pPr>
      <w:r w:rsidRPr="00CA6FFC">
        <w:rPr>
          <w:sz w:val="28"/>
          <w:szCs w:val="28"/>
        </w:rPr>
        <w:t xml:space="preserve">В целях формирования доходной части местного бюджета в средне-                 срочном периоде запланирована продажа семи объектов недвижимого имущества и двух пакетов акций. </w:t>
      </w:r>
    </w:p>
    <w:p w:rsidR="00CA6FFC" w:rsidRPr="00CA6FFC" w:rsidRDefault="00CA6FFC" w:rsidP="00CA6FFC">
      <w:pPr>
        <w:ind w:firstLine="709"/>
        <w:jc w:val="both"/>
        <w:rPr>
          <w:sz w:val="28"/>
          <w:szCs w:val="28"/>
        </w:rPr>
      </w:pPr>
      <w:r w:rsidRPr="00CA6FFC">
        <w:rPr>
          <w:sz w:val="28"/>
          <w:szCs w:val="28"/>
        </w:rPr>
        <w:t xml:space="preserve">Муниципальные учреждения созданы для осуществления функций некоммерческого характера и осуществляют свою деятельность в различных социально значимых сферах: образование, культура, спорт, молодежная </w:t>
      </w:r>
      <w:r w:rsidRPr="00CA6FFC">
        <w:rPr>
          <w:sz w:val="28"/>
          <w:szCs w:val="28"/>
        </w:rPr>
        <w:lastRenderedPageBreak/>
        <w:t>политика. Финансирование деятельности осуществляется за счет бюджетных средств  и внебюджетных источников.</w:t>
      </w:r>
    </w:p>
    <w:p w:rsidR="00CA6FFC" w:rsidRPr="00CA6FFC" w:rsidRDefault="00CA6FFC" w:rsidP="00CA6FFC">
      <w:pPr>
        <w:ind w:firstLine="709"/>
        <w:jc w:val="both"/>
        <w:rPr>
          <w:sz w:val="28"/>
          <w:szCs w:val="28"/>
        </w:rPr>
      </w:pPr>
      <w:r w:rsidRPr="00CA6FFC">
        <w:rPr>
          <w:sz w:val="28"/>
          <w:szCs w:val="28"/>
        </w:rPr>
        <w:t>В 2018 году:</w:t>
      </w:r>
    </w:p>
    <w:p w:rsidR="00CA6FFC" w:rsidRPr="00CA6FFC" w:rsidRDefault="00CA6FFC" w:rsidP="00CA6FFC">
      <w:pPr>
        <w:ind w:firstLine="709"/>
        <w:jc w:val="both"/>
        <w:rPr>
          <w:sz w:val="28"/>
          <w:szCs w:val="28"/>
        </w:rPr>
      </w:pPr>
      <w:r w:rsidRPr="00CA6FFC">
        <w:rPr>
          <w:sz w:val="28"/>
          <w:szCs w:val="28"/>
        </w:rPr>
        <w:t>- проведена реорганизация 6 муниципальных бюджетных дошкольных                  образовательных учреждений, 4 муниципальных бюджетных общеобразовательных учреждений и 2 учреждений дополнительного образования;</w:t>
      </w:r>
    </w:p>
    <w:p w:rsidR="00CA6FFC" w:rsidRPr="00CA6FFC" w:rsidRDefault="00CA6FFC" w:rsidP="00CA6FFC">
      <w:pPr>
        <w:ind w:firstLine="709"/>
        <w:jc w:val="both"/>
        <w:rPr>
          <w:sz w:val="28"/>
          <w:szCs w:val="28"/>
        </w:rPr>
      </w:pPr>
      <w:r w:rsidRPr="00CA6FFC">
        <w:rPr>
          <w:sz w:val="28"/>
          <w:szCs w:val="28"/>
        </w:rPr>
        <w:t>- создано муниципальное казенное учреждение «Ритуал» (распоряжение Администрации города от 02.04.2018 № 509).</w:t>
      </w:r>
    </w:p>
    <w:p w:rsidR="00CA6FFC" w:rsidRPr="00CA6FFC" w:rsidRDefault="00CA6FFC" w:rsidP="00CA6FFC">
      <w:pPr>
        <w:ind w:firstLine="709"/>
        <w:jc w:val="both"/>
        <w:rPr>
          <w:sz w:val="28"/>
          <w:szCs w:val="28"/>
        </w:rPr>
      </w:pPr>
      <w:r w:rsidRPr="00CA6FFC">
        <w:rPr>
          <w:sz w:val="28"/>
          <w:szCs w:val="28"/>
        </w:rPr>
        <w:t>В результате проведенной реорганизации и с учетом создания нового учреждения муниципальная сеть в 2018 году уменьшилась на десять единиц.</w:t>
      </w:r>
    </w:p>
    <w:p w:rsidR="00CA6FFC" w:rsidRPr="00CA6FFC" w:rsidRDefault="00CA6FFC" w:rsidP="00CA6FFC">
      <w:pPr>
        <w:ind w:firstLine="709"/>
        <w:jc w:val="both"/>
        <w:rPr>
          <w:sz w:val="28"/>
          <w:szCs w:val="28"/>
        </w:rPr>
      </w:pPr>
      <w:r w:rsidRPr="00CA6FFC">
        <w:rPr>
          <w:sz w:val="28"/>
          <w:szCs w:val="28"/>
        </w:rPr>
        <w:t xml:space="preserve">С учетом ввода в эксплуатацию новых объектов социальной сферы                 к концу 2021 года число муниципальных учреждений увеличится на 10 единиц. </w:t>
      </w:r>
    </w:p>
    <w:p w:rsidR="00CA6FFC" w:rsidRPr="00CA6FFC" w:rsidRDefault="00CA6FFC" w:rsidP="00CA6FFC">
      <w:pPr>
        <w:ind w:firstLine="709"/>
        <w:jc w:val="both"/>
        <w:rPr>
          <w:sz w:val="28"/>
          <w:szCs w:val="28"/>
        </w:rPr>
      </w:pPr>
      <w:r w:rsidRPr="00CA6FFC">
        <w:rPr>
          <w:sz w:val="28"/>
          <w:szCs w:val="28"/>
        </w:rPr>
        <w:t xml:space="preserve">Количество муниципальных предприятий уменьшится на 2 единицы                 за счет ликвидации двух муниципальных унитарных предприятий. </w:t>
      </w:r>
    </w:p>
    <w:p w:rsidR="00CA6FFC" w:rsidRPr="00CA6FFC" w:rsidRDefault="00CA6FFC" w:rsidP="00CA6FFC">
      <w:pPr>
        <w:ind w:firstLine="709"/>
        <w:jc w:val="both"/>
        <w:rPr>
          <w:sz w:val="28"/>
          <w:szCs w:val="28"/>
        </w:rPr>
      </w:pPr>
      <w:r w:rsidRPr="00CA6FFC">
        <w:rPr>
          <w:sz w:val="28"/>
          <w:szCs w:val="28"/>
        </w:rPr>
        <w:t>Увеличение среднегодовой численности занятых в организациях муниципальной формы собственности в основном будет обеспечиваться увеличением численности работников образовательных учреждений.</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Развитие муниципальных предприятий и учреж</w:t>
      </w:r>
      <w:r w:rsidRPr="00CA6FFC">
        <w:rPr>
          <w:spacing w:val="-4"/>
          <w:sz w:val="28"/>
          <w:szCs w:val="28"/>
        </w:rPr>
        <w:t>дений города будет                       осуществляться в том числе и за счет реализации мероприятий</w:t>
      </w:r>
      <w:r w:rsidRPr="00CA6FFC">
        <w:rPr>
          <w:sz w:val="28"/>
          <w:szCs w:val="28"/>
        </w:rPr>
        <w:t xml:space="preserve"> следующих муниципальных программ:</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w:t>
      </w:r>
      <w:hyperlink r:id="rId10" w:history="1">
        <w:r w:rsidRPr="00CA6FFC">
          <w:rPr>
            <w:sz w:val="28"/>
            <w:szCs w:val="28"/>
          </w:rPr>
          <w:t>Развитие образования города Сургута на 2014 – 2030 годы</w:t>
        </w:r>
      </w:hyperlink>
      <w:r w:rsidRPr="00CA6FFC">
        <w:rPr>
          <w:sz w:val="28"/>
          <w:szCs w:val="28"/>
        </w:rPr>
        <w:t>»;</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w:t>
      </w:r>
      <w:hyperlink r:id="rId11" w:history="1">
        <w:r w:rsidRPr="00CA6FFC">
          <w:rPr>
            <w:sz w:val="28"/>
            <w:szCs w:val="28"/>
          </w:rPr>
          <w:t>Развитие культуры и туризма в городе Сургуте на 2014 – 2030 годы</w:t>
        </w:r>
      </w:hyperlink>
      <w:r w:rsidRPr="00CA6FFC">
        <w:rPr>
          <w:sz w:val="28"/>
          <w:szCs w:val="28"/>
        </w:rPr>
        <w:t>»;</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«Развитие физической культуры и спорта в городе Сургуте на 2014 –2030 годы»;</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w:t>
      </w:r>
      <w:hyperlink r:id="rId12" w:history="1">
        <w:r w:rsidRPr="00CA6FFC">
          <w:rPr>
            <w:sz w:val="28"/>
            <w:szCs w:val="28"/>
          </w:rPr>
          <w:t>Молодежная политика Сургута на 2014 – 2030 годы</w:t>
        </w:r>
      </w:hyperlink>
      <w:r w:rsidRPr="00CA6FFC">
        <w:rPr>
          <w:sz w:val="28"/>
          <w:szCs w:val="28"/>
        </w:rPr>
        <w:t>»;</w:t>
      </w:r>
    </w:p>
    <w:p w:rsidR="00CA6FFC" w:rsidRPr="00CA6FFC" w:rsidRDefault="00CA6FFC" w:rsidP="00CA6FFC">
      <w:pPr>
        <w:widowControl w:val="0"/>
        <w:autoSpaceDE w:val="0"/>
        <w:autoSpaceDN w:val="0"/>
        <w:adjustRightInd w:val="0"/>
        <w:ind w:firstLine="709"/>
        <w:jc w:val="both"/>
        <w:rPr>
          <w:spacing w:val="-4"/>
          <w:sz w:val="28"/>
          <w:szCs w:val="28"/>
        </w:rPr>
      </w:pPr>
      <w:r w:rsidRPr="00CA6FFC">
        <w:rPr>
          <w:spacing w:val="-4"/>
          <w:sz w:val="28"/>
          <w:szCs w:val="28"/>
        </w:rPr>
        <w:t>- «Улучшение условий и охраны труда в городе Сургуте на 2016 –2030 годы»;</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«Обеспечение деятельности Администрации города на 2014 – 2030 годы»;</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«Обеспечение деятельности департамента городского хозяйства                      в сфере дорожно-транспортного и жилищно-коммунального комплекса                  на 2014 –2030 годы»;</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«Энергосбережение и повышение энергетической эффективности                 в городе Сургуте на 2014 – 2030 годы»;</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«Управление муниципальным имуществом в сфере жилищно-коммунального хозяйства в городе Сургуте на 2014 – 2030 годы»;</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«Управление муниципальным имуществом и земельными ресурсами              города Сургута на 2014 – 2030 годы»;</w:t>
      </w:r>
    </w:p>
    <w:p w:rsidR="00CA6FFC" w:rsidRPr="00CA6FFC" w:rsidRDefault="00CA6FFC" w:rsidP="00CA6FFC">
      <w:pPr>
        <w:widowControl w:val="0"/>
        <w:autoSpaceDE w:val="0"/>
        <w:autoSpaceDN w:val="0"/>
        <w:adjustRightInd w:val="0"/>
        <w:ind w:firstLine="709"/>
        <w:jc w:val="both"/>
        <w:rPr>
          <w:sz w:val="28"/>
          <w:szCs w:val="28"/>
        </w:rPr>
      </w:pPr>
      <w:r w:rsidRPr="00CA6FFC">
        <w:rPr>
          <w:sz w:val="28"/>
          <w:szCs w:val="28"/>
        </w:rPr>
        <w:t>- «Развитие электронного муниципалитета на 2016 – 2030 годы».</w:t>
      </w:r>
    </w:p>
    <w:p w:rsidR="00CA6FFC" w:rsidRPr="00CA6FFC" w:rsidRDefault="00CA6FFC" w:rsidP="00CA6FFC">
      <w:pPr>
        <w:ind w:firstLine="709"/>
        <w:jc w:val="both"/>
        <w:rPr>
          <w:sz w:val="28"/>
          <w:szCs w:val="28"/>
        </w:rPr>
      </w:pPr>
      <w:r w:rsidRPr="00CA6FFC">
        <w:rPr>
          <w:sz w:val="28"/>
          <w:szCs w:val="28"/>
        </w:rPr>
        <w:t xml:space="preserve">Отклонения значений показателей по разделу «Муниципальный сектор» от значений показателей прогноза социально-экономического развития на 2018 год и плановый период 2019 – 2020 годов объясняются проведенной и планируемой реорганизацией ряда муниципальных учреждений, а также корректировкой объемов бюджетных инвестиций, </w:t>
      </w:r>
      <w:r w:rsidRPr="00CA6FFC">
        <w:rPr>
          <w:sz w:val="28"/>
          <w:szCs w:val="28"/>
        </w:rPr>
        <w:lastRenderedPageBreak/>
        <w:t>направленных на развитие материально-технической базы муниципальных учреждений».</w:t>
      </w:r>
    </w:p>
    <w:p w:rsidR="00D54122" w:rsidRPr="00CA6FFC" w:rsidRDefault="00D54122" w:rsidP="00D54122">
      <w:pPr>
        <w:ind w:firstLine="709"/>
        <w:rPr>
          <w:b/>
          <w:sz w:val="28"/>
          <w:szCs w:val="28"/>
        </w:rPr>
      </w:pPr>
    </w:p>
    <w:p w:rsidR="00D54122" w:rsidRPr="00B24215" w:rsidRDefault="00D54122" w:rsidP="001007B6">
      <w:pPr>
        <w:ind w:firstLine="709"/>
        <w:rPr>
          <w:bCs/>
          <w:sz w:val="28"/>
          <w:szCs w:val="28"/>
        </w:rPr>
      </w:pPr>
      <w:r w:rsidRPr="00B24215">
        <w:rPr>
          <w:bCs/>
          <w:sz w:val="28"/>
          <w:szCs w:val="28"/>
        </w:rPr>
        <w:t>Демографическая ситуация</w:t>
      </w:r>
    </w:p>
    <w:p w:rsidR="00D54122" w:rsidRPr="00B24215" w:rsidRDefault="00D54122" w:rsidP="00D54122">
      <w:pPr>
        <w:tabs>
          <w:tab w:val="left" w:pos="2220"/>
        </w:tabs>
        <w:ind w:firstLine="709"/>
        <w:jc w:val="both"/>
        <w:rPr>
          <w:bCs/>
          <w:sz w:val="28"/>
          <w:szCs w:val="28"/>
        </w:rPr>
      </w:pPr>
      <w:r w:rsidRPr="00B24215">
        <w:rPr>
          <w:bCs/>
          <w:sz w:val="28"/>
          <w:szCs w:val="28"/>
        </w:rPr>
        <w:t xml:space="preserve">Сохраняется тенденция положительного прироста постоянной численности населения города на фоне снижения темпов естественного </w:t>
      </w:r>
      <w:r w:rsidR="001007B6">
        <w:rPr>
          <w:bCs/>
          <w:sz w:val="28"/>
          <w:szCs w:val="28"/>
        </w:rPr>
        <w:t xml:space="preserve">                 </w:t>
      </w:r>
      <w:r w:rsidRPr="00B24215">
        <w:rPr>
          <w:bCs/>
          <w:sz w:val="28"/>
          <w:szCs w:val="28"/>
        </w:rPr>
        <w:t xml:space="preserve">и механического приростов. Снижение естественного прироста населения обусловлено как снижением уровня рождаемости, так и ростом уровня смертности. </w:t>
      </w:r>
    </w:p>
    <w:p w:rsidR="00D54122" w:rsidRPr="00B24215" w:rsidRDefault="00D54122" w:rsidP="00D54122">
      <w:pPr>
        <w:ind w:firstLine="709"/>
        <w:jc w:val="both"/>
        <w:rPr>
          <w:bCs/>
          <w:sz w:val="28"/>
          <w:szCs w:val="28"/>
        </w:rPr>
      </w:pPr>
      <w:r w:rsidRPr="00B24215">
        <w:rPr>
          <w:bCs/>
          <w:sz w:val="28"/>
          <w:szCs w:val="28"/>
        </w:rPr>
        <w:t xml:space="preserve">При этом город остается </w:t>
      </w:r>
      <w:r w:rsidRPr="00B24215">
        <w:rPr>
          <w:sz w:val="28"/>
          <w:szCs w:val="28"/>
        </w:rPr>
        <w:t>привлекательным для жизни муниципальным образованием округа, что обусловлено, в основном, высоким уровнем жизни и развития инфраструктуры.</w:t>
      </w:r>
    </w:p>
    <w:p w:rsidR="00D54122" w:rsidRPr="00B24215" w:rsidRDefault="00D54122" w:rsidP="00D54122">
      <w:pPr>
        <w:ind w:firstLine="709"/>
        <w:jc w:val="both"/>
        <w:rPr>
          <w:sz w:val="28"/>
          <w:szCs w:val="28"/>
        </w:rPr>
      </w:pPr>
      <w:r w:rsidRPr="00B24215">
        <w:rPr>
          <w:bCs/>
          <w:sz w:val="28"/>
          <w:szCs w:val="28"/>
        </w:rPr>
        <w:t>Продолжается</w:t>
      </w:r>
      <w:r w:rsidRPr="00B24215">
        <w:rPr>
          <w:sz w:val="28"/>
          <w:szCs w:val="28"/>
        </w:rPr>
        <w:t xml:space="preserve"> процесс изменения возрастной структуры населения, характеризующийся снижением доли населения в трудоспособном возрасте </w:t>
      </w:r>
      <w:r w:rsidR="001007B6">
        <w:rPr>
          <w:sz w:val="28"/>
          <w:szCs w:val="28"/>
        </w:rPr>
        <w:t xml:space="preserve">    </w:t>
      </w:r>
      <w:r w:rsidRPr="00B24215">
        <w:rPr>
          <w:sz w:val="28"/>
          <w:szCs w:val="28"/>
        </w:rPr>
        <w:t>и ростом доли населения моложе и старше трудоспособного возраста. В свою очередь, это обуславливает увеличение «демографической нагрузки» на лиц в трудоспособном возрасте, а также дальнейшее сокращение численности женщин активного репродуктивного возраста.</w:t>
      </w:r>
    </w:p>
    <w:p w:rsidR="00D54122" w:rsidRPr="00B24215" w:rsidRDefault="00D54122" w:rsidP="00D54122">
      <w:pPr>
        <w:ind w:firstLine="709"/>
        <w:jc w:val="both"/>
        <w:rPr>
          <w:sz w:val="28"/>
          <w:szCs w:val="28"/>
        </w:rPr>
      </w:pPr>
      <w:r w:rsidRPr="00B24215">
        <w:rPr>
          <w:sz w:val="28"/>
          <w:szCs w:val="28"/>
        </w:rPr>
        <w:t>По итогам 2018 года по оценке:</w:t>
      </w:r>
    </w:p>
    <w:p w:rsidR="00D54122" w:rsidRPr="00B24215" w:rsidRDefault="001007B6" w:rsidP="00D54122">
      <w:pPr>
        <w:tabs>
          <w:tab w:val="left" w:pos="2220"/>
        </w:tabs>
        <w:ind w:firstLine="709"/>
        <w:jc w:val="both"/>
        <w:rPr>
          <w:sz w:val="28"/>
          <w:szCs w:val="28"/>
        </w:rPr>
      </w:pPr>
      <w:r>
        <w:rPr>
          <w:sz w:val="28"/>
          <w:szCs w:val="28"/>
        </w:rPr>
        <w:t xml:space="preserve">- </w:t>
      </w:r>
      <w:r w:rsidR="00D54122" w:rsidRPr="00B24215">
        <w:rPr>
          <w:sz w:val="28"/>
          <w:szCs w:val="28"/>
        </w:rPr>
        <w:t>численность постоянного населения гор</w:t>
      </w:r>
      <w:r>
        <w:rPr>
          <w:sz w:val="28"/>
          <w:szCs w:val="28"/>
        </w:rPr>
        <w:t>ода составит 372,1 тыс. человек;</w:t>
      </w:r>
    </w:p>
    <w:p w:rsidR="00D54122" w:rsidRPr="00B24215" w:rsidRDefault="001007B6" w:rsidP="00D54122">
      <w:pPr>
        <w:ind w:firstLine="709"/>
        <w:jc w:val="both"/>
        <w:rPr>
          <w:bCs/>
          <w:sz w:val="28"/>
          <w:szCs w:val="28"/>
        </w:rPr>
      </w:pPr>
      <w:r>
        <w:rPr>
          <w:sz w:val="28"/>
          <w:szCs w:val="28"/>
        </w:rPr>
        <w:t xml:space="preserve">- </w:t>
      </w:r>
      <w:r w:rsidR="00D54122" w:rsidRPr="00B24215">
        <w:rPr>
          <w:sz w:val="28"/>
          <w:szCs w:val="28"/>
        </w:rPr>
        <w:t>общий прирост постоянного населения к уровню 2017 года</w:t>
      </w:r>
      <w:r w:rsidRPr="00B24215">
        <w:rPr>
          <w:sz w:val="28"/>
          <w:szCs w:val="28"/>
        </w:rPr>
        <w:t xml:space="preserve"> – </w:t>
      </w:r>
      <w:r w:rsidR="00D54122" w:rsidRPr="00B24215">
        <w:rPr>
          <w:sz w:val="28"/>
          <w:szCs w:val="28"/>
        </w:rPr>
        <w:t xml:space="preserve">5,9 тыс. человек или 1,6 %, в том числе естественный прирост населения – 4,1 тыс. человек, что на 2,8 % ниже уровня 2017 года, </w:t>
      </w:r>
      <w:r w:rsidR="00D54122" w:rsidRPr="00B24215">
        <w:rPr>
          <w:bCs/>
          <w:sz w:val="28"/>
          <w:szCs w:val="28"/>
        </w:rPr>
        <w:t xml:space="preserve">численность родившихся – </w:t>
      </w:r>
      <w:r>
        <w:rPr>
          <w:bCs/>
          <w:sz w:val="28"/>
          <w:szCs w:val="28"/>
        </w:rPr>
        <w:t xml:space="preserve">            </w:t>
      </w:r>
      <w:r w:rsidR="00D54122" w:rsidRPr="00B24215">
        <w:rPr>
          <w:bCs/>
          <w:sz w:val="28"/>
          <w:szCs w:val="28"/>
        </w:rPr>
        <w:t>6,3 тыс. человек</w:t>
      </w:r>
      <w:r>
        <w:rPr>
          <w:bCs/>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коэффициент общего прироста населения составит 15,9 на тысячу жителей, в том числе коэффициент естественного прироста – </w:t>
      </w:r>
      <w:r>
        <w:rPr>
          <w:sz w:val="28"/>
          <w:szCs w:val="28"/>
        </w:rPr>
        <w:t xml:space="preserve">                                   </w:t>
      </w:r>
      <w:r w:rsidR="00D54122" w:rsidRPr="00B24215">
        <w:rPr>
          <w:sz w:val="28"/>
          <w:szCs w:val="28"/>
        </w:rPr>
        <w:t>11, коэффициент миграционного прироста – 4,9</w:t>
      </w:r>
      <w:r>
        <w:rPr>
          <w:sz w:val="28"/>
          <w:szCs w:val="28"/>
        </w:rPr>
        <w:t>;</w:t>
      </w:r>
    </w:p>
    <w:p w:rsidR="00D54122" w:rsidRPr="00B24215" w:rsidRDefault="001007B6" w:rsidP="00D54122">
      <w:pPr>
        <w:ind w:firstLine="709"/>
        <w:jc w:val="both"/>
        <w:rPr>
          <w:sz w:val="28"/>
          <w:szCs w:val="28"/>
        </w:rPr>
      </w:pPr>
      <w:r>
        <w:rPr>
          <w:bCs/>
          <w:sz w:val="28"/>
          <w:szCs w:val="28"/>
        </w:rPr>
        <w:t xml:space="preserve">- </w:t>
      </w:r>
      <w:r w:rsidR="00D54122" w:rsidRPr="00B24215">
        <w:rPr>
          <w:bCs/>
          <w:sz w:val="28"/>
          <w:szCs w:val="28"/>
        </w:rPr>
        <w:t xml:space="preserve">доля населения моложе </w:t>
      </w:r>
      <w:r w:rsidR="00D54122" w:rsidRPr="00B24215">
        <w:rPr>
          <w:sz w:val="28"/>
          <w:szCs w:val="28"/>
        </w:rPr>
        <w:t xml:space="preserve">трудоспособного возраста за год увеличится на 0,4 % до 23,7 %, старше трудоспособного возраста – на 0,6 % до 15,2 %, </w:t>
      </w:r>
      <w:r>
        <w:rPr>
          <w:sz w:val="28"/>
          <w:szCs w:val="28"/>
        </w:rPr>
        <w:t xml:space="preserve">                 </w:t>
      </w:r>
      <w:r w:rsidR="00D54122" w:rsidRPr="00B24215">
        <w:rPr>
          <w:sz w:val="28"/>
          <w:szCs w:val="28"/>
        </w:rPr>
        <w:t>в трудоспособном возрасте – снизится на 1 % до 61,1 %</w:t>
      </w:r>
      <w:r>
        <w:rPr>
          <w:sz w:val="28"/>
          <w:szCs w:val="28"/>
        </w:rPr>
        <w:t>;</w:t>
      </w:r>
    </w:p>
    <w:p w:rsidR="00D54122" w:rsidRPr="00B24215" w:rsidRDefault="001007B6" w:rsidP="00D54122">
      <w:pPr>
        <w:ind w:firstLine="709"/>
        <w:jc w:val="both"/>
        <w:rPr>
          <w:bCs/>
          <w:sz w:val="28"/>
          <w:szCs w:val="28"/>
        </w:rPr>
      </w:pPr>
      <w:r>
        <w:rPr>
          <w:sz w:val="28"/>
          <w:szCs w:val="28"/>
        </w:rPr>
        <w:t xml:space="preserve">- </w:t>
      </w:r>
      <w:r w:rsidR="00D54122" w:rsidRPr="00B24215">
        <w:rPr>
          <w:sz w:val="28"/>
          <w:szCs w:val="28"/>
        </w:rPr>
        <w:t>средний возраст населения – 33,8 года</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коэффициент общей демографической нагрузки на 1</w:t>
      </w:r>
      <w:r>
        <w:rPr>
          <w:sz w:val="28"/>
          <w:szCs w:val="28"/>
        </w:rPr>
        <w:t xml:space="preserve"> </w:t>
      </w:r>
      <w:r w:rsidR="00D54122" w:rsidRPr="00B24215">
        <w:rPr>
          <w:sz w:val="28"/>
          <w:szCs w:val="28"/>
        </w:rPr>
        <w:t xml:space="preserve">000 человек трудоспособного возраста детьми и пожилыми увеличится за год с 611 </w:t>
      </w:r>
      <w:r>
        <w:rPr>
          <w:sz w:val="28"/>
          <w:szCs w:val="28"/>
        </w:rPr>
        <w:t xml:space="preserve">               </w:t>
      </w:r>
      <w:r w:rsidR="00D54122" w:rsidRPr="00B24215">
        <w:rPr>
          <w:sz w:val="28"/>
          <w:szCs w:val="28"/>
        </w:rPr>
        <w:t>до 637, при этом коэффициент нагрузки детьми в 1,6 раза будет превышать коэффициент нагрузки пожилыми.</w:t>
      </w:r>
    </w:p>
    <w:p w:rsidR="00D54122" w:rsidRPr="00B24215" w:rsidRDefault="00D54122" w:rsidP="00D54122">
      <w:pPr>
        <w:ind w:firstLine="709"/>
        <w:jc w:val="both"/>
        <w:rPr>
          <w:sz w:val="28"/>
          <w:szCs w:val="28"/>
        </w:rPr>
      </w:pPr>
      <w:r w:rsidRPr="00B24215">
        <w:rPr>
          <w:sz w:val="28"/>
          <w:szCs w:val="28"/>
        </w:rPr>
        <w:t>В перспективе для демографической сферы будут характерны следующие тенденции:</w:t>
      </w:r>
    </w:p>
    <w:p w:rsidR="00D54122" w:rsidRPr="00B24215" w:rsidRDefault="001007B6" w:rsidP="00D54122">
      <w:pPr>
        <w:ind w:firstLine="709"/>
        <w:jc w:val="both"/>
        <w:rPr>
          <w:bCs/>
          <w:sz w:val="28"/>
          <w:szCs w:val="28"/>
        </w:rPr>
      </w:pPr>
      <w:r>
        <w:rPr>
          <w:bCs/>
          <w:sz w:val="28"/>
          <w:szCs w:val="28"/>
        </w:rPr>
        <w:t xml:space="preserve">- </w:t>
      </w:r>
      <w:r w:rsidR="00D54122" w:rsidRPr="00B24215">
        <w:rPr>
          <w:bCs/>
          <w:sz w:val="28"/>
          <w:szCs w:val="28"/>
        </w:rPr>
        <w:t>положительный прирост численности постоянного населения города</w:t>
      </w:r>
      <w:r>
        <w:rPr>
          <w:bCs/>
          <w:sz w:val="28"/>
          <w:szCs w:val="28"/>
        </w:rPr>
        <w:t>;</w:t>
      </w:r>
    </w:p>
    <w:p w:rsidR="00D54122" w:rsidRPr="00B24215" w:rsidRDefault="001007B6" w:rsidP="00D54122">
      <w:pPr>
        <w:ind w:firstLine="709"/>
        <w:jc w:val="both"/>
        <w:rPr>
          <w:sz w:val="28"/>
          <w:szCs w:val="28"/>
        </w:rPr>
      </w:pPr>
      <w:r>
        <w:rPr>
          <w:bCs/>
          <w:sz w:val="28"/>
          <w:szCs w:val="28"/>
        </w:rPr>
        <w:t xml:space="preserve">- </w:t>
      </w:r>
      <w:r w:rsidR="00D54122" w:rsidRPr="00B24215">
        <w:rPr>
          <w:bCs/>
          <w:sz w:val="28"/>
          <w:szCs w:val="28"/>
        </w:rPr>
        <w:t xml:space="preserve">увеличение доли населения моложе и старше трудоспособного возраста при снижении доли </w:t>
      </w:r>
      <w:r w:rsidR="00D54122" w:rsidRPr="00B24215">
        <w:rPr>
          <w:sz w:val="28"/>
          <w:szCs w:val="28"/>
        </w:rPr>
        <w:t xml:space="preserve">населения в трудоспособном возрасте </w:t>
      </w:r>
      <w:r>
        <w:rPr>
          <w:sz w:val="28"/>
          <w:szCs w:val="28"/>
        </w:rPr>
        <w:t xml:space="preserve">                           </w:t>
      </w:r>
      <w:r w:rsidR="00D54122" w:rsidRPr="00B24215">
        <w:rPr>
          <w:sz w:val="28"/>
          <w:szCs w:val="28"/>
        </w:rPr>
        <w:t xml:space="preserve">и, соответственно, увеличение «демографической нагрузки» на лиц </w:t>
      </w:r>
      <w:r>
        <w:rPr>
          <w:sz w:val="28"/>
          <w:szCs w:val="28"/>
        </w:rPr>
        <w:t xml:space="preserve">                          </w:t>
      </w:r>
      <w:r w:rsidR="00D54122" w:rsidRPr="00B24215">
        <w:rPr>
          <w:sz w:val="28"/>
          <w:szCs w:val="28"/>
        </w:rPr>
        <w:t>в трудоспособном возрасте</w:t>
      </w:r>
      <w:r>
        <w:rPr>
          <w:sz w:val="28"/>
          <w:szCs w:val="28"/>
        </w:rPr>
        <w:t>;</w:t>
      </w:r>
    </w:p>
    <w:p w:rsidR="00D54122" w:rsidRPr="00B24215" w:rsidRDefault="001007B6" w:rsidP="00D54122">
      <w:pPr>
        <w:ind w:firstLine="709"/>
        <w:jc w:val="both"/>
        <w:rPr>
          <w:bCs/>
          <w:sz w:val="28"/>
          <w:szCs w:val="28"/>
        </w:rPr>
      </w:pPr>
      <w:r>
        <w:rPr>
          <w:sz w:val="28"/>
          <w:szCs w:val="28"/>
        </w:rPr>
        <w:t xml:space="preserve">- </w:t>
      </w:r>
      <w:r w:rsidR="00D54122" w:rsidRPr="00B24215">
        <w:rPr>
          <w:sz w:val="28"/>
          <w:szCs w:val="28"/>
        </w:rPr>
        <w:t xml:space="preserve">сокращение численности женщин активного репродуктивного возраста, что, в свою очередь, определит и дальнейшее </w:t>
      </w:r>
      <w:r w:rsidR="00D54122" w:rsidRPr="00B24215">
        <w:rPr>
          <w:bCs/>
          <w:sz w:val="28"/>
          <w:szCs w:val="28"/>
        </w:rPr>
        <w:t>снижение уровня рождаемости</w:t>
      </w:r>
      <w:r>
        <w:rPr>
          <w:bCs/>
          <w:sz w:val="28"/>
          <w:szCs w:val="28"/>
        </w:rPr>
        <w:t>;</w:t>
      </w:r>
    </w:p>
    <w:p w:rsidR="00D54122" w:rsidRPr="00B24215" w:rsidRDefault="001007B6" w:rsidP="00D54122">
      <w:pPr>
        <w:ind w:firstLine="709"/>
        <w:jc w:val="both"/>
        <w:rPr>
          <w:bCs/>
          <w:sz w:val="28"/>
          <w:szCs w:val="28"/>
        </w:rPr>
      </w:pPr>
      <w:r>
        <w:rPr>
          <w:bCs/>
          <w:sz w:val="28"/>
          <w:szCs w:val="28"/>
        </w:rPr>
        <w:lastRenderedPageBreak/>
        <w:t xml:space="preserve">- </w:t>
      </w:r>
      <w:r w:rsidR="00D54122" w:rsidRPr="00B24215">
        <w:rPr>
          <w:bCs/>
          <w:sz w:val="28"/>
          <w:szCs w:val="28"/>
        </w:rPr>
        <w:t>рост уровня смертности, обусловленный «демографическим старением» населения.</w:t>
      </w:r>
    </w:p>
    <w:p w:rsidR="00D54122" w:rsidRPr="00B24215" w:rsidRDefault="00D54122" w:rsidP="00D54122">
      <w:pPr>
        <w:tabs>
          <w:tab w:val="left" w:pos="2220"/>
        </w:tabs>
        <w:ind w:firstLine="709"/>
        <w:jc w:val="both"/>
        <w:rPr>
          <w:bCs/>
          <w:sz w:val="28"/>
          <w:szCs w:val="28"/>
        </w:rPr>
      </w:pPr>
      <w:r w:rsidRPr="00B24215">
        <w:rPr>
          <w:bCs/>
          <w:sz w:val="28"/>
          <w:szCs w:val="28"/>
        </w:rPr>
        <w:t>В среднесрочном периоде (по базовому варианту прогноза):</w:t>
      </w:r>
    </w:p>
    <w:p w:rsidR="00D54122" w:rsidRPr="00B24215" w:rsidRDefault="001007B6" w:rsidP="00D54122">
      <w:pPr>
        <w:tabs>
          <w:tab w:val="left" w:pos="2220"/>
        </w:tabs>
        <w:ind w:firstLine="709"/>
        <w:jc w:val="both"/>
        <w:rPr>
          <w:bCs/>
          <w:sz w:val="28"/>
          <w:szCs w:val="28"/>
        </w:rPr>
      </w:pPr>
      <w:r>
        <w:rPr>
          <w:bCs/>
          <w:sz w:val="28"/>
          <w:szCs w:val="28"/>
        </w:rPr>
        <w:t xml:space="preserve">- </w:t>
      </w:r>
      <w:r w:rsidR="00D54122" w:rsidRPr="00B24215">
        <w:rPr>
          <w:bCs/>
          <w:sz w:val="28"/>
          <w:szCs w:val="28"/>
        </w:rPr>
        <w:t xml:space="preserve">численность постоянного населения города увеличится на 4,4 % </w:t>
      </w:r>
      <w:r>
        <w:rPr>
          <w:bCs/>
          <w:sz w:val="28"/>
          <w:szCs w:val="28"/>
        </w:rPr>
        <w:t xml:space="preserve">                            </w:t>
      </w:r>
      <w:r w:rsidR="00D54122" w:rsidRPr="00B24215">
        <w:rPr>
          <w:bCs/>
          <w:sz w:val="28"/>
          <w:szCs w:val="28"/>
        </w:rPr>
        <w:t>и к концу 2021 года составит 388,4 тыс. человек</w:t>
      </w:r>
      <w:r>
        <w:rPr>
          <w:bCs/>
          <w:sz w:val="28"/>
          <w:szCs w:val="28"/>
        </w:rPr>
        <w:t>;</w:t>
      </w:r>
    </w:p>
    <w:p w:rsidR="00D54122" w:rsidRPr="00B24215" w:rsidRDefault="001007B6" w:rsidP="00D54122">
      <w:pPr>
        <w:tabs>
          <w:tab w:val="left" w:pos="2220"/>
        </w:tabs>
        <w:ind w:firstLine="709"/>
        <w:jc w:val="both"/>
        <w:rPr>
          <w:sz w:val="28"/>
          <w:szCs w:val="28"/>
        </w:rPr>
      </w:pPr>
      <w:r>
        <w:rPr>
          <w:bCs/>
          <w:sz w:val="28"/>
          <w:szCs w:val="28"/>
        </w:rPr>
        <w:t xml:space="preserve">- </w:t>
      </w:r>
      <w:r w:rsidR="00D54122" w:rsidRPr="00B24215">
        <w:rPr>
          <w:bCs/>
          <w:sz w:val="28"/>
          <w:szCs w:val="28"/>
        </w:rPr>
        <w:t xml:space="preserve">доля численности </w:t>
      </w:r>
      <w:r w:rsidR="00D54122" w:rsidRPr="00B24215">
        <w:rPr>
          <w:sz w:val="28"/>
          <w:szCs w:val="28"/>
        </w:rPr>
        <w:t xml:space="preserve">женщин активного репродуктивного возраста </w:t>
      </w:r>
      <w:r>
        <w:rPr>
          <w:sz w:val="28"/>
          <w:szCs w:val="28"/>
        </w:rPr>
        <w:t xml:space="preserve">                       </w:t>
      </w:r>
      <w:r w:rsidR="00D54122" w:rsidRPr="00B24215">
        <w:rPr>
          <w:sz w:val="28"/>
          <w:szCs w:val="28"/>
        </w:rPr>
        <w:t xml:space="preserve">в общей численности женщин уменьшится на 3,6 % (с 22,9 до 19,3 % или </w:t>
      </w:r>
      <w:r>
        <w:rPr>
          <w:sz w:val="28"/>
          <w:szCs w:val="28"/>
        </w:rPr>
        <w:t xml:space="preserve">                 </w:t>
      </w:r>
      <w:r w:rsidR="00D54122" w:rsidRPr="00B24215">
        <w:rPr>
          <w:sz w:val="28"/>
          <w:szCs w:val="28"/>
        </w:rPr>
        <w:t>на 5,2 тыс. человек)</w:t>
      </w:r>
      <w:r>
        <w:rPr>
          <w:sz w:val="28"/>
          <w:szCs w:val="28"/>
        </w:rPr>
        <w:t>;</w:t>
      </w:r>
    </w:p>
    <w:p w:rsidR="00D54122" w:rsidRPr="00B24215" w:rsidRDefault="001007B6" w:rsidP="00D54122">
      <w:pPr>
        <w:tabs>
          <w:tab w:val="left" w:pos="2220"/>
        </w:tabs>
        <w:ind w:firstLine="709"/>
        <w:jc w:val="both"/>
        <w:rPr>
          <w:bCs/>
          <w:sz w:val="28"/>
          <w:szCs w:val="28"/>
        </w:rPr>
      </w:pPr>
      <w:r>
        <w:rPr>
          <w:bCs/>
          <w:sz w:val="28"/>
          <w:szCs w:val="28"/>
        </w:rPr>
        <w:t xml:space="preserve">- </w:t>
      </w:r>
      <w:r w:rsidR="00D54122" w:rsidRPr="00B24215">
        <w:rPr>
          <w:bCs/>
          <w:sz w:val="28"/>
          <w:szCs w:val="28"/>
        </w:rPr>
        <w:t xml:space="preserve">коэффициент рождаемости снизится до 15 на 1 тыс. жителей, что </w:t>
      </w:r>
      <w:r>
        <w:rPr>
          <w:bCs/>
          <w:sz w:val="28"/>
          <w:szCs w:val="28"/>
        </w:rPr>
        <w:t xml:space="preserve">                     </w:t>
      </w:r>
      <w:r w:rsidR="00D54122" w:rsidRPr="00B24215">
        <w:rPr>
          <w:bCs/>
          <w:sz w:val="28"/>
          <w:szCs w:val="28"/>
        </w:rPr>
        <w:t>на 2 промилле ниже уровня 2018 года</w:t>
      </w:r>
      <w:r>
        <w:rPr>
          <w:bCs/>
          <w:sz w:val="28"/>
          <w:szCs w:val="28"/>
        </w:rPr>
        <w:t>;</w:t>
      </w:r>
    </w:p>
    <w:p w:rsidR="00D54122" w:rsidRPr="00B24215" w:rsidRDefault="001007B6" w:rsidP="00D54122">
      <w:pPr>
        <w:tabs>
          <w:tab w:val="left" w:pos="2220"/>
        </w:tabs>
        <w:ind w:firstLine="709"/>
        <w:jc w:val="both"/>
        <w:rPr>
          <w:bCs/>
          <w:sz w:val="28"/>
          <w:szCs w:val="28"/>
        </w:rPr>
      </w:pPr>
      <w:r>
        <w:rPr>
          <w:bCs/>
          <w:sz w:val="28"/>
          <w:szCs w:val="28"/>
        </w:rPr>
        <w:t xml:space="preserve">- </w:t>
      </w:r>
      <w:r w:rsidR="00D54122" w:rsidRPr="00B24215">
        <w:rPr>
          <w:bCs/>
          <w:sz w:val="28"/>
          <w:szCs w:val="28"/>
        </w:rPr>
        <w:t xml:space="preserve">коэффициент миграционного прироста прогнозируется на уровне 5 </w:t>
      </w:r>
      <w:r>
        <w:rPr>
          <w:bCs/>
          <w:sz w:val="28"/>
          <w:szCs w:val="28"/>
        </w:rPr>
        <w:t xml:space="preserve">      </w:t>
      </w:r>
      <w:r w:rsidR="00D54122" w:rsidRPr="00B24215">
        <w:rPr>
          <w:bCs/>
          <w:sz w:val="28"/>
          <w:szCs w:val="28"/>
        </w:rPr>
        <w:t>на 1 тыс. жителей</w:t>
      </w:r>
      <w:r>
        <w:rPr>
          <w:bCs/>
          <w:sz w:val="28"/>
          <w:szCs w:val="28"/>
        </w:rPr>
        <w:t>;</w:t>
      </w:r>
    </w:p>
    <w:p w:rsidR="00D54122" w:rsidRPr="00B24215" w:rsidRDefault="001007B6" w:rsidP="00D54122">
      <w:pPr>
        <w:ind w:firstLine="709"/>
        <w:jc w:val="both"/>
        <w:rPr>
          <w:sz w:val="28"/>
          <w:szCs w:val="28"/>
        </w:rPr>
      </w:pPr>
      <w:r>
        <w:rPr>
          <w:bCs/>
          <w:sz w:val="28"/>
          <w:szCs w:val="28"/>
        </w:rPr>
        <w:t xml:space="preserve">- </w:t>
      </w:r>
      <w:r w:rsidR="00D54122" w:rsidRPr="00B24215">
        <w:rPr>
          <w:bCs/>
          <w:sz w:val="28"/>
          <w:szCs w:val="28"/>
        </w:rPr>
        <w:t xml:space="preserve">доля населения моложе </w:t>
      </w:r>
      <w:r w:rsidR="00D54122" w:rsidRPr="00B24215">
        <w:rPr>
          <w:sz w:val="28"/>
          <w:szCs w:val="28"/>
        </w:rPr>
        <w:t>трудоспособного возраста в общей численности постоянного населения увеличится на 0,4 % до 24,1 %, старше трудоспособного возраста – на 1,5 % до 16,8 %, в трудоспособном возрасте – снизится на 2 % до 59,1 %</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коэффициент демографической нагрузки на 1</w:t>
      </w:r>
      <w:r>
        <w:rPr>
          <w:sz w:val="28"/>
          <w:szCs w:val="28"/>
        </w:rPr>
        <w:t xml:space="preserve"> </w:t>
      </w:r>
      <w:r w:rsidR="00D54122" w:rsidRPr="00B24215">
        <w:rPr>
          <w:sz w:val="28"/>
          <w:szCs w:val="28"/>
        </w:rPr>
        <w:t xml:space="preserve">000 человек трудоспособного возраста детьми и пожилыми увеличится с 637 до 692, </w:t>
      </w:r>
      <w:r>
        <w:rPr>
          <w:sz w:val="28"/>
          <w:szCs w:val="28"/>
        </w:rPr>
        <w:t xml:space="preserve">              </w:t>
      </w:r>
      <w:r w:rsidR="00D54122" w:rsidRPr="00B24215">
        <w:rPr>
          <w:sz w:val="28"/>
          <w:szCs w:val="28"/>
        </w:rPr>
        <w:t>при этом коэффициент нагрузки детьми в конце 2021 года будет превышать коэффициент нагрузки пожилыми в 1,4 раза (в конце 2018 года – в 1,6 раза)</w:t>
      </w:r>
      <w:r>
        <w:rPr>
          <w:sz w:val="28"/>
          <w:szCs w:val="28"/>
        </w:rPr>
        <w:t>;</w:t>
      </w:r>
    </w:p>
    <w:p w:rsidR="00D54122" w:rsidRPr="00B24215" w:rsidRDefault="001007B6" w:rsidP="00D54122">
      <w:pPr>
        <w:tabs>
          <w:tab w:val="left" w:pos="2220"/>
        </w:tabs>
        <w:ind w:firstLine="709"/>
        <w:jc w:val="both"/>
        <w:rPr>
          <w:bCs/>
          <w:sz w:val="28"/>
          <w:szCs w:val="28"/>
        </w:rPr>
      </w:pPr>
      <w:r>
        <w:rPr>
          <w:bCs/>
          <w:sz w:val="28"/>
          <w:szCs w:val="28"/>
        </w:rPr>
        <w:t xml:space="preserve">- </w:t>
      </w:r>
      <w:r w:rsidR="00D54122" w:rsidRPr="00B24215">
        <w:rPr>
          <w:bCs/>
          <w:sz w:val="28"/>
          <w:szCs w:val="28"/>
        </w:rPr>
        <w:t xml:space="preserve">средний возраст населения увеличится на 0,6 года до 34,5 лет, </w:t>
      </w:r>
      <w:r>
        <w:rPr>
          <w:bCs/>
          <w:sz w:val="28"/>
          <w:szCs w:val="28"/>
        </w:rPr>
        <w:t xml:space="preserve">                      </w:t>
      </w:r>
      <w:r w:rsidR="00D54122" w:rsidRPr="00B24215">
        <w:rPr>
          <w:bCs/>
          <w:sz w:val="28"/>
          <w:szCs w:val="28"/>
        </w:rPr>
        <w:t>в основном, за счет «старения» лиц моложе и старше трудоспособного возраста, при этом средний возраст населения в трудоспособном возрасте изменится очень незначительно и к концу 2021 года составит 36,9 лет.</w:t>
      </w:r>
    </w:p>
    <w:p w:rsidR="00D54122" w:rsidRPr="00B24215" w:rsidRDefault="00D54122" w:rsidP="00D54122">
      <w:pPr>
        <w:widowControl w:val="0"/>
        <w:autoSpaceDE w:val="0"/>
        <w:autoSpaceDN w:val="0"/>
        <w:adjustRightInd w:val="0"/>
        <w:ind w:firstLine="709"/>
        <w:jc w:val="both"/>
        <w:rPr>
          <w:sz w:val="28"/>
          <w:szCs w:val="28"/>
        </w:rPr>
      </w:pPr>
      <w:r w:rsidRPr="00B24215">
        <w:rPr>
          <w:sz w:val="28"/>
          <w:szCs w:val="28"/>
        </w:rPr>
        <w:t>Положительное влияние на демографическую ситуацию, развитие гражданского общества, а также повышение безопасности населения в городе Сургуте оказывает реализация мероприятий следующих муниципальных программ:</w:t>
      </w:r>
    </w:p>
    <w:p w:rsidR="00D54122" w:rsidRPr="00B24215" w:rsidRDefault="001007B6" w:rsidP="00D54122">
      <w:pPr>
        <w:widowControl w:val="0"/>
        <w:autoSpaceDE w:val="0"/>
        <w:autoSpaceDN w:val="0"/>
        <w:adjustRightInd w:val="0"/>
        <w:ind w:firstLine="709"/>
        <w:jc w:val="both"/>
        <w:rPr>
          <w:sz w:val="28"/>
          <w:szCs w:val="28"/>
        </w:rPr>
      </w:pPr>
      <w:r>
        <w:rPr>
          <w:sz w:val="28"/>
          <w:szCs w:val="28"/>
        </w:rPr>
        <w:t xml:space="preserve">- </w:t>
      </w:r>
      <w:r w:rsidR="00D54122" w:rsidRPr="00B24215">
        <w:rPr>
          <w:sz w:val="28"/>
          <w:szCs w:val="28"/>
        </w:rPr>
        <w:t xml:space="preserve">«Развитие гражданского общества в городе Сургуте </w:t>
      </w:r>
      <w:r>
        <w:rPr>
          <w:sz w:val="28"/>
          <w:szCs w:val="28"/>
        </w:rPr>
        <w:t xml:space="preserve">                                         </w:t>
      </w:r>
      <w:r w:rsidR="00D54122" w:rsidRPr="00B24215">
        <w:rPr>
          <w:sz w:val="28"/>
          <w:szCs w:val="28"/>
        </w:rPr>
        <w:t>на 2014 – 2030 годы»;</w:t>
      </w:r>
    </w:p>
    <w:p w:rsidR="00D54122" w:rsidRPr="00B24215" w:rsidRDefault="001007B6" w:rsidP="00D54122">
      <w:pPr>
        <w:widowControl w:val="0"/>
        <w:autoSpaceDE w:val="0"/>
        <w:autoSpaceDN w:val="0"/>
        <w:adjustRightInd w:val="0"/>
        <w:ind w:firstLine="709"/>
        <w:jc w:val="both"/>
        <w:rPr>
          <w:sz w:val="28"/>
          <w:szCs w:val="28"/>
        </w:rPr>
      </w:pPr>
      <w:r>
        <w:rPr>
          <w:spacing w:val="-4"/>
          <w:sz w:val="28"/>
          <w:szCs w:val="28"/>
        </w:rPr>
        <w:t xml:space="preserve">- </w:t>
      </w:r>
      <w:r w:rsidR="00D54122" w:rsidRPr="00B24215">
        <w:rPr>
          <w:spacing w:val="-4"/>
          <w:sz w:val="28"/>
          <w:szCs w:val="28"/>
        </w:rPr>
        <w:t>«Защита населения и территории города Сургута от чрезвычайных ситуаций</w:t>
      </w:r>
      <w:r w:rsidR="00D54122" w:rsidRPr="00B24215">
        <w:rPr>
          <w:sz w:val="28"/>
          <w:szCs w:val="28"/>
        </w:rPr>
        <w:t xml:space="preserve"> и совершенствования гражданской обороны на 2014 – 2030 годы»;</w:t>
      </w:r>
    </w:p>
    <w:p w:rsidR="00D54122" w:rsidRPr="00B24215" w:rsidRDefault="001007B6" w:rsidP="00D54122">
      <w:pPr>
        <w:widowControl w:val="0"/>
        <w:autoSpaceDE w:val="0"/>
        <w:autoSpaceDN w:val="0"/>
        <w:adjustRightInd w:val="0"/>
        <w:ind w:firstLine="709"/>
        <w:jc w:val="both"/>
        <w:rPr>
          <w:sz w:val="28"/>
          <w:szCs w:val="28"/>
        </w:rPr>
      </w:pPr>
      <w:r>
        <w:rPr>
          <w:sz w:val="28"/>
          <w:szCs w:val="28"/>
        </w:rPr>
        <w:t xml:space="preserve">- </w:t>
      </w:r>
      <w:r w:rsidR="00D54122" w:rsidRPr="00B24215">
        <w:rPr>
          <w:sz w:val="28"/>
          <w:szCs w:val="28"/>
        </w:rPr>
        <w:t xml:space="preserve">«Профилактика правонарушений и экстремизма в городе Сургуте </w:t>
      </w:r>
      <w:r>
        <w:rPr>
          <w:sz w:val="28"/>
          <w:szCs w:val="28"/>
        </w:rPr>
        <w:t xml:space="preserve">              </w:t>
      </w:r>
      <w:r w:rsidR="00D54122" w:rsidRPr="00B24215">
        <w:rPr>
          <w:sz w:val="28"/>
          <w:szCs w:val="28"/>
        </w:rPr>
        <w:t>на 2014 – 2030 годы».</w:t>
      </w:r>
    </w:p>
    <w:p w:rsidR="00D54122" w:rsidRPr="00B24215" w:rsidRDefault="00D54122" w:rsidP="00D54122">
      <w:pPr>
        <w:ind w:firstLine="709"/>
        <w:jc w:val="both"/>
        <w:rPr>
          <w:sz w:val="28"/>
          <w:szCs w:val="28"/>
        </w:rPr>
      </w:pPr>
      <w:r w:rsidRPr="00B24215">
        <w:rPr>
          <w:sz w:val="28"/>
          <w:szCs w:val="28"/>
        </w:rPr>
        <w:t xml:space="preserve">Отклонения значений показателей по разделу «Демографическая ситуация» от значений показателей </w:t>
      </w:r>
      <w:r w:rsidR="00D073A9">
        <w:rPr>
          <w:sz w:val="28"/>
          <w:szCs w:val="28"/>
        </w:rPr>
        <w:t>п</w:t>
      </w:r>
      <w:r w:rsidRPr="00B24215">
        <w:rPr>
          <w:sz w:val="28"/>
          <w:szCs w:val="28"/>
        </w:rPr>
        <w:t xml:space="preserve">рогноза социально-экономического развития на 2018 год и плановый период 2019 </w:t>
      </w:r>
      <w:r w:rsidR="001007B6">
        <w:rPr>
          <w:sz w:val="28"/>
          <w:szCs w:val="28"/>
        </w:rPr>
        <w:t>–</w:t>
      </w:r>
      <w:r w:rsidRPr="00B24215">
        <w:rPr>
          <w:sz w:val="28"/>
          <w:szCs w:val="28"/>
        </w:rPr>
        <w:t xml:space="preserve"> 2020 годов обусловлены корректировкой темпов естественного и миграционного приростов населения, а также половозрастной структуры населения.</w:t>
      </w:r>
    </w:p>
    <w:p w:rsidR="00D54122" w:rsidRPr="00B24215" w:rsidRDefault="00D54122" w:rsidP="00D54122">
      <w:pPr>
        <w:ind w:firstLine="709"/>
        <w:jc w:val="both"/>
        <w:rPr>
          <w:sz w:val="28"/>
          <w:szCs w:val="28"/>
        </w:rPr>
      </w:pPr>
    </w:p>
    <w:p w:rsidR="00D54122" w:rsidRPr="00B24215" w:rsidRDefault="00D54122" w:rsidP="001007B6">
      <w:pPr>
        <w:ind w:firstLine="709"/>
        <w:rPr>
          <w:sz w:val="28"/>
          <w:szCs w:val="28"/>
        </w:rPr>
      </w:pPr>
      <w:r w:rsidRPr="00B24215">
        <w:rPr>
          <w:sz w:val="28"/>
          <w:szCs w:val="28"/>
        </w:rPr>
        <w:t>Труд и занятость населения</w:t>
      </w:r>
    </w:p>
    <w:p w:rsidR="00D54122" w:rsidRPr="00B24215" w:rsidRDefault="00D54122" w:rsidP="00D54122">
      <w:pPr>
        <w:ind w:firstLine="709"/>
        <w:jc w:val="both"/>
        <w:rPr>
          <w:sz w:val="28"/>
          <w:szCs w:val="28"/>
        </w:rPr>
      </w:pPr>
      <w:r w:rsidRPr="00B24215">
        <w:rPr>
          <w:sz w:val="28"/>
          <w:szCs w:val="28"/>
        </w:rPr>
        <w:t>Ситуация в демографической сфере оказывает влияние и на рынок труда города. Так, снижение доли населения в трудоспособном возрасте обуславливает и снижение темпов роста трудовых ресурсов города.</w:t>
      </w:r>
    </w:p>
    <w:p w:rsidR="00D54122" w:rsidRPr="00B24215" w:rsidRDefault="00D54122" w:rsidP="00D54122">
      <w:pPr>
        <w:ind w:firstLine="709"/>
        <w:jc w:val="both"/>
        <w:rPr>
          <w:sz w:val="28"/>
          <w:szCs w:val="28"/>
        </w:rPr>
      </w:pPr>
      <w:r w:rsidRPr="00B24215">
        <w:rPr>
          <w:sz w:val="28"/>
          <w:szCs w:val="28"/>
        </w:rPr>
        <w:lastRenderedPageBreak/>
        <w:t>Ситуация на рынке труда в 2017</w:t>
      </w:r>
      <w:r w:rsidR="001007B6" w:rsidRPr="00B24215">
        <w:rPr>
          <w:sz w:val="28"/>
          <w:szCs w:val="28"/>
        </w:rPr>
        <w:t xml:space="preserve"> – </w:t>
      </w:r>
      <w:r w:rsidRPr="00B24215">
        <w:rPr>
          <w:sz w:val="28"/>
          <w:szCs w:val="28"/>
        </w:rPr>
        <w:t xml:space="preserve">2018 годах характеризуется относительной стабилизацией в отличие от кризисного периода </w:t>
      </w:r>
      <w:r w:rsidR="001007B6">
        <w:rPr>
          <w:sz w:val="28"/>
          <w:szCs w:val="28"/>
        </w:rPr>
        <w:t xml:space="preserve">                             </w:t>
      </w:r>
      <w:r w:rsidRPr="00B24215">
        <w:rPr>
          <w:sz w:val="28"/>
          <w:szCs w:val="28"/>
        </w:rPr>
        <w:t>2015</w:t>
      </w:r>
      <w:r w:rsidR="001007B6" w:rsidRPr="00B24215">
        <w:rPr>
          <w:sz w:val="28"/>
          <w:szCs w:val="28"/>
        </w:rPr>
        <w:t xml:space="preserve"> – </w:t>
      </w:r>
      <w:r w:rsidRPr="00B24215">
        <w:rPr>
          <w:sz w:val="28"/>
          <w:szCs w:val="28"/>
        </w:rPr>
        <w:t>2016 годов, когда произошло значительное его сжатие.</w:t>
      </w:r>
    </w:p>
    <w:p w:rsidR="00D54122" w:rsidRPr="00B24215" w:rsidRDefault="00D54122" w:rsidP="00D54122">
      <w:pPr>
        <w:ind w:firstLine="709"/>
        <w:jc w:val="both"/>
        <w:rPr>
          <w:sz w:val="28"/>
          <w:szCs w:val="28"/>
        </w:rPr>
      </w:pPr>
      <w:r w:rsidRPr="00B24215">
        <w:rPr>
          <w:sz w:val="28"/>
          <w:szCs w:val="28"/>
        </w:rPr>
        <w:t xml:space="preserve">Среднегодовая численность экономически активного населения </w:t>
      </w:r>
      <w:r w:rsidR="001007B6">
        <w:rPr>
          <w:sz w:val="28"/>
          <w:szCs w:val="28"/>
        </w:rPr>
        <w:t xml:space="preserve">                       </w:t>
      </w:r>
      <w:r w:rsidRPr="00B24215">
        <w:rPr>
          <w:sz w:val="28"/>
          <w:szCs w:val="28"/>
        </w:rPr>
        <w:t>в 2018 году составит по оценке 166,5 тыс. человек, среднегодовая численность занятых в экономике на территории муниципального образования</w:t>
      </w:r>
      <w:r w:rsidR="001007B6" w:rsidRPr="00B24215">
        <w:rPr>
          <w:sz w:val="28"/>
          <w:szCs w:val="28"/>
        </w:rPr>
        <w:t xml:space="preserve"> – </w:t>
      </w:r>
      <w:r w:rsidRPr="00B24215">
        <w:rPr>
          <w:sz w:val="28"/>
          <w:szCs w:val="28"/>
        </w:rPr>
        <w:t>158,8 тыс. человек, доля занятых в экономике от общей численности экономически активного населения – 95,3 %.</w:t>
      </w:r>
    </w:p>
    <w:p w:rsidR="00D54122" w:rsidRPr="00B24215" w:rsidRDefault="00D54122" w:rsidP="00D54122">
      <w:pPr>
        <w:ind w:firstLine="709"/>
        <w:jc w:val="both"/>
        <w:rPr>
          <w:iCs/>
          <w:sz w:val="28"/>
          <w:szCs w:val="28"/>
        </w:rPr>
      </w:pPr>
      <w:r w:rsidRPr="00B24215">
        <w:rPr>
          <w:sz w:val="28"/>
          <w:szCs w:val="28"/>
        </w:rPr>
        <w:t xml:space="preserve">Стабилизация на рынке труда способствовала снижению численности граждан, обратившихся в центр занятости за предоставлением государственных услуг в области содействия занятости, поставленных </w:t>
      </w:r>
      <w:r w:rsidR="001007B6">
        <w:rPr>
          <w:sz w:val="28"/>
          <w:szCs w:val="28"/>
        </w:rPr>
        <w:t xml:space="preserve">                   </w:t>
      </w:r>
      <w:r w:rsidRPr="00B24215">
        <w:rPr>
          <w:sz w:val="28"/>
          <w:szCs w:val="28"/>
        </w:rPr>
        <w:t>на уч</w:t>
      </w:r>
      <w:r w:rsidR="007E642E">
        <w:rPr>
          <w:sz w:val="28"/>
          <w:szCs w:val="28"/>
        </w:rPr>
        <w:t>е</w:t>
      </w:r>
      <w:r w:rsidRPr="00B24215">
        <w:rPr>
          <w:sz w:val="28"/>
          <w:szCs w:val="28"/>
        </w:rPr>
        <w:t xml:space="preserve">т в центре занятости, признанных безработными, </w:t>
      </w:r>
      <w:r w:rsidRPr="00B24215">
        <w:rPr>
          <w:iCs/>
          <w:sz w:val="28"/>
          <w:szCs w:val="28"/>
        </w:rPr>
        <w:t xml:space="preserve">находящихся </w:t>
      </w:r>
      <w:r w:rsidR="001007B6">
        <w:rPr>
          <w:iCs/>
          <w:sz w:val="28"/>
          <w:szCs w:val="28"/>
        </w:rPr>
        <w:t xml:space="preserve">                      </w:t>
      </w:r>
      <w:r w:rsidRPr="00B24215">
        <w:rPr>
          <w:iCs/>
          <w:sz w:val="28"/>
          <w:szCs w:val="28"/>
        </w:rPr>
        <w:t>под риском увольнения.</w:t>
      </w:r>
    </w:p>
    <w:p w:rsidR="00D54122" w:rsidRPr="00B24215" w:rsidRDefault="00D54122" w:rsidP="00D54122">
      <w:pPr>
        <w:ind w:firstLine="709"/>
        <w:jc w:val="both"/>
        <w:rPr>
          <w:sz w:val="28"/>
          <w:szCs w:val="28"/>
        </w:rPr>
      </w:pPr>
      <w:r w:rsidRPr="00B24215">
        <w:rPr>
          <w:sz w:val="28"/>
          <w:szCs w:val="28"/>
        </w:rPr>
        <w:t xml:space="preserve">Уровень регистрируемой безработицы по городу остается одним </w:t>
      </w:r>
      <w:r w:rsidR="001007B6">
        <w:rPr>
          <w:sz w:val="28"/>
          <w:szCs w:val="28"/>
        </w:rPr>
        <w:t xml:space="preserve">                   </w:t>
      </w:r>
      <w:r w:rsidRPr="00B24215">
        <w:rPr>
          <w:sz w:val="28"/>
          <w:szCs w:val="28"/>
        </w:rPr>
        <w:t xml:space="preserve">из самых низких среди муниципалитетов округа, он в три раза ниже среднеокружного уровня. Так, по состоянию на конец июля 2018 года уровень зарегистрированной безработицы в округе составил – 0,44 %, </w:t>
      </w:r>
      <w:r w:rsidR="001007B6">
        <w:rPr>
          <w:sz w:val="28"/>
          <w:szCs w:val="28"/>
        </w:rPr>
        <w:t xml:space="preserve">                      </w:t>
      </w:r>
      <w:r w:rsidRPr="00B24215">
        <w:rPr>
          <w:sz w:val="28"/>
          <w:szCs w:val="28"/>
        </w:rPr>
        <w:t>в городе – 0,13 %.</w:t>
      </w:r>
    </w:p>
    <w:p w:rsidR="00D54122" w:rsidRPr="00B24215" w:rsidRDefault="00D54122" w:rsidP="00D54122">
      <w:pPr>
        <w:ind w:firstLine="709"/>
        <w:jc w:val="both"/>
        <w:rPr>
          <w:sz w:val="28"/>
          <w:szCs w:val="28"/>
        </w:rPr>
      </w:pPr>
      <w:r w:rsidRPr="00B24215">
        <w:rPr>
          <w:sz w:val="28"/>
          <w:szCs w:val="28"/>
        </w:rPr>
        <w:t>В структуре занятости населения по видам экономической деятельности наибольший удельный вес приходится на промышленное производство, торговлю, строительство, транспортирование и хранение, образование и здравоохранение.</w:t>
      </w:r>
    </w:p>
    <w:p w:rsidR="00D54122" w:rsidRPr="00B24215" w:rsidRDefault="00D54122" w:rsidP="00D54122">
      <w:pPr>
        <w:ind w:firstLine="709"/>
        <w:jc w:val="both"/>
        <w:rPr>
          <w:sz w:val="28"/>
          <w:szCs w:val="28"/>
        </w:rPr>
      </w:pPr>
      <w:r w:rsidRPr="00B24215">
        <w:rPr>
          <w:sz w:val="28"/>
          <w:szCs w:val="28"/>
        </w:rPr>
        <w:t>В перспективе для рынка труда города будут характерны следующие тенденции: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снижение доли населения в трудоспособном возрасте будет обуславливать снижение темпов роста трудовых ресурсов города </w:t>
      </w:r>
      <w:r>
        <w:rPr>
          <w:sz w:val="28"/>
          <w:szCs w:val="28"/>
        </w:rPr>
        <w:t xml:space="preserve">                             </w:t>
      </w:r>
      <w:r w:rsidR="00D54122" w:rsidRPr="00B24215">
        <w:rPr>
          <w:sz w:val="28"/>
          <w:szCs w:val="28"/>
        </w:rPr>
        <w:t>и экономически активного населения</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более низкие темпы прироста численности работников крупных организаций будут компенсироваться более высокими темпами прироста численности занятых в секторе малого и среднего предпринимательства, чему будет способствовать благоприятный деловой климат на территории города</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увеличение положительного сальдо маятниковой трудовой миграции обусловленного ростом численности занятых на производствах Сургутского района</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в разрезе видов экономической деятельности наиболее значительный прирост занятости прогнозируется в обрабатывающем секторе малого </w:t>
      </w:r>
      <w:r>
        <w:rPr>
          <w:sz w:val="28"/>
          <w:szCs w:val="28"/>
        </w:rPr>
        <w:t xml:space="preserve">                       </w:t>
      </w:r>
      <w:r w:rsidR="00D54122" w:rsidRPr="00B24215">
        <w:rPr>
          <w:sz w:val="28"/>
          <w:szCs w:val="28"/>
        </w:rPr>
        <w:t xml:space="preserve">и среднего бизнеса, чему будет способствовать улучшение инвестиционного климата, а также в сфере общего и профессионального образования в связи </w:t>
      </w:r>
      <w:r>
        <w:rPr>
          <w:sz w:val="28"/>
          <w:szCs w:val="28"/>
        </w:rPr>
        <w:t xml:space="preserve">               </w:t>
      </w:r>
      <w:r w:rsidR="00D54122" w:rsidRPr="00B24215">
        <w:rPr>
          <w:sz w:val="28"/>
          <w:szCs w:val="28"/>
        </w:rPr>
        <w:t xml:space="preserve">с высокими темпами прироста численности населения школьного возраста </w:t>
      </w:r>
      <w:r>
        <w:rPr>
          <w:sz w:val="28"/>
          <w:szCs w:val="28"/>
        </w:rPr>
        <w:t xml:space="preserve">                </w:t>
      </w:r>
      <w:r w:rsidR="00D54122" w:rsidRPr="00B24215">
        <w:rPr>
          <w:sz w:val="28"/>
          <w:szCs w:val="28"/>
        </w:rPr>
        <w:t>и в возрасте от 18 до 23 лет.</w:t>
      </w:r>
    </w:p>
    <w:p w:rsidR="00D54122" w:rsidRPr="00B24215" w:rsidRDefault="00D54122" w:rsidP="00D54122">
      <w:pPr>
        <w:tabs>
          <w:tab w:val="left" w:pos="2220"/>
        </w:tabs>
        <w:ind w:firstLine="709"/>
        <w:jc w:val="both"/>
        <w:rPr>
          <w:bCs/>
          <w:sz w:val="28"/>
          <w:szCs w:val="28"/>
        </w:rPr>
      </w:pPr>
      <w:r w:rsidRPr="00B24215">
        <w:rPr>
          <w:bCs/>
          <w:sz w:val="28"/>
          <w:szCs w:val="28"/>
        </w:rPr>
        <w:t>В среднесрочном периоде (по базовому варианту прогноза):</w:t>
      </w:r>
    </w:p>
    <w:p w:rsidR="00D54122" w:rsidRPr="00B24215" w:rsidRDefault="001007B6" w:rsidP="00D54122">
      <w:pPr>
        <w:tabs>
          <w:tab w:val="left" w:pos="2220"/>
        </w:tabs>
        <w:ind w:firstLine="709"/>
        <w:jc w:val="both"/>
        <w:rPr>
          <w:sz w:val="28"/>
          <w:szCs w:val="28"/>
        </w:rPr>
      </w:pPr>
      <w:r>
        <w:rPr>
          <w:bCs/>
          <w:sz w:val="28"/>
          <w:szCs w:val="28"/>
        </w:rPr>
        <w:t xml:space="preserve">- </w:t>
      </w:r>
      <w:r w:rsidR="00D54122" w:rsidRPr="00B24215">
        <w:rPr>
          <w:bCs/>
          <w:sz w:val="28"/>
          <w:szCs w:val="28"/>
        </w:rPr>
        <w:t>численность э</w:t>
      </w:r>
      <w:r w:rsidR="00D54122" w:rsidRPr="00B24215">
        <w:rPr>
          <w:sz w:val="28"/>
          <w:szCs w:val="28"/>
        </w:rPr>
        <w:t>кономически активного населения (рабочей силы) увеличится на 1,2 % до 168,6 тыс. человек</w:t>
      </w:r>
      <w:r>
        <w:rPr>
          <w:sz w:val="28"/>
          <w:szCs w:val="28"/>
        </w:rPr>
        <w:t>;</w:t>
      </w:r>
    </w:p>
    <w:p w:rsidR="00D54122" w:rsidRPr="00B24215" w:rsidRDefault="001007B6" w:rsidP="00D54122">
      <w:pPr>
        <w:tabs>
          <w:tab w:val="left" w:pos="2220"/>
        </w:tabs>
        <w:ind w:firstLine="709"/>
        <w:jc w:val="both"/>
        <w:rPr>
          <w:sz w:val="28"/>
          <w:szCs w:val="28"/>
        </w:rPr>
      </w:pPr>
      <w:r>
        <w:rPr>
          <w:sz w:val="28"/>
          <w:szCs w:val="28"/>
        </w:rPr>
        <w:t xml:space="preserve">- </w:t>
      </w:r>
      <w:r w:rsidR="00D54122" w:rsidRPr="00B24215">
        <w:rPr>
          <w:sz w:val="28"/>
          <w:szCs w:val="28"/>
        </w:rPr>
        <w:t xml:space="preserve">численность занятых в экономике на территории города – на 1,8 % </w:t>
      </w:r>
      <w:r>
        <w:rPr>
          <w:sz w:val="28"/>
          <w:szCs w:val="28"/>
        </w:rPr>
        <w:t xml:space="preserve">                  </w:t>
      </w:r>
      <w:r w:rsidR="00D54122" w:rsidRPr="00B24215">
        <w:rPr>
          <w:sz w:val="28"/>
          <w:szCs w:val="28"/>
        </w:rPr>
        <w:t>до 161,6 тыс. человек</w:t>
      </w:r>
      <w:r>
        <w:rPr>
          <w:sz w:val="28"/>
          <w:szCs w:val="28"/>
        </w:rPr>
        <w:t>;</w:t>
      </w:r>
      <w:r w:rsidR="00D54122" w:rsidRPr="00B24215">
        <w:rPr>
          <w:sz w:val="28"/>
          <w:szCs w:val="28"/>
        </w:rPr>
        <w:t xml:space="preserve"> </w:t>
      </w:r>
    </w:p>
    <w:p w:rsidR="00D54122" w:rsidRPr="00B24215" w:rsidRDefault="001007B6" w:rsidP="00D54122">
      <w:pPr>
        <w:ind w:firstLine="709"/>
        <w:jc w:val="both"/>
        <w:rPr>
          <w:sz w:val="28"/>
          <w:szCs w:val="28"/>
        </w:rPr>
      </w:pPr>
      <w:r>
        <w:rPr>
          <w:sz w:val="28"/>
          <w:szCs w:val="28"/>
        </w:rPr>
        <w:lastRenderedPageBreak/>
        <w:t xml:space="preserve">- </w:t>
      </w:r>
      <w:r w:rsidR="00D54122" w:rsidRPr="00B24215">
        <w:rPr>
          <w:sz w:val="28"/>
          <w:szCs w:val="28"/>
        </w:rPr>
        <w:t>уровень регистрируемой безработицы составит 0,18 %</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доля занятых в экономике от общей численности экономически активного населения (рабочей силы) – 95,6 - 95,8 %.</w:t>
      </w:r>
    </w:p>
    <w:p w:rsidR="00D54122" w:rsidRPr="00B24215" w:rsidRDefault="00D54122" w:rsidP="00D54122">
      <w:pPr>
        <w:ind w:firstLine="709"/>
        <w:jc w:val="both"/>
        <w:rPr>
          <w:sz w:val="28"/>
          <w:szCs w:val="28"/>
        </w:rPr>
      </w:pPr>
      <w:r w:rsidRPr="00B24215">
        <w:rPr>
          <w:sz w:val="28"/>
          <w:szCs w:val="28"/>
        </w:rPr>
        <w:t>В перспективе на территории города Сургута будет продолжена реализация мероприятий государственной программы автономного округа «Поддержка занятости населения</w:t>
      </w:r>
      <w:r w:rsidRPr="00B24215">
        <w:rPr>
          <w:rFonts w:eastAsiaTheme="majorEastAsia"/>
          <w:sz w:val="28"/>
          <w:szCs w:val="28"/>
          <w:shd w:val="clear" w:color="auto" w:fill="FFFFFF"/>
        </w:rPr>
        <w:t>».</w:t>
      </w:r>
    </w:p>
    <w:p w:rsidR="00D54122" w:rsidRPr="00B24215" w:rsidRDefault="00D54122" w:rsidP="00D54122">
      <w:pPr>
        <w:ind w:firstLine="709"/>
        <w:jc w:val="both"/>
        <w:rPr>
          <w:sz w:val="28"/>
          <w:szCs w:val="28"/>
        </w:rPr>
      </w:pPr>
      <w:r w:rsidRPr="00B24215">
        <w:rPr>
          <w:sz w:val="28"/>
          <w:szCs w:val="28"/>
        </w:rPr>
        <w:t xml:space="preserve">Для обеспечения сохранения жизни и здоровья работников в процессе трудовой деятельности в организациях города Сургута продолжится реализация </w:t>
      </w:r>
      <w:hyperlink r:id="rId13" w:history="1">
        <w:r w:rsidRPr="00B24215">
          <w:rPr>
            <w:rFonts w:eastAsia="Calibri"/>
            <w:sz w:val="28"/>
            <w:szCs w:val="28"/>
          </w:rPr>
          <w:t>муниципальной программы</w:t>
        </w:r>
      </w:hyperlink>
      <w:r w:rsidRPr="00B24215">
        <w:rPr>
          <w:sz w:val="28"/>
          <w:szCs w:val="28"/>
        </w:rPr>
        <w:t xml:space="preserve"> «Улучшение условий и охраны труда в городе Сургуте на 2016 – 2030 годы».</w:t>
      </w:r>
    </w:p>
    <w:p w:rsidR="00D54122" w:rsidRPr="00B24215" w:rsidRDefault="00D54122" w:rsidP="00D54122">
      <w:pPr>
        <w:ind w:firstLine="709"/>
        <w:jc w:val="both"/>
        <w:rPr>
          <w:sz w:val="28"/>
          <w:szCs w:val="28"/>
        </w:rPr>
      </w:pPr>
      <w:r w:rsidRPr="00B24215">
        <w:rPr>
          <w:sz w:val="28"/>
          <w:szCs w:val="28"/>
        </w:rPr>
        <w:t xml:space="preserve">Отклонения значений показателей по разделу «Труд и занятость населения» от значений показателей </w:t>
      </w:r>
      <w:r w:rsidR="00D073A9">
        <w:rPr>
          <w:sz w:val="28"/>
          <w:szCs w:val="28"/>
        </w:rPr>
        <w:t>п</w:t>
      </w:r>
      <w:r w:rsidRPr="00B24215">
        <w:rPr>
          <w:sz w:val="28"/>
          <w:szCs w:val="28"/>
        </w:rPr>
        <w:t xml:space="preserve">рогноза социально-экономического развития на 2018 год и плановый период 2019 </w:t>
      </w:r>
      <w:r w:rsidR="001007B6">
        <w:rPr>
          <w:sz w:val="28"/>
          <w:szCs w:val="28"/>
        </w:rPr>
        <w:t>–</w:t>
      </w:r>
      <w:r w:rsidRPr="00B24215">
        <w:rPr>
          <w:sz w:val="28"/>
          <w:szCs w:val="28"/>
        </w:rPr>
        <w:t xml:space="preserve"> 2020 годов объясняются разнонаправленной корректировкой показателей занятости в разрезе видов экономической деятельности, в том числе и в связи с переходом на новый классификатор видов экономической деятельности</w:t>
      </w:r>
      <w:r w:rsidR="001007B6" w:rsidRPr="00B24215">
        <w:rPr>
          <w:sz w:val="28"/>
          <w:szCs w:val="28"/>
        </w:rPr>
        <w:t xml:space="preserve"> – </w:t>
      </w:r>
      <w:r w:rsidRPr="00B24215">
        <w:rPr>
          <w:sz w:val="28"/>
          <w:szCs w:val="28"/>
        </w:rPr>
        <w:t xml:space="preserve">с 2017 года </w:t>
      </w:r>
      <w:r w:rsidR="001007B6">
        <w:rPr>
          <w:sz w:val="28"/>
          <w:szCs w:val="28"/>
        </w:rPr>
        <w:t xml:space="preserve">                     </w:t>
      </w:r>
      <w:r w:rsidRPr="00B24215">
        <w:rPr>
          <w:sz w:val="28"/>
          <w:szCs w:val="28"/>
        </w:rPr>
        <w:t>по основному виду деятельности, с 2018 года – по фактическому виду деятельности.</w:t>
      </w:r>
    </w:p>
    <w:p w:rsidR="00D54122" w:rsidRPr="00B24215" w:rsidRDefault="00D54122" w:rsidP="00D54122">
      <w:pPr>
        <w:ind w:firstLine="709"/>
        <w:jc w:val="both"/>
        <w:rPr>
          <w:sz w:val="28"/>
          <w:szCs w:val="28"/>
        </w:rPr>
      </w:pPr>
    </w:p>
    <w:p w:rsidR="00D54122" w:rsidRPr="00B24215" w:rsidRDefault="00D54122" w:rsidP="001007B6">
      <w:pPr>
        <w:ind w:firstLine="709"/>
        <w:rPr>
          <w:bCs/>
          <w:caps/>
          <w:sz w:val="28"/>
          <w:szCs w:val="28"/>
        </w:rPr>
      </w:pPr>
      <w:r w:rsidRPr="00B24215">
        <w:rPr>
          <w:sz w:val="28"/>
          <w:szCs w:val="28"/>
        </w:rPr>
        <w:t>Уровень жизни населения</w:t>
      </w:r>
    </w:p>
    <w:p w:rsidR="00D54122" w:rsidRPr="00B24215" w:rsidRDefault="00D54122" w:rsidP="00D54122">
      <w:pPr>
        <w:ind w:firstLine="709"/>
        <w:jc w:val="both"/>
        <w:rPr>
          <w:sz w:val="28"/>
          <w:szCs w:val="28"/>
        </w:rPr>
      </w:pPr>
      <w:r w:rsidRPr="00B24215">
        <w:rPr>
          <w:sz w:val="28"/>
          <w:szCs w:val="28"/>
        </w:rPr>
        <w:t>Важнейшими составляющими уровня жизни являются доходы населения и уровень потребления материальных благ и услуг, обеспеченный доходами населения.</w:t>
      </w:r>
    </w:p>
    <w:p w:rsidR="00D54122" w:rsidRPr="00B24215" w:rsidRDefault="00D54122" w:rsidP="00D54122">
      <w:pPr>
        <w:ind w:firstLine="709"/>
        <w:jc w:val="both"/>
        <w:rPr>
          <w:sz w:val="28"/>
          <w:szCs w:val="28"/>
        </w:rPr>
      </w:pPr>
      <w:r w:rsidRPr="00B24215">
        <w:rPr>
          <w:sz w:val="28"/>
          <w:szCs w:val="28"/>
        </w:rPr>
        <w:t xml:space="preserve">В 2018 году населением города по оценке будет получено 238 млрд. рублей денежных доходов. Структура денежных доходов населения </w:t>
      </w:r>
      <w:r w:rsidR="001007B6">
        <w:rPr>
          <w:sz w:val="28"/>
          <w:szCs w:val="28"/>
        </w:rPr>
        <w:t xml:space="preserve">                       </w:t>
      </w:r>
      <w:r w:rsidRPr="00B24215">
        <w:rPr>
          <w:sz w:val="28"/>
          <w:szCs w:val="28"/>
        </w:rPr>
        <w:t xml:space="preserve">не претерпит существенных изменений по сравнению с 2017 годом: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72 % здесь составит оплата труда</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6,5 % – доходы от предпринимательской деятельности</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14,9 % – социальные трансферты</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3,4 % – доходы населения от собственности</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3,2 % – прочие доходы.</w:t>
      </w:r>
    </w:p>
    <w:p w:rsidR="00D54122" w:rsidRPr="00B24215" w:rsidRDefault="00D54122" w:rsidP="00D54122">
      <w:pPr>
        <w:ind w:firstLine="709"/>
        <w:jc w:val="both"/>
        <w:rPr>
          <w:sz w:val="28"/>
          <w:szCs w:val="28"/>
        </w:rPr>
      </w:pPr>
      <w:r w:rsidRPr="00B24215">
        <w:rPr>
          <w:sz w:val="28"/>
          <w:szCs w:val="28"/>
        </w:rPr>
        <w:t>В отличие от периода 2014</w:t>
      </w:r>
      <w:r w:rsidR="001007B6" w:rsidRPr="00B24215">
        <w:rPr>
          <w:sz w:val="28"/>
          <w:szCs w:val="28"/>
        </w:rPr>
        <w:t xml:space="preserve"> – </w:t>
      </w:r>
      <w:r w:rsidRPr="00B24215">
        <w:rPr>
          <w:sz w:val="28"/>
          <w:szCs w:val="28"/>
        </w:rPr>
        <w:t xml:space="preserve">2017 годов, в 2018 году наметилась тенденция выхода темпов роста покупательной способности денежных доходов населения в область положительных значений, что обусловлено опережением </w:t>
      </w:r>
      <w:r w:rsidRPr="00B24215">
        <w:rPr>
          <w:bCs/>
          <w:spacing w:val="1"/>
          <w:sz w:val="28"/>
          <w:szCs w:val="28"/>
        </w:rPr>
        <w:t xml:space="preserve">темпов роста доходов населения по сравнению с </w:t>
      </w:r>
      <w:r w:rsidRPr="00B24215">
        <w:rPr>
          <w:sz w:val="28"/>
          <w:szCs w:val="28"/>
        </w:rPr>
        <w:t xml:space="preserve">темпами </w:t>
      </w:r>
      <w:r w:rsidRPr="00B24215">
        <w:rPr>
          <w:bCs/>
          <w:spacing w:val="1"/>
          <w:sz w:val="28"/>
          <w:szCs w:val="28"/>
        </w:rPr>
        <w:t>роста потребительских цен.</w:t>
      </w:r>
    </w:p>
    <w:p w:rsidR="00D54122" w:rsidRPr="00B24215" w:rsidRDefault="00D54122" w:rsidP="00D54122">
      <w:pPr>
        <w:ind w:firstLine="709"/>
        <w:jc w:val="both"/>
        <w:outlineLvl w:val="0"/>
        <w:rPr>
          <w:sz w:val="28"/>
          <w:szCs w:val="28"/>
        </w:rPr>
      </w:pPr>
      <w:r w:rsidRPr="00B24215">
        <w:rPr>
          <w:sz w:val="28"/>
          <w:szCs w:val="28"/>
        </w:rPr>
        <w:t xml:space="preserve">Основным сдерживающим фактором роста потребительских цен явилось снижение реальных доходов населения или их покупательной способности. </w:t>
      </w:r>
    </w:p>
    <w:p w:rsidR="00D54122" w:rsidRPr="00B24215" w:rsidRDefault="00D54122" w:rsidP="00D54122">
      <w:pPr>
        <w:ind w:firstLine="709"/>
        <w:jc w:val="both"/>
        <w:outlineLvl w:val="0"/>
        <w:rPr>
          <w:sz w:val="28"/>
          <w:szCs w:val="28"/>
        </w:rPr>
      </w:pPr>
      <w:r w:rsidRPr="00B24215">
        <w:rPr>
          <w:sz w:val="28"/>
          <w:szCs w:val="28"/>
        </w:rPr>
        <w:t>За четыре предшествующих года потребительские цены в среднем возросли на 37 %, при этом покупательная способность доходов населения снизилась на 21 %. В 2018 году среднегодовой индекс потребительских цен составит по оценке 103,4 % (в 2017 году</w:t>
      </w:r>
      <w:r w:rsidR="001007B6" w:rsidRPr="00B24215">
        <w:rPr>
          <w:sz w:val="28"/>
          <w:szCs w:val="28"/>
        </w:rPr>
        <w:t xml:space="preserve"> – </w:t>
      </w:r>
      <w:r w:rsidRPr="00B24215">
        <w:rPr>
          <w:sz w:val="28"/>
          <w:szCs w:val="28"/>
        </w:rPr>
        <w:t>105,3 %).</w:t>
      </w:r>
    </w:p>
    <w:p w:rsidR="00D54122" w:rsidRPr="00B24215" w:rsidRDefault="00D54122" w:rsidP="00D54122">
      <w:pPr>
        <w:ind w:firstLine="709"/>
        <w:jc w:val="both"/>
        <w:rPr>
          <w:sz w:val="28"/>
          <w:szCs w:val="28"/>
        </w:rPr>
      </w:pPr>
      <w:r w:rsidRPr="00B24215">
        <w:rPr>
          <w:sz w:val="28"/>
          <w:szCs w:val="28"/>
        </w:rPr>
        <w:t>По итогам 2018 года по оценке:</w:t>
      </w:r>
    </w:p>
    <w:p w:rsidR="00D54122" w:rsidRPr="00B24215" w:rsidRDefault="001007B6" w:rsidP="00D54122">
      <w:pPr>
        <w:ind w:firstLine="709"/>
        <w:jc w:val="both"/>
        <w:rPr>
          <w:sz w:val="28"/>
          <w:szCs w:val="28"/>
        </w:rPr>
      </w:pPr>
      <w:r>
        <w:rPr>
          <w:sz w:val="28"/>
          <w:szCs w:val="28"/>
        </w:rPr>
        <w:lastRenderedPageBreak/>
        <w:t xml:space="preserve">- </w:t>
      </w:r>
      <w:r w:rsidR="00D54122" w:rsidRPr="00B24215">
        <w:rPr>
          <w:sz w:val="28"/>
          <w:szCs w:val="28"/>
        </w:rPr>
        <w:t xml:space="preserve">среднедушевой денежный доход в месяц составит 53,7 тыс. рублей, </w:t>
      </w:r>
      <w:r>
        <w:rPr>
          <w:sz w:val="28"/>
          <w:szCs w:val="28"/>
        </w:rPr>
        <w:t xml:space="preserve">                </w:t>
      </w:r>
      <w:r w:rsidR="00D54122" w:rsidRPr="00B24215">
        <w:rPr>
          <w:sz w:val="28"/>
          <w:szCs w:val="28"/>
        </w:rPr>
        <w:t>в том числе располагаемый (за вычетом налогов и обязательных платежей), – 46,8 тыс. рублей;</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среднемесячная номинальная начисленная заработная плата одного работника (по крупным и средним организациям) – 85,7 тыс. рублей;</w:t>
      </w:r>
    </w:p>
    <w:p w:rsidR="00D54122" w:rsidRPr="00B24215" w:rsidRDefault="001007B6" w:rsidP="00D54122">
      <w:pPr>
        <w:ind w:firstLine="709"/>
        <w:jc w:val="both"/>
        <w:rPr>
          <w:spacing w:val="-4"/>
          <w:sz w:val="28"/>
          <w:szCs w:val="28"/>
        </w:rPr>
      </w:pPr>
      <w:r>
        <w:rPr>
          <w:spacing w:val="-4"/>
          <w:sz w:val="28"/>
          <w:szCs w:val="28"/>
        </w:rPr>
        <w:t xml:space="preserve">- </w:t>
      </w:r>
      <w:r w:rsidR="00D54122" w:rsidRPr="00B24215">
        <w:rPr>
          <w:spacing w:val="-4"/>
          <w:sz w:val="28"/>
          <w:szCs w:val="28"/>
        </w:rPr>
        <w:t>средний размер назначенной пенсии по старости в месяц – 22,8 тыс. рублей.</w:t>
      </w:r>
    </w:p>
    <w:p w:rsidR="00D54122" w:rsidRPr="00B24215" w:rsidRDefault="00D54122" w:rsidP="00D54122">
      <w:pPr>
        <w:ind w:firstLine="709"/>
        <w:jc w:val="both"/>
        <w:rPr>
          <w:sz w:val="28"/>
          <w:szCs w:val="28"/>
        </w:rPr>
      </w:pPr>
      <w:r w:rsidRPr="00B24215">
        <w:rPr>
          <w:sz w:val="28"/>
          <w:szCs w:val="28"/>
        </w:rPr>
        <w:t>По уровню средней заработной платы город занимает одно из первых мест среди муниципалитетов округа.</w:t>
      </w:r>
    </w:p>
    <w:p w:rsidR="00D54122" w:rsidRPr="00B24215" w:rsidRDefault="00D54122" w:rsidP="00D54122">
      <w:pPr>
        <w:ind w:firstLine="709"/>
        <w:jc w:val="both"/>
        <w:rPr>
          <w:sz w:val="28"/>
          <w:szCs w:val="28"/>
        </w:rPr>
      </w:pPr>
      <w:r w:rsidRPr="00B24215">
        <w:rPr>
          <w:sz w:val="28"/>
          <w:szCs w:val="28"/>
        </w:rPr>
        <w:t xml:space="preserve">С учетом корректировки на индекс потребительских цен покупательная способность доходов населения в целом в 2018 году к уровню 2017 года возрастет на 0,5 % (реальные денежные доходы населения составят 100,5 %), в том числе заработной платы – на 0,3 % (100,3 %), пенсии по старости – </w:t>
      </w:r>
      <w:r w:rsidR="001007B6">
        <w:rPr>
          <w:sz w:val="28"/>
          <w:szCs w:val="28"/>
        </w:rPr>
        <w:t xml:space="preserve">             </w:t>
      </w:r>
      <w:r w:rsidRPr="00B24215">
        <w:rPr>
          <w:sz w:val="28"/>
          <w:szCs w:val="28"/>
        </w:rPr>
        <w:t>на 0,8 % (100,8 %).</w:t>
      </w:r>
    </w:p>
    <w:p w:rsidR="00D54122" w:rsidRPr="00B24215" w:rsidRDefault="00D54122" w:rsidP="00D54122">
      <w:pPr>
        <w:ind w:firstLine="709"/>
        <w:jc w:val="both"/>
        <w:rPr>
          <w:sz w:val="28"/>
          <w:szCs w:val="28"/>
        </w:rPr>
      </w:pPr>
      <w:r w:rsidRPr="00B24215">
        <w:rPr>
          <w:sz w:val="28"/>
          <w:szCs w:val="28"/>
        </w:rPr>
        <w:t>В 2018 году среднегодовая численность пенсионеров всех категорий составит 94,3 тыс. человек (в процентах к уровню 2017 года – 103,6), в том числе пенсионеров по старости – 83,8 тыс. человек.</w:t>
      </w:r>
    </w:p>
    <w:p w:rsidR="00D54122" w:rsidRPr="00B24215" w:rsidRDefault="00D54122" w:rsidP="00D54122">
      <w:pPr>
        <w:ind w:firstLine="709"/>
        <w:jc w:val="both"/>
        <w:rPr>
          <w:sz w:val="28"/>
          <w:szCs w:val="28"/>
        </w:rPr>
      </w:pPr>
      <w:r w:rsidRPr="00B24215">
        <w:rPr>
          <w:sz w:val="28"/>
          <w:szCs w:val="28"/>
        </w:rPr>
        <w:t xml:space="preserve">В 2018 году ожидается опережающий рост (на 6,4 %) прожиточного минимума над темпами роста инфляции (на 3,4 %), что обусловлено необходимостью пересмотра структуры потребительской корзины </w:t>
      </w:r>
      <w:r w:rsidR="001007B6">
        <w:rPr>
          <w:sz w:val="28"/>
          <w:szCs w:val="28"/>
        </w:rPr>
        <w:t xml:space="preserve">                           </w:t>
      </w:r>
      <w:r w:rsidRPr="00B24215">
        <w:rPr>
          <w:sz w:val="28"/>
          <w:szCs w:val="28"/>
        </w:rPr>
        <w:t>в соответствии с действующим законодательством один раз в пять лет.</w:t>
      </w:r>
    </w:p>
    <w:p w:rsidR="00D54122" w:rsidRPr="00B24215" w:rsidRDefault="00D54122" w:rsidP="00D54122">
      <w:pPr>
        <w:widowControl w:val="0"/>
        <w:ind w:firstLine="709"/>
        <w:jc w:val="both"/>
        <w:rPr>
          <w:sz w:val="28"/>
          <w:szCs w:val="28"/>
        </w:rPr>
      </w:pPr>
      <w:r w:rsidRPr="00B24215">
        <w:rPr>
          <w:sz w:val="28"/>
          <w:szCs w:val="28"/>
        </w:rPr>
        <w:t>Более значительные темпы прироста величины прожиточного минимума в 2018 году повлияют на соотношение величины прожиточного минимума и доходов населения.</w:t>
      </w:r>
    </w:p>
    <w:p w:rsidR="00D54122" w:rsidRPr="00B24215" w:rsidRDefault="00D54122" w:rsidP="00D54122">
      <w:pPr>
        <w:ind w:firstLine="709"/>
        <w:jc w:val="both"/>
        <w:rPr>
          <w:sz w:val="28"/>
          <w:szCs w:val="28"/>
        </w:rPr>
      </w:pPr>
      <w:r w:rsidRPr="00B24215">
        <w:rPr>
          <w:sz w:val="28"/>
          <w:szCs w:val="28"/>
        </w:rPr>
        <w:t>По итогам года среднедушевой доход обеспечит 3,5 прожиточного минимума (2017 год – 3,6), заработная плата – 5,2 прожиточного минимума трудоспособного человека (5,4), трудовая пенсия по старости</w:t>
      </w:r>
      <w:r w:rsidR="001007B6" w:rsidRPr="00B24215">
        <w:rPr>
          <w:sz w:val="28"/>
          <w:szCs w:val="28"/>
        </w:rPr>
        <w:t xml:space="preserve"> – </w:t>
      </w:r>
      <w:r w:rsidR="001007B6">
        <w:rPr>
          <w:sz w:val="28"/>
          <w:szCs w:val="28"/>
        </w:rPr>
        <w:t xml:space="preserve">                           </w:t>
      </w:r>
      <w:r w:rsidRPr="00B24215">
        <w:rPr>
          <w:sz w:val="28"/>
          <w:szCs w:val="28"/>
        </w:rPr>
        <w:t>1,75 прожиточного минимума пенсионера (1,79).</w:t>
      </w:r>
    </w:p>
    <w:p w:rsidR="00D54122" w:rsidRPr="00B24215" w:rsidRDefault="00D54122" w:rsidP="00D54122">
      <w:pPr>
        <w:ind w:firstLine="709"/>
        <w:jc w:val="both"/>
        <w:rPr>
          <w:sz w:val="28"/>
          <w:szCs w:val="28"/>
        </w:rPr>
      </w:pPr>
      <w:r w:rsidRPr="00B24215">
        <w:rPr>
          <w:sz w:val="28"/>
          <w:szCs w:val="28"/>
        </w:rPr>
        <w:t xml:space="preserve">Трехсторонним соглашением «О минимальной заработной плате </w:t>
      </w:r>
      <w:r w:rsidR="001007B6">
        <w:rPr>
          <w:sz w:val="28"/>
          <w:szCs w:val="28"/>
        </w:rPr>
        <w:t xml:space="preserve">                       </w:t>
      </w:r>
      <w:r w:rsidRPr="00B24215">
        <w:rPr>
          <w:sz w:val="28"/>
          <w:szCs w:val="28"/>
        </w:rPr>
        <w:t xml:space="preserve">в Ханты-Мансийском автономном округе – Югре» с 31.03.2016 в автономном округе установлен размер минимальной заработной платы, равный минимальному размеру оплаты труда, установленному федеральным законом, с применением к нему районного коэффициента и процентной надбавки к заработной плате за стаж работы в районах Крайнего Севера </w:t>
      </w:r>
      <w:r w:rsidR="001007B6">
        <w:rPr>
          <w:sz w:val="28"/>
          <w:szCs w:val="28"/>
        </w:rPr>
        <w:t xml:space="preserve">                </w:t>
      </w:r>
      <w:r w:rsidRPr="00B24215">
        <w:rPr>
          <w:sz w:val="28"/>
          <w:szCs w:val="28"/>
        </w:rPr>
        <w:t>и приравненных к ним местностях, но не ниже величины прожиточного минимума трудоспособного населения в автономном округе. Данное соглашение действует до 31.12.2018.</w:t>
      </w:r>
    </w:p>
    <w:p w:rsidR="00D54122" w:rsidRPr="00B24215" w:rsidRDefault="00D54122" w:rsidP="00D54122">
      <w:pPr>
        <w:ind w:firstLine="709"/>
        <w:jc w:val="both"/>
        <w:rPr>
          <w:sz w:val="28"/>
          <w:szCs w:val="28"/>
        </w:rPr>
      </w:pPr>
      <w:r w:rsidRPr="00B24215">
        <w:rPr>
          <w:sz w:val="28"/>
          <w:szCs w:val="28"/>
        </w:rPr>
        <w:t>На фоне существенного замедления темпов роста цен на продукты п</w:t>
      </w:r>
      <w:r w:rsidR="001007B6">
        <w:rPr>
          <w:sz w:val="28"/>
          <w:szCs w:val="28"/>
        </w:rPr>
        <w:t>итания</w:t>
      </w:r>
      <w:r w:rsidRPr="00B24215">
        <w:rPr>
          <w:sz w:val="28"/>
          <w:szCs w:val="28"/>
        </w:rPr>
        <w:t xml:space="preserve"> существенно увеличились темпы роста потребительских цен </w:t>
      </w:r>
      <w:r w:rsidR="001007B6">
        <w:rPr>
          <w:sz w:val="28"/>
          <w:szCs w:val="28"/>
        </w:rPr>
        <w:t xml:space="preserve">                    </w:t>
      </w:r>
      <w:r w:rsidRPr="00B24215">
        <w:rPr>
          <w:sz w:val="28"/>
          <w:szCs w:val="28"/>
        </w:rPr>
        <w:t>на практически все группы непродовольственных товаров, в том числе на все виды автомобильного топлива, а также на некоторые виды услуг населения.</w:t>
      </w:r>
    </w:p>
    <w:p w:rsidR="00D54122" w:rsidRPr="00B24215" w:rsidRDefault="00D54122" w:rsidP="00D54122">
      <w:pPr>
        <w:ind w:firstLine="709"/>
        <w:jc w:val="both"/>
        <w:rPr>
          <w:sz w:val="28"/>
          <w:szCs w:val="28"/>
        </w:rPr>
      </w:pPr>
      <w:r w:rsidRPr="00B24215">
        <w:rPr>
          <w:sz w:val="28"/>
          <w:szCs w:val="28"/>
        </w:rPr>
        <w:t>Это обусловлено существенным сдерживанием цен на эти группы товаров в кризисный период на фоне снижения потребления домашних хозяйств.</w:t>
      </w:r>
    </w:p>
    <w:p w:rsidR="00D54122" w:rsidRPr="00B24215" w:rsidRDefault="00D54122" w:rsidP="00D54122">
      <w:pPr>
        <w:ind w:firstLine="709"/>
        <w:jc w:val="both"/>
        <w:rPr>
          <w:sz w:val="28"/>
          <w:szCs w:val="28"/>
        </w:rPr>
      </w:pPr>
      <w:r w:rsidRPr="00B24215">
        <w:rPr>
          <w:sz w:val="28"/>
          <w:szCs w:val="28"/>
        </w:rPr>
        <w:lastRenderedPageBreak/>
        <w:t xml:space="preserve">На рынке лекарственных препаратов сохраняется тенденция последних лет </w:t>
      </w:r>
      <w:r w:rsidR="007E642E">
        <w:rPr>
          <w:sz w:val="28"/>
          <w:szCs w:val="28"/>
        </w:rPr>
        <w:t>–</w:t>
      </w:r>
      <w:r w:rsidRPr="00B24215">
        <w:rPr>
          <w:sz w:val="28"/>
          <w:szCs w:val="28"/>
        </w:rPr>
        <w:t xml:space="preserve"> разнонаправленное изменения цен от значительного снижения </w:t>
      </w:r>
      <w:r w:rsidR="001007B6">
        <w:rPr>
          <w:sz w:val="28"/>
          <w:szCs w:val="28"/>
        </w:rPr>
        <w:t xml:space="preserve">                 </w:t>
      </w:r>
      <w:r w:rsidRPr="00B24215">
        <w:rPr>
          <w:sz w:val="28"/>
          <w:szCs w:val="28"/>
        </w:rPr>
        <w:t>до значительного роста.</w:t>
      </w:r>
    </w:p>
    <w:p w:rsidR="00D54122" w:rsidRPr="00B24215" w:rsidRDefault="00D54122" w:rsidP="00D54122">
      <w:pPr>
        <w:ind w:firstLine="709"/>
        <w:jc w:val="both"/>
        <w:rPr>
          <w:sz w:val="28"/>
          <w:szCs w:val="28"/>
        </w:rPr>
      </w:pPr>
      <w:r w:rsidRPr="00B24215">
        <w:rPr>
          <w:sz w:val="28"/>
          <w:szCs w:val="28"/>
        </w:rPr>
        <w:t>Стоимость жилищно-коммунальных услуг с уч</w:t>
      </w:r>
      <w:r w:rsidR="007E642E">
        <w:rPr>
          <w:sz w:val="28"/>
          <w:szCs w:val="28"/>
        </w:rPr>
        <w:t>е</w:t>
      </w:r>
      <w:r w:rsidRPr="00B24215">
        <w:rPr>
          <w:sz w:val="28"/>
          <w:szCs w:val="28"/>
        </w:rPr>
        <w:t>том индексации тарифов с 01.07.2018 к уровню предыдущего года возрастет на 2,7 %, в том числе жилищных услуг – на 0,4 %, коммунальных услуг в среднем по всем видам – на 3,5 %. Наиболее значительный рост тарифов предусматривается по услугам водоснабжения – на 5,7 %.</w:t>
      </w:r>
    </w:p>
    <w:p w:rsidR="00D54122" w:rsidRPr="00B24215" w:rsidRDefault="00D54122" w:rsidP="00D54122">
      <w:pPr>
        <w:ind w:firstLine="709"/>
        <w:jc w:val="both"/>
        <w:rPr>
          <w:sz w:val="28"/>
          <w:szCs w:val="28"/>
        </w:rPr>
      </w:pPr>
      <w:r w:rsidRPr="00B24215">
        <w:rPr>
          <w:spacing w:val="-4"/>
          <w:sz w:val="28"/>
          <w:szCs w:val="28"/>
        </w:rPr>
        <w:t>Покупательная способность доходов населения остается основным фактором,</w:t>
      </w:r>
      <w:r w:rsidRPr="00B24215">
        <w:rPr>
          <w:sz w:val="28"/>
          <w:szCs w:val="28"/>
        </w:rPr>
        <w:t xml:space="preserve"> определяющим темпы роста потребительского спроса домашних хозяйств. </w:t>
      </w:r>
    </w:p>
    <w:p w:rsidR="00D54122" w:rsidRPr="00B24215" w:rsidRDefault="00D54122" w:rsidP="00D54122">
      <w:pPr>
        <w:ind w:firstLine="709"/>
        <w:jc w:val="both"/>
        <w:rPr>
          <w:sz w:val="28"/>
          <w:szCs w:val="28"/>
        </w:rPr>
      </w:pPr>
      <w:r w:rsidRPr="00B24215">
        <w:rPr>
          <w:sz w:val="28"/>
          <w:szCs w:val="28"/>
        </w:rPr>
        <w:t xml:space="preserve">В 2018 году потребление товаров и услуг на душу населения по оценке составит 449 тыс. рублей, при этом в натуральном выражении среднедушевое потребление к уровню 2017 года возрастет на 1,5 %. </w:t>
      </w:r>
    </w:p>
    <w:p w:rsidR="00D54122" w:rsidRPr="00B24215" w:rsidRDefault="00D54122" w:rsidP="00D54122">
      <w:pPr>
        <w:ind w:firstLine="709"/>
        <w:jc w:val="both"/>
        <w:rPr>
          <w:sz w:val="28"/>
          <w:szCs w:val="28"/>
        </w:rPr>
      </w:pPr>
      <w:r w:rsidRPr="00B24215">
        <w:rPr>
          <w:sz w:val="28"/>
          <w:szCs w:val="28"/>
        </w:rPr>
        <w:t xml:space="preserve">По показателю среднедушевого потребления товаров и услуг город </w:t>
      </w:r>
      <w:r w:rsidR="001007B6">
        <w:rPr>
          <w:sz w:val="28"/>
          <w:szCs w:val="28"/>
        </w:rPr>
        <w:t xml:space="preserve">              </w:t>
      </w:r>
      <w:r w:rsidRPr="00B24215">
        <w:rPr>
          <w:sz w:val="28"/>
          <w:szCs w:val="28"/>
        </w:rPr>
        <w:t>на одном из первых мест среди муниципальных образований округа, чему способствует и интенсивное развитие инфраструктуры города.</w:t>
      </w:r>
    </w:p>
    <w:p w:rsidR="00D54122" w:rsidRPr="00B24215" w:rsidRDefault="00D54122" w:rsidP="00D54122">
      <w:pPr>
        <w:ind w:firstLine="709"/>
        <w:jc w:val="both"/>
        <w:rPr>
          <w:sz w:val="28"/>
          <w:szCs w:val="28"/>
        </w:rPr>
      </w:pPr>
      <w:r w:rsidRPr="00B24215">
        <w:rPr>
          <w:sz w:val="28"/>
          <w:szCs w:val="28"/>
        </w:rPr>
        <w:t>Обеспеченность населения города торговыми площадями превышает нормативный показатель в 2,6 раза, аптеками – в 7 раз, предприятиями общепита общедоступной сети – в 1,5 раза, жиль</w:t>
      </w:r>
      <w:r w:rsidR="007E642E">
        <w:rPr>
          <w:sz w:val="28"/>
          <w:szCs w:val="28"/>
        </w:rPr>
        <w:t>е</w:t>
      </w:r>
      <w:r w:rsidRPr="00B24215">
        <w:rPr>
          <w:sz w:val="28"/>
          <w:szCs w:val="28"/>
        </w:rPr>
        <w:t>м – в 1,25 раза, предприятиями бытового обслуживания и гостиницами – в 1,3 раза.</w:t>
      </w:r>
    </w:p>
    <w:p w:rsidR="00D54122" w:rsidRPr="00B24215" w:rsidRDefault="00D54122" w:rsidP="00D54122">
      <w:pPr>
        <w:ind w:firstLine="709"/>
        <w:jc w:val="both"/>
        <w:rPr>
          <w:sz w:val="28"/>
          <w:szCs w:val="28"/>
        </w:rPr>
      </w:pPr>
      <w:r w:rsidRPr="00B24215">
        <w:rPr>
          <w:sz w:val="28"/>
          <w:szCs w:val="28"/>
        </w:rPr>
        <w:t>В перспективе уровень жизни населения будут характеризовать следующие тенденции:</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на фоне развития сектора малого и среднего бизнеса высокие темпы прироста будут характерны для доходов от предпринимательской деятельности, что, в свою очередь, будет способствовать увеличению их доли в доходах населения</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высокие темпы прироста населения старше трудоспособного возраста и более высокие по сравнению с другими видами доходов темпы прироста размеров пенсионного обеспечения будут обуславливать высокие темпы прироста объемов социальных трансфертов и увеличение их доли в доходах населения</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продолжится реализация мер по повышению заработной платы целевых категорий работников бюджетных учреждений в соответствии </w:t>
      </w:r>
      <w:r>
        <w:rPr>
          <w:sz w:val="28"/>
          <w:szCs w:val="28"/>
        </w:rPr>
        <w:t xml:space="preserve">                  </w:t>
      </w:r>
      <w:r w:rsidR="00D54122" w:rsidRPr="00B24215">
        <w:rPr>
          <w:sz w:val="28"/>
          <w:szCs w:val="28"/>
        </w:rPr>
        <w:t>с указами Президента Российской Федерации</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темпы роста доходов населения будут опережать темпы роста потребительских цен, этим будет обеспечиваться рост покупательной способности доходов населения (рост реальных доходов населения)</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пересмотр структуры потребительской корзины будет осуществляться в соответствии с действующим законодательством один раз в пять лет, что соответственно будет отражаться на значениях показателей соотношения величины прожиточного минимума и доходов населения</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рост покупательной способности доходов населения обеспечит рост среднедушевого потребления</w:t>
      </w:r>
      <w:r>
        <w:rPr>
          <w:sz w:val="28"/>
          <w:szCs w:val="28"/>
        </w:rPr>
        <w:t>;</w:t>
      </w:r>
      <w:r w:rsidR="00D54122" w:rsidRPr="00B24215">
        <w:rPr>
          <w:sz w:val="28"/>
          <w:szCs w:val="28"/>
        </w:rPr>
        <w:t xml:space="preserve"> </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в структуре потребления возрастет доля расходов </w:t>
      </w:r>
      <w:r>
        <w:rPr>
          <w:sz w:val="28"/>
          <w:szCs w:val="28"/>
        </w:rPr>
        <w:t xml:space="preserve">                                            </w:t>
      </w:r>
      <w:r w:rsidR="00D54122" w:rsidRPr="00B24215">
        <w:rPr>
          <w:sz w:val="28"/>
          <w:szCs w:val="28"/>
        </w:rPr>
        <w:t xml:space="preserve">на непродовольственные товары и такие виды услуг необязательного </w:t>
      </w:r>
      <w:r w:rsidR="00D54122" w:rsidRPr="00B24215">
        <w:rPr>
          <w:sz w:val="28"/>
          <w:szCs w:val="28"/>
        </w:rPr>
        <w:lastRenderedPageBreak/>
        <w:t>характера, как бытовые, медицинские, туристские, учреждений профессионального образования.</w:t>
      </w:r>
    </w:p>
    <w:p w:rsidR="00D54122" w:rsidRPr="00B24215" w:rsidRDefault="00D54122" w:rsidP="00D54122">
      <w:pPr>
        <w:ind w:firstLine="709"/>
        <w:jc w:val="both"/>
        <w:rPr>
          <w:sz w:val="28"/>
          <w:szCs w:val="28"/>
        </w:rPr>
      </w:pPr>
      <w:r w:rsidRPr="00B24215">
        <w:rPr>
          <w:sz w:val="28"/>
          <w:szCs w:val="28"/>
        </w:rPr>
        <w:t>Динамика всех составляющих доходов населения в базовом варианте прогнозируемого периода предполагается выше чем в консервативном.</w:t>
      </w:r>
    </w:p>
    <w:p w:rsidR="00D54122" w:rsidRPr="00B24215" w:rsidRDefault="00D54122" w:rsidP="00D54122">
      <w:pPr>
        <w:ind w:firstLine="709"/>
        <w:jc w:val="both"/>
        <w:rPr>
          <w:sz w:val="28"/>
          <w:szCs w:val="28"/>
        </w:rPr>
      </w:pPr>
      <w:r w:rsidRPr="00B24215">
        <w:rPr>
          <w:sz w:val="28"/>
          <w:szCs w:val="28"/>
        </w:rPr>
        <w:t xml:space="preserve">В 2021 году населением города по базовому варианту прогноза будет получено 286 млрд. рублей денежных доходов (в процентах к уровню </w:t>
      </w:r>
      <w:r w:rsidR="001007B6">
        <w:rPr>
          <w:sz w:val="28"/>
          <w:szCs w:val="28"/>
        </w:rPr>
        <w:t xml:space="preserve">                 </w:t>
      </w:r>
      <w:r w:rsidRPr="00B24215">
        <w:rPr>
          <w:sz w:val="28"/>
          <w:szCs w:val="28"/>
        </w:rPr>
        <w:t>2018 года – 120,5). В структуре доходов 68,9 % составит оплата труда, 9,2 % – доходы от предпринимательской деятельности, 15,6 % – социальные трансферты, 3,2 % – доходы населения от собственности, 3,1 % – прочие доходы.</w:t>
      </w:r>
    </w:p>
    <w:p w:rsidR="00D54122" w:rsidRPr="00B24215" w:rsidRDefault="00D54122" w:rsidP="00D54122">
      <w:pPr>
        <w:ind w:firstLine="709"/>
        <w:jc w:val="both"/>
        <w:rPr>
          <w:sz w:val="28"/>
          <w:szCs w:val="28"/>
        </w:rPr>
      </w:pPr>
      <w:r w:rsidRPr="00B24215">
        <w:rPr>
          <w:sz w:val="28"/>
          <w:szCs w:val="28"/>
        </w:rPr>
        <w:t>По базовому варианту прогноза за 2019, 2020, 2021 годы соответственно:</w:t>
      </w:r>
    </w:p>
    <w:p w:rsidR="00D54122" w:rsidRPr="00B24215" w:rsidRDefault="001007B6" w:rsidP="00D54122">
      <w:pPr>
        <w:ind w:firstLine="709"/>
        <w:jc w:val="both"/>
        <w:rPr>
          <w:sz w:val="28"/>
          <w:szCs w:val="28"/>
        </w:rPr>
      </w:pPr>
      <w:r>
        <w:rPr>
          <w:spacing w:val="-4"/>
          <w:sz w:val="28"/>
          <w:szCs w:val="28"/>
        </w:rPr>
        <w:t xml:space="preserve">- </w:t>
      </w:r>
      <w:r w:rsidR="00D54122" w:rsidRPr="00B24215">
        <w:rPr>
          <w:spacing w:val="-4"/>
          <w:sz w:val="28"/>
          <w:szCs w:val="28"/>
        </w:rPr>
        <w:t xml:space="preserve">среднедушевой денежный доход в месяц составит 56,0, 58,9, 61,9 тыс. рублей, в том числе располагаемый (за вычетом налогов и обязательных платежей) – </w:t>
      </w:r>
      <w:r w:rsidR="00D54122" w:rsidRPr="00B24215">
        <w:rPr>
          <w:sz w:val="28"/>
          <w:szCs w:val="28"/>
        </w:rPr>
        <w:t>48,8, 51,2, 53,8 тыс. рублей</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среднемесячная номинальная начисленная заработная плата одного работника (по крупным и средним организациям) – 89,3, 93,5, 97,9 тыс. рублей</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средний размер назначенной пенсии по старости в месяц – 22,8, 23,9, 25,2 тыс. рублей.</w:t>
      </w:r>
    </w:p>
    <w:p w:rsidR="00D54122" w:rsidRPr="00B24215" w:rsidRDefault="00D54122" w:rsidP="00D54122">
      <w:pPr>
        <w:ind w:firstLine="709"/>
        <w:jc w:val="both"/>
        <w:outlineLvl w:val="0"/>
        <w:rPr>
          <w:sz w:val="28"/>
          <w:szCs w:val="28"/>
        </w:rPr>
      </w:pPr>
      <w:r w:rsidRPr="00B24215">
        <w:rPr>
          <w:sz w:val="28"/>
          <w:szCs w:val="28"/>
        </w:rPr>
        <w:t>На среднесрочный период прогнозируются темпы инфляции</w:t>
      </w:r>
      <w:r w:rsidR="001007B6">
        <w:rPr>
          <w:sz w:val="28"/>
          <w:szCs w:val="28"/>
        </w:rPr>
        <w:t>,</w:t>
      </w:r>
      <w:r w:rsidRPr="00B24215">
        <w:rPr>
          <w:sz w:val="28"/>
          <w:szCs w:val="28"/>
        </w:rPr>
        <w:t xml:space="preserve"> сопоставимые с достигнутыми в 2018 году. </w:t>
      </w:r>
    </w:p>
    <w:p w:rsidR="00D54122" w:rsidRPr="00B24215" w:rsidRDefault="00D54122" w:rsidP="00D54122">
      <w:pPr>
        <w:ind w:firstLine="709"/>
        <w:jc w:val="both"/>
        <w:outlineLvl w:val="0"/>
        <w:rPr>
          <w:sz w:val="28"/>
          <w:szCs w:val="28"/>
        </w:rPr>
      </w:pPr>
      <w:r w:rsidRPr="00B24215">
        <w:rPr>
          <w:sz w:val="28"/>
          <w:szCs w:val="28"/>
        </w:rPr>
        <w:t>Среднегодовой индекс потребительских цен составит по базовому варианту прогноза: в 2019 году – 103,7 %, в 2020 году – 103,5 %, в 2021 году – 103,3 %, за 2019 – 2021 годы – 110,9 %. Цены</w:t>
      </w:r>
      <w:r w:rsidRPr="00B24215">
        <w:rPr>
          <w:spacing w:val="-4"/>
          <w:sz w:val="28"/>
          <w:szCs w:val="28"/>
        </w:rPr>
        <w:t xml:space="preserve"> в жилищно-коммунальном</w:t>
      </w:r>
      <w:r w:rsidRPr="00B24215">
        <w:rPr>
          <w:sz w:val="28"/>
          <w:szCs w:val="28"/>
        </w:rPr>
        <w:t xml:space="preserve"> секторе будут опережать средний уровень цен наиболее значительно.</w:t>
      </w:r>
    </w:p>
    <w:p w:rsidR="00D54122" w:rsidRPr="00B24215" w:rsidRDefault="00D54122" w:rsidP="00D54122">
      <w:pPr>
        <w:ind w:firstLine="709"/>
        <w:jc w:val="both"/>
        <w:rPr>
          <w:sz w:val="28"/>
          <w:szCs w:val="28"/>
        </w:rPr>
      </w:pPr>
      <w:r w:rsidRPr="00B24215">
        <w:rPr>
          <w:sz w:val="28"/>
          <w:szCs w:val="28"/>
        </w:rPr>
        <w:t xml:space="preserve">За среднесрочный период к уровню 2018 года по базовому варианту прогноза с учетом корректировки на индекс потребительских цен покупательная способность доходов населения возрастет на 4 %, в том числе заработной платы – на 3 %, пенсии </w:t>
      </w:r>
      <w:r w:rsidR="001007B6">
        <w:rPr>
          <w:sz w:val="28"/>
          <w:szCs w:val="28"/>
        </w:rPr>
        <w:t>–</w:t>
      </w:r>
      <w:r w:rsidRPr="00B24215">
        <w:rPr>
          <w:sz w:val="28"/>
          <w:szCs w:val="28"/>
        </w:rPr>
        <w:t xml:space="preserve"> на 4,6 %.</w:t>
      </w:r>
    </w:p>
    <w:p w:rsidR="00D54122" w:rsidRPr="00B24215" w:rsidRDefault="00D54122" w:rsidP="00D54122">
      <w:pPr>
        <w:widowControl w:val="0"/>
        <w:ind w:firstLine="709"/>
        <w:jc w:val="both"/>
        <w:rPr>
          <w:sz w:val="28"/>
          <w:szCs w:val="28"/>
        </w:rPr>
      </w:pPr>
      <w:r w:rsidRPr="00B24215">
        <w:rPr>
          <w:sz w:val="28"/>
          <w:szCs w:val="28"/>
        </w:rPr>
        <w:t xml:space="preserve">За среднесрочный период не произойдет восстановления покупательной способности доходов населения до докризисного уровня </w:t>
      </w:r>
      <w:r w:rsidR="001007B6">
        <w:rPr>
          <w:sz w:val="28"/>
          <w:szCs w:val="28"/>
        </w:rPr>
        <w:t xml:space="preserve">              </w:t>
      </w:r>
      <w:r w:rsidRPr="00B24215">
        <w:rPr>
          <w:sz w:val="28"/>
          <w:szCs w:val="28"/>
        </w:rPr>
        <w:t xml:space="preserve">(до 2014 года). </w:t>
      </w:r>
    </w:p>
    <w:p w:rsidR="00D54122" w:rsidRPr="00B24215" w:rsidRDefault="00D54122" w:rsidP="00D54122">
      <w:pPr>
        <w:widowControl w:val="0"/>
        <w:ind w:firstLine="709"/>
        <w:jc w:val="both"/>
        <w:rPr>
          <w:sz w:val="28"/>
          <w:szCs w:val="28"/>
        </w:rPr>
      </w:pPr>
      <w:r w:rsidRPr="00B24215">
        <w:rPr>
          <w:sz w:val="28"/>
          <w:szCs w:val="28"/>
        </w:rPr>
        <w:t xml:space="preserve">К концу среднесрочного периода по базовому варианту прогноза </w:t>
      </w:r>
      <w:r w:rsidR="001007B6">
        <w:rPr>
          <w:sz w:val="28"/>
          <w:szCs w:val="28"/>
        </w:rPr>
        <w:t xml:space="preserve">                     </w:t>
      </w:r>
      <w:r w:rsidRPr="00B24215">
        <w:rPr>
          <w:sz w:val="28"/>
          <w:szCs w:val="28"/>
        </w:rPr>
        <w:t>к докризисному уровню покупательная способность (реальные доходы) среднедушевого дохода сос</w:t>
      </w:r>
      <w:r w:rsidR="001007B6">
        <w:rPr>
          <w:sz w:val="28"/>
          <w:szCs w:val="28"/>
        </w:rPr>
        <w:t xml:space="preserve">тавит 83 %, заработной платы – </w:t>
      </w:r>
      <w:r w:rsidRPr="00B24215">
        <w:rPr>
          <w:sz w:val="28"/>
          <w:szCs w:val="28"/>
        </w:rPr>
        <w:t xml:space="preserve">90 %, пенсии – </w:t>
      </w:r>
      <w:r w:rsidRPr="00B24215">
        <w:rPr>
          <w:sz w:val="28"/>
          <w:szCs w:val="28"/>
        </w:rPr>
        <w:br/>
        <w:t>97 %.</w:t>
      </w:r>
    </w:p>
    <w:p w:rsidR="00D54122" w:rsidRPr="00B24215" w:rsidRDefault="00D54122" w:rsidP="00D54122">
      <w:pPr>
        <w:ind w:firstLine="709"/>
        <w:jc w:val="both"/>
        <w:rPr>
          <w:sz w:val="28"/>
          <w:szCs w:val="28"/>
        </w:rPr>
      </w:pPr>
      <w:r w:rsidRPr="00B24215">
        <w:rPr>
          <w:sz w:val="28"/>
          <w:szCs w:val="28"/>
        </w:rPr>
        <w:t xml:space="preserve">В среднесрочном периоде не предусматривается опережающий рост величины прожиточного минимума над темпами роста инфляции. </w:t>
      </w:r>
    </w:p>
    <w:p w:rsidR="00D54122" w:rsidRPr="00B24215" w:rsidRDefault="00D54122" w:rsidP="00D54122">
      <w:pPr>
        <w:ind w:firstLine="709"/>
        <w:jc w:val="both"/>
        <w:rPr>
          <w:sz w:val="28"/>
          <w:szCs w:val="28"/>
        </w:rPr>
      </w:pPr>
      <w:r w:rsidRPr="00B24215">
        <w:rPr>
          <w:sz w:val="28"/>
          <w:szCs w:val="28"/>
        </w:rPr>
        <w:t xml:space="preserve">В 2021 году по базовому варианту прогноза среднедушевой доход обеспечит 3,6 прожиточного минимума, заработная плата – 5,2 прожиточного минимума трудоспособного человека, пенсия по старости </w:t>
      </w:r>
      <w:r w:rsidR="001007B6">
        <w:rPr>
          <w:sz w:val="28"/>
          <w:szCs w:val="28"/>
        </w:rPr>
        <w:t>–</w:t>
      </w:r>
      <w:r w:rsidRPr="00B24215">
        <w:rPr>
          <w:sz w:val="28"/>
          <w:szCs w:val="28"/>
        </w:rPr>
        <w:t xml:space="preserve"> 1,82 прожиточного минимума пенсионера.</w:t>
      </w:r>
    </w:p>
    <w:p w:rsidR="00D54122" w:rsidRPr="00B24215" w:rsidRDefault="00D54122" w:rsidP="00D54122">
      <w:pPr>
        <w:ind w:firstLine="709"/>
        <w:jc w:val="both"/>
        <w:rPr>
          <w:sz w:val="28"/>
          <w:szCs w:val="28"/>
        </w:rPr>
      </w:pPr>
      <w:r w:rsidRPr="00B24215">
        <w:rPr>
          <w:spacing w:val="-4"/>
          <w:sz w:val="28"/>
          <w:szCs w:val="28"/>
        </w:rPr>
        <w:t>За среднесрочный период среднегодовая</w:t>
      </w:r>
      <w:r w:rsidRPr="00B24215">
        <w:rPr>
          <w:sz w:val="28"/>
          <w:szCs w:val="28"/>
        </w:rPr>
        <w:t xml:space="preserve"> численность пенсионеров увеличится на 13 %.</w:t>
      </w:r>
    </w:p>
    <w:p w:rsidR="00D54122" w:rsidRPr="00B24215" w:rsidRDefault="00D54122" w:rsidP="00D54122">
      <w:pPr>
        <w:ind w:firstLine="709"/>
        <w:jc w:val="both"/>
        <w:rPr>
          <w:sz w:val="28"/>
          <w:szCs w:val="28"/>
        </w:rPr>
      </w:pPr>
      <w:r w:rsidRPr="00B24215">
        <w:rPr>
          <w:sz w:val="28"/>
          <w:szCs w:val="28"/>
        </w:rPr>
        <w:lastRenderedPageBreak/>
        <w:t>Рост покупательной способности доходов населения будет стимулировать рост потребительского спроса домашних хозяйств.</w:t>
      </w:r>
    </w:p>
    <w:p w:rsidR="00D54122" w:rsidRPr="00B24215" w:rsidRDefault="00D54122" w:rsidP="00D54122">
      <w:pPr>
        <w:ind w:firstLine="709"/>
        <w:jc w:val="both"/>
        <w:rPr>
          <w:sz w:val="28"/>
          <w:szCs w:val="28"/>
        </w:rPr>
      </w:pPr>
      <w:r w:rsidRPr="00B24215">
        <w:rPr>
          <w:sz w:val="28"/>
          <w:szCs w:val="28"/>
        </w:rPr>
        <w:t>По базовому варианту прогноза за среднесрочный период среднедушевое потребление в денежном выражении возрастет до 529 тыс. рублей в год, в натуральном выражении среднедушевое потребление увеличится на 6 %, при этом к докризисному уровню в товарном выражении оно составит 81,5 %.</w:t>
      </w:r>
    </w:p>
    <w:p w:rsidR="00D54122" w:rsidRPr="00B24215" w:rsidRDefault="00D54122" w:rsidP="00D54122">
      <w:pPr>
        <w:ind w:firstLine="709"/>
        <w:jc w:val="both"/>
        <w:rPr>
          <w:sz w:val="28"/>
          <w:szCs w:val="28"/>
        </w:rPr>
      </w:pPr>
      <w:r w:rsidRPr="00B24215">
        <w:rPr>
          <w:sz w:val="28"/>
          <w:szCs w:val="28"/>
        </w:rPr>
        <w:t xml:space="preserve">Отклонения значений показателей по разделу «Уровень жизни населения» от значений показателей </w:t>
      </w:r>
      <w:r w:rsidR="00D073A9">
        <w:rPr>
          <w:sz w:val="28"/>
          <w:szCs w:val="28"/>
        </w:rPr>
        <w:t>п</w:t>
      </w:r>
      <w:r w:rsidRPr="00B24215">
        <w:rPr>
          <w:sz w:val="28"/>
          <w:szCs w:val="28"/>
        </w:rPr>
        <w:t xml:space="preserve">рогноза социально-экономического развития на 2018 год и плановый период 2019 </w:t>
      </w:r>
      <w:r w:rsidR="001007B6">
        <w:rPr>
          <w:sz w:val="28"/>
          <w:szCs w:val="28"/>
        </w:rPr>
        <w:t>–</w:t>
      </w:r>
      <w:r w:rsidRPr="00B24215">
        <w:rPr>
          <w:sz w:val="28"/>
          <w:szCs w:val="28"/>
        </w:rPr>
        <w:t xml:space="preserve"> 2020 годов объясняются корректировкой темпов роста доходов и расходов населения в соответствии </w:t>
      </w:r>
      <w:r w:rsidR="001007B6">
        <w:rPr>
          <w:sz w:val="28"/>
          <w:szCs w:val="28"/>
        </w:rPr>
        <w:t xml:space="preserve">   </w:t>
      </w:r>
      <w:r w:rsidRPr="00B24215">
        <w:rPr>
          <w:sz w:val="28"/>
          <w:szCs w:val="28"/>
        </w:rPr>
        <w:t>с основными макроэкономическими параметрами развития Российской Федерации.</w:t>
      </w:r>
    </w:p>
    <w:p w:rsidR="00D54122" w:rsidRPr="00B24215" w:rsidRDefault="00D54122" w:rsidP="00D54122">
      <w:pPr>
        <w:ind w:firstLine="709"/>
        <w:rPr>
          <w:b/>
          <w:sz w:val="28"/>
          <w:szCs w:val="28"/>
        </w:rPr>
      </w:pPr>
    </w:p>
    <w:p w:rsidR="00D54122" w:rsidRPr="00B24215" w:rsidRDefault="00D54122" w:rsidP="001007B6">
      <w:pPr>
        <w:ind w:firstLine="709"/>
        <w:rPr>
          <w:sz w:val="28"/>
          <w:szCs w:val="28"/>
        </w:rPr>
      </w:pPr>
      <w:r w:rsidRPr="00B24215">
        <w:rPr>
          <w:sz w:val="28"/>
          <w:szCs w:val="28"/>
        </w:rPr>
        <w:t>Финансы</w:t>
      </w:r>
    </w:p>
    <w:p w:rsidR="00D54122" w:rsidRPr="00B24215" w:rsidRDefault="00D54122" w:rsidP="00D54122">
      <w:pPr>
        <w:ind w:firstLine="709"/>
        <w:jc w:val="both"/>
        <w:rPr>
          <w:sz w:val="28"/>
          <w:szCs w:val="28"/>
        </w:rPr>
      </w:pPr>
      <w:r w:rsidRPr="00B24215">
        <w:rPr>
          <w:sz w:val="28"/>
          <w:szCs w:val="28"/>
        </w:rPr>
        <w:t>Сальдированный финансовый результат по всем видам экономической деятельности по крупным и средним организациям по итогам 2018 года оценивается в размере 808 млрд. рублей (в процентах к уровню 2017 года – 327). Сохраняется тенденция роста объ</w:t>
      </w:r>
      <w:r w:rsidR="007E642E">
        <w:rPr>
          <w:sz w:val="28"/>
          <w:szCs w:val="28"/>
        </w:rPr>
        <w:t>е</w:t>
      </w:r>
      <w:r w:rsidRPr="00B24215">
        <w:rPr>
          <w:sz w:val="28"/>
          <w:szCs w:val="28"/>
        </w:rPr>
        <w:t xml:space="preserve">мов дебиторской и кредиторской задолженности организаций. Конъюнктура на сырьевых рынках и курс рубля к иностранной валюте остаются основными факторами, влияющими </w:t>
      </w:r>
      <w:r w:rsidR="001007B6">
        <w:rPr>
          <w:sz w:val="28"/>
          <w:szCs w:val="28"/>
        </w:rPr>
        <w:t xml:space="preserve">                       </w:t>
      </w:r>
      <w:r w:rsidRPr="00B24215">
        <w:rPr>
          <w:sz w:val="28"/>
          <w:szCs w:val="28"/>
        </w:rPr>
        <w:t xml:space="preserve">на общий финансовый результат организаций. </w:t>
      </w:r>
    </w:p>
    <w:p w:rsidR="00D54122" w:rsidRPr="00B24215" w:rsidRDefault="00D54122" w:rsidP="00D54122">
      <w:pPr>
        <w:ind w:firstLine="709"/>
        <w:jc w:val="both"/>
        <w:rPr>
          <w:sz w:val="28"/>
          <w:szCs w:val="28"/>
        </w:rPr>
      </w:pPr>
      <w:r w:rsidRPr="00B24215">
        <w:rPr>
          <w:sz w:val="28"/>
          <w:szCs w:val="28"/>
        </w:rPr>
        <w:t xml:space="preserve">Фонд заработной платы работников крупных и средних организаций, осуществляющих деятельность на территории города, по оценке 2018 года увеличится к уровню 2017 года на 3,9 % и составит 119 млрд. рублей, </w:t>
      </w:r>
      <w:r w:rsidR="001007B6">
        <w:rPr>
          <w:sz w:val="28"/>
          <w:szCs w:val="28"/>
        </w:rPr>
        <w:t xml:space="preserve">                     </w:t>
      </w:r>
      <w:r w:rsidRPr="00B24215">
        <w:rPr>
          <w:sz w:val="28"/>
          <w:szCs w:val="28"/>
        </w:rPr>
        <w:t xml:space="preserve">при этом среднемесячная номинальная начисленная заработная плата одного работника возрастет на 3,7 % (темп роста – 103,7 %), а общая численность работников </w:t>
      </w:r>
      <w:r w:rsidR="001007B6">
        <w:rPr>
          <w:sz w:val="28"/>
          <w:szCs w:val="28"/>
        </w:rPr>
        <w:t>–</w:t>
      </w:r>
      <w:r w:rsidRPr="00B24215">
        <w:rPr>
          <w:sz w:val="28"/>
          <w:szCs w:val="28"/>
        </w:rPr>
        <w:t xml:space="preserve"> на 0,2 % (темп роста – 100,2 %).</w:t>
      </w:r>
    </w:p>
    <w:p w:rsidR="00D54122" w:rsidRPr="00B24215" w:rsidRDefault="00D54122" w:rsidP="00D54122">
      <w:pPr>
        <w:ind w:firstLine="709"/>
        <w:jc w:val="both"/>
        <w:rPr>
          <w:sz w:val="28"/>
          <w:szCs w:val="28"/>
        </w:rPr>
      </w:pPr>
      <w:r w:rsidRPr="00B24215">
        <w:rPr>
          <w:sz w:val="28"/>
          <w:szCs w:val="28"/>
        </w:rPr>
        <w:t>Налогоплательщиками города во все уровни бюджета будет перечислено по итогам года по оценке 689 млрд. рублей налоговых платежей.</w:t>
      </w:r>
    </w:p>
    <w:p w:rsidR="00D54122" w:rsidRPr="00B24215" w:rsidRDefault="00D54122" w:rsidP="00D54122">
      <w:pPr>
        <w:ind w:firstLine="709"/>
        <w:jc w:val="both"/>
        <w:rPr>
          <w:sz w:val="28"/>
          <w:szCs w:val="28"/>
        </w:rPr>
      </w:pPr>
      <w:r w:rsidRPr="00B24215">
        <w:rPr>
          <w:sz w:val="28"/>
          <w:szCs w:val="28"/>
        </w:rPr>
        <w:t xml:space="preserve">По итогам года наиболее значительный прирост поступлений ожидается по налогу на прибыль организаций, налогу на добавленную стоимость и по платежам за пользование природными ресурсами. </w:t>
      </w:r>
    </w:p>
    <w:p w:rsidR="00D54122" w:rsidRPr="00B24215" w:rsidRDefault="00D54122" w:rsidP="00D54122">
      <w:pPr>
        <w:ind w:firstLine="709"/>
        <w:jc w:val="both"/>
        <w:rPr>
          <w:sz w:val="28"/>
          <w:szCs w:val="28"/>
        </w:rPr>
      </w:pPr>
      <w:r w:rsidRPr="00B24215">
        <w:rPr>
          <w:sz w:val="28"/>
          <w:szCs w:val="28"/>
        </w:rPr>
        <w:t xml:space="preserve">В связи с ростом поступлений по налогу на прибыль организаций произойдет незначительное изменение структуры налоговых поступлений </w:t>
      </w:r>
      <w:r w:rsidR="001007B6">
        <w:rPr>
          <w:sz w:val="28"/>
          <w:szCs w:val="28"/>
        </w:rPr>
        <w:t xml:space="preserve">          </w:t>
      </w:r>
      <w:r w:rsidRPr="00B24215">
        <w:rPr>
          <w:sz w:val="28"/>
          <w:szCs w:val="28"/>
        </w:rPr>
        <w:t xml:space="preserve">по уровням бюджета – на 8 % увеличится доля налоговых поступлений </w:t>
      </w:r>
      <w:r w:rsidR="001007B6">
        <w:rPr>
          <w:sz w:val="28"/>
          <w:szCs w:val="28"/>
        </w:rPr>
        <w:t xml:space="preserve">                   </w:t>
      </w:r>
      <w:r w:rsidRPr="00B24215">
        <w:rPr>
          <w:sz w:val="28"/>
          <w:szCs w:val="28"/>
        </w:rPr>
        <w:t>в региональные бюджеты, на 8 % снизится доля поступлений в федеральный бюджет.</w:t>
      </w:r>
    </w:p>
    <w:p w:rsidR="00D54122" w:rsidRPr="00B24215" w:rsidRDefault="00D54122" w:rsidP="00D54122">
      <w:pPr>
        <w:ind w:firstLine="709"/>
        <w:jc w:val="both"/>
        <w:rPr>
          <w:sz w:val="28"/>
          <w:szCs w:val="28"/>
        </w:rPr>
      </w:pPr>
      <w:r w:rsidRPr="00B24215">
        <w:rPr>
          <w:sz w:val="28"/>
          <w:szCs w:val="28"/>
        </w:rPr>
        <w:t>Структура налоговых поступлений по уровням бюджета по оценке года:</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федеральный бюджет – 80,5 % (2017 год – 88,4 %)</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бюджеты субъектов РФ – 18,2 % (9,7 %), в том числе: Тюменской области – 4,8 % (1 %), автономного округа – 13,4 % (8,7 %)</w:t>
      </w:r>
      <w:r>
        <w:rPr>
          <w:sz w:val="28"/>
          <w:szCs w:val="28"/>
        </w:rPr>
        <w:t>;</w:t>
      </w:r>
    </w:p>
    <w:p w:rsidR="00D54122" w:rsidRPr="00B24215" w:rsidRDefault="001007B6" w:rsidP="00D54122">
      <w:pPr>
        <w:ind w:firstLine="709"/>
        <w:rPr>
          <w:sz w:val="28"/>
          <w:szCs w:val="28"/>
        </w:rPr>
      </w:pPr>
      <w:r>
        <w:rPr>
          <w:sz w:val="28"/>
          <w:szCs w:val="28"/>
        </w:rPr>
        <w:t xml:space="preserve">- </w:t>
      </w:r>
      <w:r w:rsidR="00D54122" w:rsidRPr="00B24215">
        <w:rPr>
          <w:sz w:val="28"/>
          <w:szCs w:val="28"/>
        </w:rPr>
        <w:t>бюджет города – 1,3 % (1,9 %).</w:t>
      </w:r>
    </w:p>
    <w:p w:rsidR="00D54122" w:rsidRPr="00B24215" w:rsidRDefault="00D54122" w:rsidP="00D54122">
      <w:pPr>
        <w:ind w:firstLine="709"/>
        <w:jc w:val="both"/>
        <w:rPr>
          <w:sz w:val="28"/>
          <w:szCs w:val="28"/>
        </w:rPr>
      </w:pPr>
      <w:r w:rsidRPr="00B24215">
        <w:rPr>
          <w:sz w:val="28"/>
          <w:szCs w:val="28"/>
        </w:rPr>
        <w:lastRenderedPageBreak/>
        <w:t>В перспективе для финансовых показателей будут характерны следующие тенденции:</w:t>
      </w:r>
    </w:p>
    <w:p w:rsidR="00D54122" w:rsidRPr="001007B6" w:rsidRDefault="001007B6" w:rsidP="00D54122">
      <w:pPr>
        <w:ind w:firstLine="709"/>
        <w:jc w:val="both"/>
        <w:rPr>
          <w:sz w:val="28"/>
          <w:szCs w:val="28"/>
        </w:rPr>
      </w:pPr>
      <w:r>
        <w:rPr>
          <w:sz w:val="28"/>
          <w:szCs w:val="28"/>
        </w:rPr>
        <w:t xml:space="preserve">- </w:t>
      </w:r>
      <w:r w:rsidR="00D54122" w:rsidRPr="00B24215">
        <w:rPr>
          <w:sz w:val="28"/>
          <w:szCs w:val="28"/>
        </w:rPr>
        <w:t xml:space="preserve">основной прирост финансового результата деятельности организаций </w:t>
      </w:r>
      <w:r w:rsidR="00D54122" w:rsidRPr="001007B6">
        <w:rPr>
          <w:sz w:val="28"/>
          <w:szCs w:val="28"/>
        </w:rPr>
        <w:t xml:space="preserve">будет </w:t>
      </w:r>
      <w:r w:rsidRPr="001007B6">
        <w:rPr>
          <w:sz w:val="28"/>
          <w:szCs w:val="28"/>
        </w:rPr>
        <w:t>обеспечиваться доходами, не связанными с нефтегазовым сектором;</w:t>
      </w:r>
    </w:p>
    <w:p w:rsidR="00D54122" w:rsidRPr="00B24215" w:rsidRDefault="001007B6" w:rsidP="00D54122">
      <w:pPr>
        <w:ind w:firstLine="709"/>
        <w:jc w:val="both"/>
        <w:rPr>
          <w:sz w:val="28"/>
          <w:szCs w:val="28"/>
        </w:rPr>
      </w:pPr>
      <w:r w:rsidRPr="001007B6">
        <w:rPr>
          <w:sz w:val="28"/>
          <w:szCs w:val="28"/>
        </w:rPr>
        <w:t xml:space="preserve">- </w:t>
      </w:r>
      <w:r w:rsidR="00D54122" w:rsidRPr="001007B6">
        <w:rPr>
          <w:sz w:val="28"/>
          <w:szCs w:val="28"/>
        </w:rPr>
        <w:t xml:space="preserve">темпы прироста среднесписочной численности работников </w:t>
      </w:r>
      <w:r>
        <w:rPr>
          <w:sz w:val="28"/>
          <w:szCs w:val="28"/>
        </w:rPr>
        <w:t xml:space="preserve">                                </w:t>
      </w:r>
      <w:r w:rsidR="00D54122" w:rsidRPr="001007B6">
        <w:rPr>
          <w:sz w:val="28"/>
          <w:szCs w:val="28"/>
        </w:rPr>
        <w:t>и</w:t>
      </w:r>
      <w:r w:rsidR="00D54122" w:rsidRPr="00B24215">
        <w:rPr>
          <w:sz w:val="28"/>
          <w:szCs w:val="28"/>
        </w:rPr>
        <w:t xml:space="preserve"> номинальной заработной платы будут находиться в области положительных значений, при этом темпы прироста фонда заработной платы по крупным и средним организациям города будут незначительно (на 0,5 – </w:t>
      </w:r>
      <w:r>
        <w:rPr>
          <w:sz w:val="28"/>
          <w:szCs w:val="28"/>
        </w:rPr>
        <w:t xml:space="preserve">        </w:t>
      </w:r>
      <w:r w:rsidR="00D54122" w:rsidRPr="00B24215">
        <w:rPr>
          <w:sz w:val="28"/>
          <w:szCs w:val="28"/>
        </w:rPr>
        <w:t>2 %) превышать достигнутый уровень</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наиболее высокие темпы прироста прогнозируются по поступлениям по налогу на добавленную стоимость и налогам на совокупный доход</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наиболее низкие темпы прироста прогнозируются по налогу </w:t>
      </w:r>
      <w:r>
        <w:rPr>
          <w:sz w:val="28"/>
          <w:szCs w:val="28"/>
        </w:rPr>
        <w:t xml:space="preserve">                       </w:t>
      </w:r>
      <w:r w:rsidR="00D54122" w:rsidRPr="00B24215">
        <w:rPr>
          <w:sz w:val="28"/>
          <w:szCs w:val="28"/>
        </w:rPr>
        <w:t>на прибыль организаций и по платежам за пользование природными ресурсами</w:t>
      </w:r>
      <w:r>
        <w:rPr>
          <w:sz w:val="28"/>
          <w:szCs w:val="28"/>
        </w:rPr>
        <w:t>;</w:t>
      </w:r>
    </w:p>
    <w:p w:rsidR="00D54122" w:rsidRPr="00B24215" w:rsidRDefault="001007B6" w:rsidP="00D54122">
      <w:pPr>
        <w:ind w:firstLine="709"/>
        <w:jc w:val="both"/>
        <w:rPr>
          <w:sz w:val="28"/>
          <w:szCs w:val="28"/>
        </w:rPr>
      </w:pPr>
      <w:r>
        <w:rPr>
          <w:sz w:val="28"/>
          <w:szCs w:val="28"/>
        </w:rPr>
        <w:t xml:space="preserve">- </w:t>
      </w:r>
      <w:r w:rsidR="00D54122" w:rsidRPr="00B24215">
        <w:rPr>
          <w:sz w:val="28"/>
          <w:szCs w:val="28"/>
        </w:rPr>
        <w:t xml:space="preserve">структура налоговых поступлений по уровням бюджета изменится незначительно, так как более низкие темпы прироста по одним налоговым платежам будут компенсироваться более высокими темпами прироста </w:t>
      </w:r>
      <w:r>
        <w:rPr>
          <w:sz w:val="28"/>
          <w:szCs w:val="28"/>
        </w:rPr>
        <w:t xml:space="preserve">                     </w:t>
      </w:r>
      <w:r w:rsidR="00D54122" w:rsidRPr="00B24215">
        <w:rPr>
          <w:sz w:val="28"/>
          <w:szCs w:val="28"/>
        </w:rPr>
        <w:t>по другим налоговым платежам.</w:t>
      </w:r>
    </w:p>
    <w:p w:rsidR="00D54122" w:rsidRPr="00B24215" w:rsidRDefault="00D54122" w:rsidP="00D54122">
      <w:pPr>
        <w:ind w:firstLine="709"/>
        <w:jc w:val="both"/>
        <w:rPr>
          <w:b/>
          <w:sz w:val="28"/>
          <w:szCs w:val="28"/>
        </w:rPr>
      </w:pPr>
      <w:r w:rsidRPr="00B24215">
        <w:rPr>
          <w:sz w:val="28"/>
          <w:szCs w:val="28"/>
        </w:rPr>
        <w:t>Оценка финансового результата на прогнозируемый период произведена в соответствии со сценарными условиями и основными параметрами прогноза социально-экономического развития Российской Федерации.</w:t>
      </w:r>
    </w:p>
    <w:p w:rsidR="00D54122" w:rsidRPr="00B24215" w:rsidRDefault="00D54122" w:rsidP="00D54122">
      <w:pPr>
        <w:ind w:firstLine="709"/>
        <w:jc w:val="both"/>
        <w:rPr>
          <w:sz w:val="28"/>
          <w:szCs w:val="28"/>
        </w:rPr>
      </w:pPr>
      <w:r w:rsidRPr="00B24215">
        <w:rPr>
          <w:sz w:val="28"/>
          <w:szCs w:val="28"/>
        </w:rPr>
        <w:t>В 2021 году сальдированный финансовый результат крупных и средних организаций по всем видам экономической деятельности по базовому варианту прогноза составит 454 млрд. рублей.</w:t>
      </w:r>
    </w:p>
    <w:p w:rsidR="00D54122" w:rsidRPr="00B24215" w:rsidRDefault="00D54122" w:rsidP="00D54122">
      <w:pPr>
        <w:ind w:firstLine="709"/>
        <w:jc w:val="both"/>
        <w:rPr>
          <w:sz w:val="28"/>
          <w:szCs w:val="28"/>
        </w:rPr>
      </w:pPr>
      <w:r w:rsidRPr="00B24215">
        <w:rPr>
          <w:sz w:val="28"/>
          <w:szCs w:val="28"/>
        </w:rPr>
        <w:t>Фонд заработной платы работников крупных и средних организаций города за среднесрочный период по базовому варианту прогноза увеличится на 14,9 % до 136,9 млрд. рублей, при этом среднемесячная номинальная начисленная заработная плата одного работника возрастет на 14,3 % (темп роста – 114,3 %), а общая численность работников - на 0,5 % (темп роста – 100,5 %).</w:t>
      </w:r>
    </w:p>
    <w:p w:rsidR="00D54122" w:rsidRPr="00B24215" w:rsidRDefault="00D54122" w:rsidP="00D54122">
      <w:pPr>
        <w:ind w:firstLine="709"/>
        <w:jc w:val="both"/>
        <w:rPr>
          <w:sz w:val="28"/>
          <w:szCs w:val="28"/>
        </w:rPr>
      </w:pPr>
      <w:r w:rsidRPr="00B24215">
        <w:rPr>
          <w:sz w:val="28"/>
          <w:szCs w:val="28"/>
        </w:rPr>
        <w:t xml:space="preserve">Налогоплательщиками города во все уровни бюджета в 2021 году </w:t>
      </w:r>
      <w:r w:rsidR="001007B6">
        <w:rPr>
          <w:sz w:val="28"/>
          <w:szCs w:val="28"/>
        </w:rPr>
        <w:t xml:space="preserve">                  </w:t>
      </w:r>
      <w:r w:rsidRPr="00B24215">
        <w:rPr>
          <w:sz w:val="28"/>
          <w:szCs w:val="28"/>
        </w:rPr>
        <w:t xml:space="preserve">по базовому варианту прогноза будет перечислено 685 млрд. рублей налоговых платежей (к уровню 2018 года – 99,4 %). </w:t>
      </w:r>
    </w:p>
    <w:p w:rsidR="00D54122" w:rsidRPr="00B24215" w:rsidRDefault="00D54122" w:rsidP="00D54122">
      <w:pPr>
        <w:ind w:firstLine="709"/>
        <w:jc w:val="both"/>
        <w:rPr>
          <w:sz w:val="28"/>
          <w:szCs w:val="28"/>
        </w:rPr>
      </w:pPr>
      <w:r w:rsidRPr="00B24215">
        <w:rPr>
          <w:sz w:val="28"/>
          <w:szCs w:val="28"/>
        </w:rPr>
        <w:t xml:space="preserve">Структура налоговых поступлений по уровням бюджета в 2021 году </w:t>
      </w:r>
      <w:r w:rsidR="001007B6">
        <w:rPr>
          <w:sz w:val="28"/>
          <w:szCs w:val="28"/>
        </w:rPr>
        <w:t xml:space="preserve">            </w:t>
      </w:r>
      <w:r w:rsidRPr="00B24215">
        <w:rPr>
          <w:sz w:val="28"/>
          <w:szCs w:val="28"/>
        </w:rPr>
        <w:t xml:space="preserve">по базовому варианту прогноза: федеральный бюджет – 85,4 %, региональные бюджеты – 13,1 %, бюджет города – 1,5 %. </w:t>
      </w:r>
    </w:p>
    <w:p w:rsidR="00D54122" w:rsidRPr="00B24215" w:rsidRDefault="00D54122" w:rsidP="00D54122">
      <w:pPr>
        <w:ind w:firstLine="709"/>
        <w:jc w:val="both"/>
        <w:rPr>
          <w:sz w:val="28"/>
          <w:szCs w:val="28"/>
        </w:rPr>
      </w:pPr>
      <w:r w:rsidRPr="00B24215">
        <w:rPr>
          <w:sz w:val="28"/>
          <w:szCs w:val="28"/>
        </w:rPr>
        <w:t>Отклонения значений показателей по разделу «Фин</w:t>
      </w:r>
      <w:r w:rsidR="00D073A9">
        <w:rPr>
          <w:sz w:val="28"/>
          <w:szCs w:val="28"/>
        </w:rPr>
        <w:t>ансы» от значений показателей п</w:t>
      </w:r>
      <w:r w:rsidRPr="00B24215">
        <w:rPr>
          <w:sz w:val="28"/>
          <w:szCs w:val="28"/>
        </w:rPr>
        <w:t xml:space="preserve">рогноза социально-экономического развития на 2018 год </w:t>
      </w:r>
      <w:r w:rsidR="001007B6">
        <w:rPr>
          <w:sz w:val="28"/>
          <w:szCs w:val="28"/>
        </w:rPr>
        <w:t xml:space="preserve">                   </w:t>
      </w:r>
      <w:r w:rsidRPr="00B24215">
        <w:rPr>
          <w:sz w:val="28"/>
          <w:szCs w:val="28"/>
        </w:rPr>
        <w:t xml:space="preserve">и плановый период 2019 </w:t>
      </w:r>
      <w:r w:rsidR="001007B6">
        <w:rPr>
          <w:sz w:val="28"/>
          <w:szCs w:val="28"/>
        </w:rPr>
        <w:t>–</w:t>
      </w:r>
      <w:r w:rsidR="00D073A9">
        <w:rPr>
          <w:sz w:val="28"/>
          <w:szCs w:val="28"/>
        </w:rPr>
        <w:t xml:space="preserve"> 2020 годов</w:t>
      </w:r>
      <w:r w:rsidRPr="00B24215">
        <w:rPr>
          <w:sz w:val="28"/>
          <w:szCs w:val="28"/>
        </w:rPr>
        <w:t xml:space="preserve"> объясняются корректировкой темпов роста основных бюджетообразующих показателей в соответствии </w:t>
      </w:r>
      <w:r w:rsidR="001007B6">
        <w:rPr>
          <w:sz w:val="28"/>
          <w:szCs w:val="28"/>
        </w:rPr>
        <w:t xml:space="preserve">                            </w:t>
      </w:r>
      <w:r w:rsidRPr="00B24215">
        <w:rPr>
          <w:sz w:val="28"/>
          <w:szCs w:val="28"/>
        </w:rPr>
        <w:t>с основными макроэкономическими параметрами развития Российской Федерации.</w:t>
      </w:r>
    </w:p>
    <w:p w:rsidR="00D54122" w:rsidRPr="00B24215" w:rsidRDefault="00D54122" w:rsidP="00D54122">
      <w:pPr>
        <w:ind w:firstLine="709"/>
        <w:jc w:val="both"/>
        <w:rPr>
          <w:sz w:val="28"/>
          <w:szCs w:val="28"/>
        </w:rPr>
      </w:pPr>
    </w:p>
    <w:p w:rsidR="00D54122" w:rsidRPr="00B24215" w:rsidRDefault="00D54122" w:rsidP="001007B6">
      <w:pPr>
        <w:ind w:firstLine="709"/>
        <w:jc w:val="both"/>
        <w:rPr>
          <w:sz w:val="28"/>
          <w:szCs w:val="28"/>
        </w:rPr>
      </w:pPr>
      <w:r w:rsidRPr="00B24215">
        <w:rPr>
          <w:sz w:val="28"/>
          <w:szCs w:val="28"/>
        </w:rPr>
        <w:t>Основные проблемные вопросы, сдерживающие социально-экономическое развитие муниципального образования</w:t>
      </w:r>
    </w:p>
    <w:p w:rsidR="00D54122" w:rsidRPr="00B24215" w:rsidRDefault="00D54122" w:rsidP="00D54122">
      <w:pPr>
        <w:ind w:firstLine="709"/>
        <w:jc w:val="both"/>
        <w:outlineLvl w:val="0"/>
        <w:rPr>
          <w:sz w:val="28"/>
          <w:szCs w:val="28"/>
        </w:rPr>
      </w:pPr>
      <w:r w:rsidRPr="00B24215">
        <w:rPr>
          <w:sz w:val="28"/>
          <w:szCs w:val="28"/>
        </w:rPr>
        <w:lastRenderedPageBreak/>
        <w:t>Основными проблемами развития города остаются:</w:t>
      </w:r>
    </w:p>
    <w:p w:rsidR="00D54122" w:rsidRPr="00B24215" w:rsidRDefault="001007B6" w:rsidP="00D54122">
      <w:pPr>
        <w:ind w:firstLine="709"/>
        <w:jc w:val="both"/>
        <w:rPr>
          <w:rFonts w:eastAsia="Calibri"/>
          <w:sz w:val="28"/>
          <w:szCs w:val="28"/>
        </w:rPr>
      </w:pPr>
      <w:r>
        <w:rPr>
          <w:rFonts w:eastAsia="Calibri"/>
          <w:sz w:val="28"/>
          <w:szCs w:val="28"/>
        </w:rPr>
        <w:t>- м</w:t>
      </w:r>
      <w:r w:rsidR="00D54122" w:rsidRPr="00B24215">
        <w:rPr>
          <w:rFonts w:eastAsia="Calibri"/>
          <w:sz w:val="28"/>
          <w:szCs w:val="28"/>
        </w:rPr>
        <w:t>онопрофильный характер экономики</w:t>
      </w:r>
      <w:r>
        <w:rPr>
          <w:rFonts w:eastAsia="Calibri"/>
          <w:sz w:val="28"/>
          <w:szCs w:val="28"/>
        </w:rPr>
        <w:t>;</w:t>
      </w:r>
    </w:p>
    <w:p w:rsidR="00D54122" w:rsidRPr="00B24215" w:rsidRDefault="001007B6" w:rsidP="00D54122">
      <w:pPr>
        <w:ind w:firstLine="709"/>
        <w:jc w:val="both"/>
        <w:rPr>
          <w:rFonts w:eastAsia="Calibri"/>
          <w:sz w:val="28"/>
          <w:szCs w:val="28"/>
        </w:rPr>
      </w:pPr>
      <w:r>
        <w:rPr>
          <w:rFonts w:eastAsia="Calibri"/>
          <w:sz w:val="28"/>
          <w:szCs w:val="28"/>
        </w:rPr>
        <w:t>- о</w:t>
      </w:r>
      <w:r w:rsidR="00D54122" w:rsidRPr="00B24215">
        <w:rPr>
          <w:rFonts w:eastAsia="Calibri"/>
          <w:sz w:val="28"/>
          <w:szCs w:val="28"/>
        </w:rPr>
        <w:t>граниченность муниципального образования в земельных ресурсах, потенциально пригодных для размещения различных производств, жилищного строительства</w:t>
      </w:r>
      <w:r>
        <w:rPr>
          <w:rFonts w:eastAsia="Calibri"/>
          <w:sz w:val="28"/>
          <w:szCs w:val="28"/>
        </w:rPr>
        <w:t>;</w:t>
      </w:r>
    </w:p>
    <w:p w:rsidR="00D54122" w:rsidRPr="00B24215" w:rsidRDefault="001007B6" w:rsidP="00D54122">
      <w:pPr>
        <w:ind w:firstLine="709"/>
        <w:jc w:val="both"/>
        <w:rPr>
          <w:rFonts w:eastAsia="Calibri"/>
          <w:sz w:val="28"/>
          <w:szCs w:val="28"/>
        </w:rPr>
      </w:pPr>
      <w:r>
        <w:rPr>
          <w:rFonts w:eastAsia="Calibri"/>
          <w:sz w:val="28"/>
          <w:szCs w:val="28"/>
        </w:rPr>
        <w:t>- п</w:t>
      </w:r>
      <w:r w:rsidR="00D54122" w:rsidRPr="00B24215">
        <w:rPr>
          <w:rFonts w:eastAsia="Calibri"/>
          <w:sz w:val="28"/>
          <w:szCs w:val="28"/>
        </w:rPr>
        <w:t>отребность реконструкции объектов инфраструктуры внешнего транспорта</w:t>
      </w:r>
      <w:r>
        <w:rPr>
          <w:rFonts w:eastAsia="Calibri"/>
          <w:sz w:val="28"/>
          <w:szCs w:val="28"/>
        </w:rPr>
        <w:t>;</w:t>
      </w:r>
    </w:p>
    <w:p w:rsidR="00D54122" w:rsidRPr="00B24215" w:rsidRDefault="001007B6" w:rsidP="00D54122">
      <w:pPr>
        <w:ind w:firstLine="709"/>
        <w:jc w:val="both"/>
        <w:rPr>
          <w:rFonts w:eastAsia="Calibri"/>
          <w:sz w:val="28"/>
          <w:szCs w:val="28"/>
        </w:rPr>
      </w:pPr>
      <w:r>
        <w:rPr>
          <w:rFonts w:eastAsia="Calibri"/>
          <w:sz w:val="28"/>
          <w:szCs w:val="28"/>
        </w:rPr>
        <w:t>- и</w:t>
      </w:r>
      <w:r w:rsidR="00D54122" w:rsidRPr="00B24215">
        <w:rPr>
          <w:rFonts w:eastAsia="Calibri"/>
          <w:sz w:val="28"/>
          <w:szCs w:val="28"/>
        </w:rPr>
        <w:t>знос осн</w:t>
      </w:r>
      <w:r>
        <w:rPr>
          <w:rFonts w:eastAsia="Calibri"/>
          <w:sz w:val="28"/>
          <w:szCs w:val="28"/>
        </w:rPr>
        <w:t>овных средств энергопроизводств;</w:t>
      </w:r>
    </w:p>
    <w:p w:rsidR="00D54122" w:rsidRPr="00B24215" w:rsidRDefault="001007B6" w:rsidP="00D54122">
      <w:pPr>
        <w:ind w:firstLine="709"/>
        <w:jc w:val="both"/>
        <w:rPr>
          <w:rFonts w:eastAsia="Calibri"/>
          <w:sz w:val="28"/>
          <w:szCs w:val="28"/>
        </w:rPr>
      </w:pPr>
      <w:r>
        <w:rPr>
          <w:rFonts w:eastAsia="Calibri"/>
          <w:sz w:val="28"/>
          <w:szCs w:val="28"/>
        </w:rPr>
        <w:t>- д</w:t>
      </w:r>
      <w:r w:rsidR="00D54122" w:rsidRPr="00B24215">
        <w:rPr>
          <w:rFonts w:eastAsia="Calibri"/>
          <w:sz w:val="28"/>
          <w:szCs w:val="28"/>
        </w:rPr>
        <w:t>емографическая ситуация, характеризующаяся снижением доли населения в трудоспособном возрасте</w:t>
      </w:r>
      <w:r>
        <w:rPr>
          <w:rFonts w:eastAsia="Calibri"/>
          <w:sz w:val="28"/>
          <w:szCs w:val="28"/>
        </w:rPr>
        <w:t>;</w:t>
      </w:r>
    </w:p>
    <w:p w:rsidR="00D54122" w:rsidRPr="00B24215" w:rsidRDefault="001007B6" w:rsidP="00D54122">
      <w:pPr>
        <w:ind w:firstLine="709"/>
        <w:jc w:val="both"/>
        <w:rPr>
          <w:rFonts w:eastAsia="Calibri"/>
          <w:sz w:val="28"/>
          <w:szCs w:val="28"/>
        </w:rPr>
      </w:pPr>
      <w:r>
        <w:rPr>
          <w:rFonts w:eastAsia="Calibri"/>
          <w:sz w:val="28"/>
          <w:szCs w:val="28"/>
        </w:rPr>
        <w:t>- о</w:t>
      </w:r>
      <w:r w:rsidR="00D54122" w:rsidRPr="00B24215">
        <w:rPr>
          <w:rFonts w:eastAsia="Calibri"/>
          <w:sz w:val="28"/>
          <w:szCs w:val="28"/>
        </w:rPr>
        <w:t>граниченность бюджетных средств на финансирование инфраструктурных проектов.</w:t>
      </w:r>
    </w:p>
    <w:p w:rsidR="00D54122" w:rsidRPr="00215FA3" w:rsidRDefault="00D54122" w:rsidP="00D54122">
      <w:pPr>
        <w:ind w:firstLine="709"/>
        <w:jc w:val="both"/>
        <w:rPr>
          <w:b/>
          <w:sz w:val="28"/>
          <w:szCs w:val="28"/>
        </w:rPr>
      </w:pPr>
      <w:r w:rsidRPr="00B24215">
        <w:rPr>
          <w:sz w:val="28"/>
          <w:szCs w:val="28"/>
        </w:rPr>
        <w:t>Прогноз социально-экономического развития муниципального образования городской округ город Сургут на 2019 год и плановый период 2020</w:t>
      </w:r>
      <w:r w:rsidR="001007B6">
        <w:rPr>
          <w:sz w:val="28"/>
          <w:szCs w:val="28"/>
        </w:rPr>
        <w:t xml:space="preserve"> – </w:t>
      </w:r>
      <w:r w:rsidRPr="00B24215">
        <w:rPr>
          <w:sz w:val="28"/>
          <w:szCs w:val="28"/>
        </w:rPr>
        <w:t xml:space="preserve">2021 годов разработан в рамках осуществления бюджетного процесса и в соответствии со статьей 173 Бюджетного кодекса Российской Федерации. Параметры </w:t>
      </w:r>
      <w:r w:rsidR="001007B6" w:rsidRPr="00B24215">
        <w:rPr>
          <w:sz w:val="28"/>
          <w:szCs w:val="28"/>
        </w:rPr>
        <w:t xml:space="preserve">прогноза </w:t>
      </w:r>
      <w:r w:rsidRPr="00B24215">
        <w:rPr>
          <w:sz w:val="28"/>
          <w:szCs w:val="28"/>
        </w:rPr>
        <w:t>социально-экономического</w:t>
      </w:r>
      <w:r w:rsidR="001007B6">
        <w:rPr>
          <w:sz w:val="28"/>
          <w:szCs w:val="28"/>
        </w:rPr>
        <w:t xml:space="preserve"> развития</w:t>
      </w:r>
      <w:r w:rsidRPr="00B24215">
        <w:rPr>
          <w:sz w:val="28"/>
          <w:szCs w:val="28"/>
        </w:rPr>
        <w:t xml:space="preserve"> муниципального образования городской округ город Сургут используются </w:t>
      </w:r>
      <w:r w:rsidR="001007B6">
        <w:rPr>
          <w:sz w:val="28"/>
          <w:szCs w:val="28"/>
        </w:rPr>
        <w:t xml:space="preserve">                               </w:t>
      </w:r>
      <w:r w:rsidRPr="00B24215">
        <w:rPr>
          <w:sz w:val="28"/>
          <w:szCs w:val="28"/>
        </w:rPr>
        <w:t>при прогнозировании социально-экономического развития автономного округа и являются одним из исходных документов для составления проекта бюджета муниципального образования.</w:t>
      </w:r>
    </w:p>
    <w:p w:rsidR="00D54122" w:rsidRDefault="00D54122" w:rsidP="00D54122"/>
    <w:p w:rsidR="00E44D7F" w:rsidRPr="00921001" w:rsidRDefault="00E44D7F" w:rsidP="00D54122">
      <w:pPr>
        <w:autoSpaceDE w:val="0"/>
        <w:autoSpaceDN w:val="0"/>
        <w:adjustRightInd w:val="0"/>
        <w:jc w:val="center"/>
        <w:rPr>
          <w:sz w:val="28"/>
          <w:szCs w:val="28"/>
        </w:rPr>
      </w:pPr>
    </w:p>
    <w:p w:rsidR="00D85E6E" w:rsidRPr="00921001" w:rsidRDefault="00D85E6E">
      <w:pPr>
        <w:autoSpaceDE w:val="0"/>
        <w:autoSpaceDN w:val="0"/>
        <w:adjustRightInd w:val="0"/>
        <w:jc w:val="center"/>
        <w:rPr>
          <w:sz w:val="28"/>
          <w:szCs w:val="28"/>
        </w:rPr>
      </w:pPr>
    </w:p>
    <w:sectPr w:rsidR="00D85E6E" w:rsidRPr="00921001" w:rsidSect="00F035BD">
      <w:headerReference w:type="default" r:id="rId14"/>
      <w:headerReference w:type="first" r:id="rId15"/>
      <w:pgSz w:w="11906" w:h="16838" w:code="9"/>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DE3" w:rsidRDefault="003C1DE3" w:rsidP="00873134">
      <w:r>
        <w:separator/>
      </w:r>
    </w:p>
  </w:endnote>
  <w:endnote w:type="continuationSeparator" w:id="0">
    <w:p w:rsidR="003C1DE3" w:rsidRDefault="003C1DE3" w:rsidP="0087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DE3" w:rsidRDefault="003C1DE3" w:rsidP="00873134">
      <w:r>
        <w:separator/>
      </w:r>
    </w:p>
  </w:footnote>
  <w:footnote w:type="continuationSeparator" w:id="0">
    <w:p w:rsidR="003C1DE3" w:rsidRDefault="003C1DE3" w:rsidP="00873134">
      <w:r>
        <w:continuationSeparator/>
      </w:r>
    </w:p>
  </w:footnote>
  <w:footnote w:id="1">
    <w:p w:rsidR="0079454F" w:rsidRPr="00F73033" w:rsidRDefault="0079454F" w:rsidP="00D54122">
      <w:pPr>
        <w:ind w:firstLine="567"/>
        <w:jc w:val="both"/>
        <w:rPr>
          <w:sz w:val="20"/>
          <w:szCs w:val="20"/>
        </w:rPr>
      </w:pPr>
      <w:r>
        <w:rPr>
          <w:rStyle w:val="ab"/>
        </w:rPr>
        <w:footnoteRef/>
      </w:r>
      <w:r>
        <w:t xml:space="preserve"> </w:t>
      </w:r>
      <w:r w:rsidRPr="00F73033">
        <w:rPr>
          <w:sz w:val="20"/>
          <w:szCs w:val="20"/>
        </w:rPr>
        <w:t>Производство кокса и нефтепродуктов, пищевых продуктов, текстильных изделий, деятельность полиграфическая и копирование носителей информации.</w:t>
      </w:r>
    </w:p>
  </w:footnote>
  <w:footnote w:id="2">
    <w:p w:rsidR="0079454F" w:rsidRPr="00F73033" w:rsidRDefault="0079454F" w:rsidP="00D54122">
      <w:pPr>
        <w:ind w:firstLine="567"/>
        <w:jc w:val="both"/>
        <w:rPr>
          <w:sz w:val="20"/>
          <w:szCs w:val="20"/>
        </w:rPr>
      </w:pPr>
      <w:r w:rsidRPr="00F73033">
        <w:rPr>
          <w:rStyle w:val="ab"/>
          <w:sz w:val="20"/>
          <w:szCs w:val="20"/>
        </w:rPr>
        <w:footnoteRef/>
      </w:r>
      <w:r w:rsidRPr="00F73033">
        <w:rPr>
          <w:sz w:val="20"/>
          <w:szCs w:val="20"/>
        </w:rPr>
        <w:t xml:space="preserve"> Производство строительных материалов, готовых металлических изделий, машин и оборудования, электрооборудования и транспортных средств.</w:t>
      </w:r>
    </w:p>
  </w:footnote>
  <w:footnote w:id="3">
    <w:p w:rsidR="0079454F" w:rsidRPr="001E7637" w:rsidRDefault="0079454F" w:rsidP="00D54122">
      <w:pPr>
        <w:ind w:firstLine="567"/>
        <w:jc w:val="both"/>
        <w:rPr>
          <w:sz w:val="20"/>
          <w:szCs w:val="20"/>
        </w:rPr>
      </w:pPr>
      <w:r w:rsidRPr="00C447A1">
        <w:rPr>
          <w:rStyle w:val="ab"/>
          <w:sz w:val="20"/>
          <w:szCs w:val="20"/>
        </w:rPr>
        <w:footnoteRef/>
      </w:r>
      <w:r w:rsidRPr="001E7637">
        <w:rPr>
          <w:sz w:val="20"/>
          <w:szCs w:val="20"/>
        </w:rPr>
        <w:t xml:space="preserve"> При расчете обеспеченности населения услугами организаций культуры </w:t>
      </w:r>
      <w:r w:rsidRPr="001E7637">
        <w:rPr>
          <w:sz w:val="20"/>
          <w:szCs w:val="20"/>
        </w:rPr>
        <w:br/>
        <w:t>с 01.01.2018 года применяется распоряжение Министерства культуры Российской Федерации от 02.08.2017 № Р-965. Для определения обеспеченности детскими школами искусств по видам искусств с 01.01.2018 применяется письмо Министерства образования и науки Российской Федерации от 04.05.2016 № АК-950/02</w:t>
      </w:r>
      <w:r>
        <w:rPr>
          <w:sz w:val="20"/>
          <w:szCs w:val="20"/>
        </w:rPr>
        <w:t xml:space="preserve"> </w:t>
      </w:r>
      <w:r w:rsidRPr="001E7637">
        <w:rPr>
          <w:sz w:val="20"/>
          <w:szCs w:val="20"/>
        </w:rPr>
        <w:t xml:space="preserve">«О методических рекомендациях». </w:t>
      </w:r>
    </w:p>
    <w:p w:rsidR="0079454F" w:rsidRDefault="0079454F" w:rsidP="00D54122">
      <w:pPr>
        <w:pStyle w:val="a9"/>
      </w:pPr>
    </w:p>
  </w:footnote>
  <w:footnote w:id="4">
    <w:p w:rsidR="0079454F" w:rsidRPr="00C447A1" w:rsidRDefault="0079454F" w:rsidP="00D54122">
      <w:pPr>
        <w:pStyle w:val="1"/>
        <w:ind w:firstLine="567"/>
        <w:jc w:val="both"/>
        <w:rPr>
          <w:sz w:val="20"/>
        </w:rPr>
      </w:pPr>
      <w:r>
        <w:rPr>
          <w:rStyle w:val="ab"/>
        </w:rPr>
        <w:footnoteRef/>
      </w:r>
      <w:r>
        <w:t xml:space="preserve"> </w:t>
      </w:r>
      <w:r w:rsidRPr="00C447A1">
        <w:rPr>
          <w:sz w:val="20"/>
        </w:rPr>
        <w:t xml:space="preserve">При расчете обеспеченности объектами спорта с 01.01.2018 года </w:t>
      </w:r>
      <w:r w:rsidRPr="00C447A1">
        <w:rPr>
          <w:sz w:val="20"/>
        </w:rPr>
        <w:br/>
        <w:t>применяется 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79454F" w:rsidRDefault="0079454F" w:rsidP="00D54122">
      <w:pPr>
        <w:pStyle w:val="a9"/>
      </w:pPr>
    </w:p>
  </w:footnote>
  <w:footnote w:id="5">
    <w:p w:rsidR="0079454F" w:rsidRPr="001E7637" w:rsidRDefault="0079454F" w:rsidP="00D54122">
      <w:pPr>
        <w:ind w:firstLine="567"/>
        <w:jc w:val="both"/>
        <w:rPr>
          <w:sz w:val="28"/>
          <w:szCs w:val="28"/>
        </w:rPr>
      </w:pPr>
      <w:r w:rsidRPr="005018A2">
        <w:rPr>
          <w:rStyle w:val="ab"/>
          <w:sz w:val="20"/>
          <w:szCs w:val="20"/>
        </w:rPr>
        <w:footnoteRef/>
      </w:r>
      <w:r w:rsidRPr="005018A2">
        <w:rPr>
          <w:sz w:val="20"/>
          <w:szCs w:val="20"/>
        </w:rPr>
        <w:t xml:space="preserve"> </w:t>
      </w:r>
      <w:r w:rsidRPr="001E7637">
        <w:rPr>
          <w:sz w:val="20"/>
          <w:szCs w:val="20"/>
        </w:rPr>
        <w:t>Распоряжением Правительства Российской Федерации от 22.12.2017 № 2905-р признано утратившим силу распоряжение Правительства Российской Федерации от 03.07.1996 № 1063-р «Социальные нормативы и нормы» и рекомендовано Минздраву России, Минкультуры России, Минобрнауки России, Минспорту России, разработать и утвердить в установленной сфере деятельности методические рекомендации о применении нормативов и норм ресурсной обеспеченности населения, выраженных в натуральных показателях, в целях реализации полномочий субъектов Российской Федерации в сферах образования, здравоохранения, социальной защиты, физической культуры и спорта, культуры.</w:t>
      </w:r>
      <w:r w:rsidRPr="001E7637">
        <w:rPr>
          <w:sz w:val="28"/>
          <w:szCs w:val="28"/>
        </w:rPr>
        <w:t xml:space="preserve"> </w:t>
      </w:r>
    </w:p>
    <w:p w:rsidR="0079454F" w:rsidRDefault="0079454F" w:rsidP="00D54122">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443226"/>
      <w:docPartObj>
        <w:docPartGallery w:val="Page Numbers (Top of Page)"/>
        <w:docPartUnique/>
      </w:docPartObj>
    </w:sdtPr>
    <w:sdtEndPr/>
    <w:sdtContent>
      <w:p w:rsidR="0079454F" w:rsidRDefault="0079454F">
        <w:pPr>
          <w:pStyle w:val="af2"/>
          <w:jc w:val="center"/>
        </w:pPr>
        <w:r>
          <w:fldChar w:fldCharType="begin"/>
        </w:r>
        <w:r>
          <w:instrText>PAGE   \* MERGEFORMAT</w:instrText>
        </w:r>
        <w:r>
          <w:fldChar w:fldCharType="separate"/>
        </w:r>
        <w:r w:rsidR="00AE7D5A">
          <w:rPr>
            <w:noProof/>
          </w:rPr>
          <w:t>3</w:t>
        </w:r>
        <w:r>
          <w:fldChar w:fldCharType="end"/>
        </w:r>
      </w:p>
    </w:sdtContent>
  </w:sdt>
  <w:p w:rsidR="0079454F" w:rsidRDefault="0079454F">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138642"/>
      <w:docPartObj>
        <w:docPartGallery w:val="Page Numbers (Top of Page)"/>
        <w:docPartUnique/>
      </w:docPartObj>
    </w:sdtPr>
    <w:sdtEndPr/>
    <w:sdtContent>
      <w:p w:rsidR="0079454F" w:rsidRDefault="0079454F">
        <w:pPr>
          <w:pStyle w:val="af2"/>
          <w:jc w:val="center"/>
        </w:pPr>
        <w:r>
          <w:fldChar w:fldCharType="begin"/>
        </w:r>
        <w:r>
          <w:instrText>PAGE   \* MERGEFORMAT</w:instrText>
        </w:r>
        <w:r>
          <w:fldChar w:fldCharType="separate"/>
        </w:r>
        <w:r w:rsidR="00AE7D5A">
          <w:rPr>
            <w:noProof/>
          </w:rPr>
          <w:t>2</w:t>
        </w:r>
        <w:r>
          <w:fldChar w:fldCharType="end"/>
        </w:r>
      </w:p>
    </w:sdtContent>
  </w:sdt>
  <w:p w:rsidR="0079454F" w:rsidRDefault="0079454F">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5873295"/>
      <w:docPartObj>
        <w:docPartGallery w:val="Page Numbers (Top of Page)"/>
        <w:docPartUnique/>
      </w:docPartObj>
    </w:sdtPr>
    <w:sdtEndPr/>
    <w:sdtContent>
      <w:p w:rsidR="0079454F" w:rsidRDefault="0079454F">
        <w:pPr>
          <w:pStyle w:val="af2"/>
          <w:jc w:val="center"/>
        </w:pPr>
        <w:r>
          <w:fldChar w:fldCharType="begin"/>
        </w:r>
        <w:r>
          <w:instrText>PAGE   \* MERGEFORMAT</w:instrText>
        </w:r>
        <w:r>
          <w:fldChar w:fldCharType="separate"/>
        </w:r>
        <w:r w:rsidR="00AE7D5A">
          <w:rPr>
            <w:noProof/>
          </w:rPr>
          <w:t>82</w:t>
        </w:r>
        <w:r>
          <w:fldChar w:fldCharType="end"/>
        </w:r>
      </w:p>
    </w:sdtContent>
  </w:sdt>
  <w:p w:rsidR="0079454F" w:rsidRDefault="0079454F">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971190"/>
      <w:docPartObj>
        <w:docPartGallery w:val="Page Numbers (Top of Page)"/>
        <w:docPartUnique/>
      </w:docPartObj>
    </w:sdtPr>
    <w:sdtEndPr/>
    <w:sdtContent>
      <w:p w:rsidR="0079454F" w:rsidRDefault="0079454F">
        <w:pPr>
          <w:pStyle w:val="af2"/>
          <w:jc w:val="center"/>
        </w:pPr>
        <w:r>
          <w:fldChar w:fldCharType="begin"/>
        </w:r>
        <w:r>
          <w:instrText>PAGE   \* MERGEFORMAT</w:instrText>
        </w:r>
        <w:r>
          <w:fldChar w:fldCharType="separate"/>
        </w:r>
        <w:r w:rsidR="00AE7D5A">
          <w:rPr>
            <w:noProof/>
          </w:rPr>
          <w:t>27</w:t>
        </w:r>
        <w:r>
          <w:fldChar w:fldCharType="end"/>
        </w:r>
      </w:p>
    </w:sdtContent>
  </w:sdt>
  <w:p w:rsidR="0079454F" w:rsidRDefault="0079454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79AAF3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207A6"/>
    <w:multiLevelType w:val="hybridMultilevel"/>
    <w:tmpl w:val="F4645882"/>
    <w:lvl w:ilvl="0" w:tplc="0419000F">
      <w:start w:val="1"/>
      <w:numFmt w:val="decimal"/>
      <w:lvlText w:val="%1."/>
      <w:lvlJc w:val="left"/>
      <w:pPr>
        <w:ind w:left="2421" w:hanging="360"/>
      </w:pPr>
    </w:lvl>
    <w:lvl w:ilvl="1" w:tplc="04190019">
      <w:start w:val="1"/>
      <w:numFmt w:val="lowerLetter"/>
      <w:lvlText w:val="%2."/>
      <w:lvlJc w:val="left"/>
      <w:pPr>
        <w:ind w:left="3141" w:hanging="360"/>
      </w:pPr>
    </w:lvl>
    <w:lvl w:ilvl="2" w:tplc="0419001B">
      <w:start w:val="1"/>
      <w:numFmt w:val="lowerRoman"/>
      <w:lvlText w:val="%3."/>
      <w:lvlJc w:val="right"/>
      <w:pPr>
        <w:ind w:left="3861" w:hanging="180"/>
      </w:pPr>
    </w:lvl>
    <w:lvl w:ilvl="3" w:tplc="0419000F">
      <w:start w:val="1"/>
      <w:numFmt w:val="decimal"/>
      <w:lvlText w:val="%4."/>
      <w:lvlJc w:val="left"/>
      <w:pPr>
        <w:ind w:left="4581" w:hanging="360"/>
      </w:pPr>
    </w:lvl>
    <w:lvl w:ilvl="4" w:tplc="04190019">
      <w:start w:val="1"/>
      <w:numFmt w:val="lowerLetter"/>
      <w:lvlText w:val="%5."/>
      <w:lvlJc w:val="left"/>
      <w:pPr>
        <w:ind w:left="5301" w:hanging="360"/>
      </w:pPr>
    </w:lvl>
    <w:lvl w:ilvl="5" w:tplc="0419001B">
      <w:start w:val="1"/>
      <w:numFmt w:val="lowerRoman"/>
      <w:lvlText w:val="%6."/>
      <w:lvlJc w:val="right"/>
      <w:pPr>
        <w:ind w:left="6021" w:hanging="180"/>
      </w:pPr>
    </w:lvl>
    <w:lvl w:ilvl="6" w:tplc="0419000F">
      <w:start w:val="1"/>
      <w:numFmt w:val="decimal"/>
      <w:lvlText w:val="%7."/>
      <w:lvlJc w:val="left"/>
      <w:pPr>
        <w:ind w:left="6741" w:hanging="360"/>
      </w:pPr>
    </w:lvl>
    <w:lvl w:ilvl="7" w:tplc="04190019">
      <w:start w:val="1"/>
      <w:numFmt w:val="lowerLetter"/>
      <w:lvlText w:val="%8."/>
      <w:lvlJc w:val="left"/>
      <w:pPr>
        <w:ind w:left="7461" w:hanging="360"/>
      </w:pPr>
    </w:lvl>
    <w:lvl w:ilvl="8" w:tplc="0419001B">
      <w:start w:val="1"/>
      <w:numFmt w:val="lowerRoman"/>
      <w:lvlText w:val="%9."/>
      <w:lvlJc w:val="right"/>
      <w:pPr>
        <w:ind w:left="8181" w:hanging="180"/>
      </w:pPr>
    </w:lvl>
  </w:abstractNum>
  <w:abstractNum w:abstractNumId="2" w15:restartNumberingAfterBreak="0">
    <w:nsid w:val="091A5A33"/>
    <w:multiLevelType w:val="hybridMultilevel"/>
    <w:tmpl w:val="5F94368E"/>
    <w:lvl w:ilvl="0" w:tplc="853230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4602A0"/>
    <w:multiLevelType w:val="hybridMultilevel"/>
    <w:tmpl w:val="E0DC058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15:restartNumberingAfterBreak="0">
    <w:nsid w:val="185E0317"/>
    <w:multiLevelType w:val="hybridMultilevel"/>
    <w:tmpl w:val="6B785BCC"/>
    <w:lvl w:ilvl="0" w:tplc="04190005">
      <w:start w:val="1"/>
      <w:numFmt w:val="bullet"/>
      <w:lvlText w:val=""/>
      <w:lvlJc w:val="left"/>
      <w:pPr>
        <w:ind w:left="10000"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 w15:restartNumberingAfterBreak="0">
    <w:nsid w:val="1AE14D82"/>
    <w:multiLevelType w:val="hybridMultilevel"/>
    <w:tmpl w:val="B5F029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FD79F5"/>
    <w:multiLevelType w:val="hybridMultilevel"/>
    <w:tmpl w:val="F6FA6106"/>
    <w:lvl w:ilvl="0" w:tplc="BABC4126">
      <w:start w:val="1"/>
      <w:numFmt w:val="bullet"/>
      <w:lvlText w:val="-"/>
      <w:lvlJc w:val="left"/>
      <w:pPr>
        <w:ind w:left="1259" w:hanging="360"/>
      </w:pPr>
      <w:rPr>
        <w:rFonts w:ascii="Simplified Arabic Fixed" w:hAnsi="Simplified Arabic Fixed"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 w15:restartNumberingAfterBreak="0">
    <w:nsid w:val="23B51649"/>
    <w:multiLevelType w:val="hybridMultilevel"/>
    <w:tmpl w:val="2800F78A"/>
    <w:lvl w:ilvl="0" w:tplc="0D328B6C">
      <w:start w:val="1"/>
      <w:numFmt w:val="decimal"/>
      <w:lvlText w:val="%1."/>
      <w:lvlJc w:val="left"/>
      <w:pPr>
        <w:ind w:left="1563" w:hanging="960"/>
      </w:pPr>
      <w:rPr>
        <w:rFonts w:hint="default"/>
      </w:rPr>
    </w:lvl>
    <w:lvl w:ilvl="1" w:tplc="04190019" w:tentative="1">
      <w:start w:val="1"/>
      <w:numFmt w:val="lowerLetter"/>
      <w:lvlText w:val="%2."/>
      <w:lvlJc w:val="left"/>
      <w:pPr>
        <w:ind w:left="1683" w:hanging="360"/>
      </w:pPr>
    </w:lvl>
    <w:lvl w:ilvl="2" w:tplc="0419001B" w:tentative="1">
      <w:start w:val="1"/>
      <w:numFmt w:val="lowerRoman"/>
      <w:lvlText w:val="%3."/>
      <w:lvlJc w:val="right"/>
      <w:pPr>
        <w:ind w:left="2403" w:hanging="180"/>
      </w:pPr>
    </w:lvl>
    <w:lvl w:ilvl="3" w:tplc="0419000F" w:tentative="1">
      <w:start w:val="1"/>
      <w:numFmt w:val="decimal"/>
      <w:lvlText w:val="%4."/>
      <w:lvlJc w:val="left"/>
      <w:pPr>
        <w:ind w:left="3123" w:hanging="360"/>
      </w:pPr>
    </w:lvl>
    <w:lvl w:ilvl="4" w:tplc="04190019" w:tentative="1">
      <w:start w:val="1"/>
      <w:numFmt w:val="lowerLetter"/>
      <w:lvlText w:val="%5."/>
      <w:lvlJc w:val="left"/>
      <w:pPr>
        <w:ind w:left="3843" w:hanging="360"/>
      </w:pPr>
    </w:lvl>
    <w:lvl w:ilvl="5" w:tplc="0419001B" w:tentative="1">
      <w:start w:val="1"/>
      <w:numFmt w:val="lowerRoman"/>
      <w:lvlText w:val="%6."/>
      <w:lvlJc w:val="right"/>
      <w:pPr>
        <w:ind w:left="4563" w:hanging="180"/>
      </w:pPr>
    </w:lvl>
    <w:lvl w:ilvl="6" w:tplc="0419000F" w:tentative="1">
      <w:start w:val="1"/>
      <w:numFmt w:val="decimal"/>
      <w:lvlText w:val="%7."/>
      <w:lvlJc w:val="left"/>
      <w:pPr>
        <w:ind w:left="5283" w:hanging="360"/>
      </w:pPr>
    </w:lvl>
    <w:lvl w:ilvl="7" w:tplc="04190019" w:tentative="1">
      <w:start w:val="1"/>
      <w:numFmt w:val="lowerLetter"/>
      <w:lvlText w:val="%8."/>
      <w:lvlJc w:val="left"/>
      <w:pPr>
        <w:ind w:left="6003" w:hanging="360"/>
      </w:pPr>
    </w:lvl>
    <w:lvl w:ilvl="8" w:tplc="0419001B" w:tentative="1">
      <w:start w:val="1"/>
      <w:numFmt w:val="lowerRoman"/>
      <w:lvlText w:val="%9."/>
      <w:lvlJc w:val="right"/>
      <w:pPr>
        <w:ind w:left="6723" w:hanging="180"/>
      </w:pPr>
    </w:lvl>
  </w:abstractNum>
  <w:abstractNum w:abstractNumId="8" w15:restartNumberingAfterBreak="0">
    <w:nsid w:val="29060F48"/>
    <w:multiLevelType w:val="hybridMultilevel"/>
    <w:tmpl w:val="8B4EADE4"/>
    <w:lvl w:ilvl="0" w:tplc="1D9419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9B7930"/>
    <w:multiLevelType w:val="hybridMultilevel"/>
    <w:tmpl w:val="6928A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072269"/>
    <w:multiLevelType w:val="hybridMultilevel"/>
    <w:tmpl w:val="8CF6489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519388A"/>
    <w:multiLevelType w:val="hybridMultilevel"/>
    <w:tmpl w:val="8F7CF4A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75D17EA"/>
    <w:multiLevelType w:val="hybridMultilevel"/>
    <w:tmpl w:val="2F0AFFA6"/>
    <w:lvl w:ilvl="0" w:tplc="31C0EEE4">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CEB47F7"/>
    <w:multiLevelType w:val="hybridMultilevel"/>
    <w:tmpl w:val="0FE07788"/>
    <w:lvl w:ilvl="0" w:tplc="04190011">
      <w:start w:val="1"/>
      <w:numFmt w:val="decimal"/>
      <w:lvlText w:val="%1)"/>
      <w:lvlJc w:val="left"/>
      <w:pPr>
        <w:ind w:left="7023"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DA764F7"/>
    <w:multiLevelType w:val="hybridMultilevel"/>
    <w:tmpl w:val="51E8C4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B7433"/>
    <w:multiLevelType w:val="hybridMultilevel"/>
    <w:tmpl w:val="B1DE4276"/>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176D16"/>
    <w:multiLevelType w:val="hybridMultilevel"/>
    <w:tmpl w:val="6E74C2A4"/>
    <w:lvl w:ilvl="0" w:tplc="04190011">
      <w:start w:val="1"/>
      <w:numFmt w:val="decimal"/>
      <w:lvlText w:val="%1)"/>
      <w:lvlJc w:val="left"/>
      <w:pPr>
        <w:ind w:left="1350" w:hanging="360"/>
      </w:pPr>
      <w:rPr>
        <w:rFont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15:restartNumberingAfterBreak="0">
    <w:nsid w:val="483A142D"/>
    <w:multiLevelType w:val="hybridMultilevel"/>
    <w:tmpl w:val="47ACE19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9A15FBD"/>
    <w:multiLevelType w:val="hybridMultilevel"/>
    <w:tmpl w:val="1E3ADE14"/>
    <w:lvl w:ilvl="0" w:tplc="BABC4126">
      <w:start w:val="1"/>
      <w:numFmt w:val="bullet"/>
      <w:lvlText w:val="-"/>
      <w:lvlJc w:val="left"/>
      <w:pPr>
        <w:ind w:left="360" w:hanging="360"/>
      </w:pPr>
      <w:rPr>
        <w:rFonts w:ascii="Simplified Arabic Fixed" w:hAnsi="Simplified Arabic Fixed"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26B29A4"/>
    <w:multiLevelType w:val="hybridMultilevel"/>
    <w:tmpl w:val="6C240ABA"/>
    <w:lvl w:ilvl="0" w:tplc="BABC4126">
      <w:start w:val="1"/>
      <w:numFmt w:val="bullet"/>
      <w:lvlText w:val="-"/>
      <w:lvlJc w:val="left"/>
      <w:pPr>
        <w:ind w:left="1287" w:hanging="360"/>
      </w:pPr>
      <w:rPr>
        <w:rFonts w:ascii="Simplified Arabic Fixed" w:hAnsi="Simplified Arabic Fixed"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5474E18"/>
    <w:multiLevelType w:val="hybridMultilevel"/>
    <w:tmpl w:val="577483D4"/>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7883FF5"/>
    <w:multiLevelType w:val="hybridMultilevel"/>
    <w:tmpl w:val="B47C8140"/>
    <w:lvl w:ilvl="0" w:tplc="15AA7328">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2" w15:restartNumberingAfterBreak="0">
    <w:nsid w:val="5A6519DE"/>
    <w:multiLevelType w:val="hybridMultilevel"/>
    <w:tmpl w:val="0C6AB34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AD729B"/>
    <w:multiLevelType w:val="hybridMultilevel"/>
    <w:tmpl w:val="CA72FB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3524D4"/>
    <w:multiLevelType w:val="hybridMultilevel"/>
    <w:tmpl w:val="99FCE7A2"/>
    <w:lvl w:ilvl="0" w:tplc="E0D60A3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0DA53A6"/>
    <w:multiLevelType w:val="hybridMultilevel"/>
    <w:tmpl w:val="FC666830"/>
    <w:lvl w:ilvl="0" w:tplc="AAA872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2372861"/>
    <w:multiLevelType w:val="hybridMultilevel"/>
    <w:tmpl w:val="2DF6A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255367"/>
    <w:multiLevelType w:val="hybridMultilevel"/>
    <w:tmpl w:val="7610B4FA"/>
    <w:lvl w:ilvl="0" w:tplc="CEE268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7AC731F"/>
    <w:multiLevelType w:val="hybridMultilevel"/>
    <w:tmpl w:val="67327E48"/>
    <w:lvl w:ilvl="0" w:tplc="0419000D">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9" w15:restartNumberingAfterBreak="0">
    <w:nsid w:val="6CCC0BB0"/>
    <w:multiLevelType w:val="hybridMultilevel"/>
    <w:tmpl w:val="1B3C0EFA"/>
    <w:lvl w:ilvl="0" w:tplc="BABC4126">
      <w:start w:val="1"/>
      <w:numFmt w:val="bullet"/>
      <w:lvlText w:val="-"/>
      <w:lvlJc w:val="left"/>
      <w:pPr>
        <w:ind w:left="1259" w:hanging="360"/>
      </w:pPr>
      <w:rPr>
        <w:rFonts w:ascii="Simplified Arabic Fixed" w:hAnsi="Simplified Arabic Fixed"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15:restartNumberingAfterBreak="0">
    <w:nsid w:val="6E102885"/>
    <w:multiLevelType w:val="hybridMultilevel"/>
    <w:tmpl w:val="682A9BB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ECE236E"/>
    <w:multiLevelType w:val="hybridMultilevel"/>
    <w:tmpl w:val="12268084"/>
    <w:lvl w:ilvl="0" w:tplc="04190005">
      <w:start w:val="1"/>
      <w:numFmt w:val="bullet"/>
      <w:lvlText w:val=""/>
      <w:lvlJc w:val="left"/>
      <w:pPr>
        <w:ind w:left="4755"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270ACE"/>
    <w:multiLevelType w:val="hybridMultilevel"/>
    <w:tmpl w:val="4EF09E3E"/>
    <w:lvl w:ilvl="0" w:tplc="BABC4126">
      <w:start w:val="1"/>
      <w:numFmt w:val="bullet"/>
      <w:lvlText w:val="-"/>
      <w:lvlJc w:val="left"/>
      <w:pPr>
        <w:ind w:left="1080" w:hanging="360"/>
      </w:pPr>
      <w:rPr>
        <w:rFonts w:ascii="Simplified Arabic Fixed" w:hAnsi="Simplified Arabic Fixed"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793C4AE6"/>
    <w:multiLevelType w:val="hybridMultilevel"/>
    <w:tmpl w:val="4B848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AC4DB1"/>
    <w:multiLevelType w:val="hybridMultilevel"/>
    <w:tmpl w:val="4BBA6C40"/>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2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0"/>
  </w:num>
  <w:num w:numId="6">
    <w:abstractNumId w:val="16"/>
  </w:num>
  <w:num w:numId="7">
    <w:abstractNumId w:val="19"/>
  </w:num>
  <w:num w:numId="8">
    <w:abstractNumId w:val="8"/>
  </w:num>
  <w:num w:numId="9">
    <w:abstractNumId w:val="1"/>
  </w:num>
  <w:num w:numId="10">
    <w:abstractNumId w:val="12"/>
  </w:num>
  <w:num w:numId="11">
    <w:abstractNumId w:val="9"/>
  </w:num>
  <w:num w:numId="12">
    <w:abstractNumId w:val="17"/>
  </w:num>
  <w:num w:numId="13">
    <w:abstractNumId w:val="3"/>
  </w:num>
  <w:num w:numId="14">
    <w:abstractNumId w:val="33"/>
  </w:num>
  <w:num w:numId="15">
    <w:abstractNumId w:val="15"/>
  </w:num>
  <w:num w:numId="16">
    <w:abstractNumId w:val="34"/>
  </w:num>
  <w:num w:numId="17">
    <w:abstractNumId w:val="31"/>
  </w:num>
  <w:num w:numId="18">
    <w:abstractNumId w:val="4"/>
  </w:num>
  <w:num w:numId="19">
    <w:abstractNumId w:val="28"/>
  </w:num>
  <w:num w:numId="20">
    <w:abstractNumId w:val="11"/>
  </w:num>
  <w:num w:numId="21">
    <w:abstractNumId w:val="22"/>
  </w:num>
  <w:num w:numId="22">
    <w:abstractNumId w:val="21"/>
  </w:num>
  <w:num w:numId="23">
    <w:abstractNumId w:val="23"/>
  </w:num>
  <w:num w:numId="24">
    <w:abstractNumId w:val="2"/>
  </w:num>
  <w:num w:numId="25">
    <w:abstractNumId w:val="32"/>
  </w:num>
  <w:num w:numId="26">
    <w:abstractNumId w:val="25"/>
  </w:num>
  <w:num w:numId="27">
    <w:abstractNumId w:val="6"/>
  </w:num>
  <w:num w:numId="28">
    <w:abstractNumId w:val="18"/>
  </w:num>
  <w:num w:numId="29">
    <w:abstractNumId w:val="29"/>
  </w:num>
  <w:num w:numId="30">
    <w:abstractNumId w:val="13"/>
  </w:num>
  <w:num w:numId="31">
    <w:abstractNumId w:val="24"/>
  </w:num>
  <w:num w:numId="32">
    <w:abstractNumId w:val="14"/>
  </w:num>
  <w:num w:numId="33">
    <w:abstractNumId w:val="7"/>
  </w:num>
  <w:num w:numId="34">
    <w:abstractNumId w:val="30"/>
  </w:num>
  <w:num w:numId="35">
    <w:abstractNumId w:val="0"/>
  </w:num>
  <w:num w:numId="36">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EC"/>
    <w:rsid w:val="00023AF2"/>
    <w:rsid w:val="00034AA6"/>
    <w:rsid w:val="000505BD"/>
    <w:rsid w:val="000638FD"/>
    <w:rsid w:val="00077A10"/>
    <w:rsid w:val="00086AFB"/>
    <w:rsid w:val="000D295C"/>
    <w:rsid w:val="000E672C"/>
    <w:rsid w:val="001007B6"/>
    <w:rsid w:val="00124035"/>
    <w:rsid w:val="00157376"/>
    <w:rsid w:val="0016499D"/>
    <w:rsid w:val="001657B7"/>
    <w:rsid w:val="001768EC"/>
    <w:rsid w:val="00195974"/>
    <w:rsid w:val="001A774F"/>
    <w:rsid w:val="00200D6A"/>
    <w:rsid w:val="00217C96"/>
    <w:rsid w:val="00220D8E"/>
    <w:rsid w:val="002724F5"/>
    <w:rsid w:val="00281002"/>
    <w:rsid w:val="002B0DD4"/>
    <w:rsid w:val="002B7B76"/>
    <w:rsid w:val="002D507F"/>
    <w:rsid w:val="002F5C38"/>
    <w:rsid w:val="00304E93"/>
    <w:rsid w:val="0032082F"/>
    <w:rsid w:val="00323C6B"/>
    <w:rsid w:val="0034377C"/>
    <w:rsid w:val="003511F6"/>
    <w:rsid w:val="0036371B"/>
    <w:rsid w:val="003700E8"/>
    <w:rsid w:val="003731DA"/>
    <w:rsid w:val="00387217"/>
    <w:rsid w:val="003A08E9"/>
    <w:rsid w:val="003C1DE3"/>
    <w:rsid w:val="003D1AE4"/>
    <w:rsid w:val="003D528D"/>
    <w:rsid w:val="00400DAD"/>
    <w:rsid w:val="00430607"/>
    <w:rsid w:val="00435882"/>
    <w:rsid w:val="004554D7"/>
    <w:rsid w:val="0048294D"/>
    <w:rsid w:val="004E087A"/>
    <w:rsid w:val="004E17F5"/>
    <w:rsid w:val="004F2570"/>
    <w:rsid w:val="00500BF3"/>
    <w:rsid w:val="0050317B"/>
    <w:rsid w:val="00510A34"/>
    <w:rsid w:val="00531E31"/>
    <w:rsid w:val="00572527"/>
    <w:rsid w:val="005B3BF7"/>
    <w:rsid w:val="005B48A8"/>
    <w:rsid w:val="005C0384"/>
    <w:rsid w:val="005D3616"/>
    <w:rsid w:val="005D55C5"/>
    <w:rsid w:val="005F12CF"/>
    <w:rsid w:val="005F2BED"/>
    <w:rsid w:val="006137CB"/>
    <w:rsid w:val="0061667C"/>
    <w:rsid w:val="0062240C"/>
    <w:rsid w:val="006325D7"/>
    <w:rsid w:val="00650910"/>
    <w:rsid w:val="0067099E"/>
    <w:rsid w:val="006878E1"/>
    <w:rsid w:val="006D4B6D"/>
    <w:rsid w:val="006E0988"/>
    <w:rsid w:val="006E4951"/>
    <w:rsid w:val="006E7202"/>
    <w:rsid w:val="00702123"/>
    <w:rsid w:val="00705A80"/>
    <w:rsid w:val="007066F5"/>
    <w:rsid w:val="00736359"/>
    <w:rsid w:val="00736A0B"/>
    <w:rsid w:val="007706A0"/>
    <w:rsid w:val="007944D5"/>
    <w:rsid w:val="0079454F"/>
    <w:rsid w:val="007A3BCE"/>
    <w:rsid w:val="007E642E"/>
    <w:rsid w:val="007F31ED"/>
    <w:rsid w:val="007F33AB"/>
    <w:rsid w:val="00805375"/>
    <w:rsid w:val="00873134"/>
    <w:rsid w:val="008A2EFD"/>
    <w:rsid w:val="008E03B1"/>
    <w:rsid w:val="009135D0"/>
    <w:rsid w:val="00921001"/>
    <w:rsid w:val="00927391"/>
    <w:rsid w:val="00937DC0"/>
    <w:rsid w:val="00952D60"/>
    <w:rsid w:val="009654C1"/>
    <w:rsid w:val="0096566A"/>
    <w:rsid w:val="00996450"/>
    <w:rsid w:val="009A15C2"/>
    <w:rsid w:val="009A452A"/>
    <w:rsid w:val="009C57CA"/>
    <w:rsid w:val="009F4EA7"/>
    <w:rsid w:val="00A11797"/>
    <w:rsid w:val="00A45CFB"/>
    <w:rsid w:val="00A4652E"/>
    <w:rsid w:val="00A65247"/>
    <w:rsid w:val="00A7258D"/>
    <w:rsid w:val="00A735B2"/>
    <w:rsid w:val="00A9112C"/>
    <w:rsid w:val="00A93168"/>
    <w:rsid w:val="00AC387C"/>
    <w:rsid w:val="00AD0D86"/>
    <w:rsid w:val="00AE7D5A"/>
    <w:rsid w:val="00B048B6"/>
    <w:rsid w:val="00B447C0"/>
    <w:rsid w:val="00B5156D"/>
    <w:rsid w:val="00B6793D"/>
    <w:rsid w:val="00B716F4"/>
    <w:rsid w:val="00B94477"/>
    <w:rsid w:val="00BB2DCE"/>
    <w:rsid w:val="00BB57A3"/>
    <w:rsid w:val="00BC4113"/>
    <w:rsid w:val="00BC6F68"/>
    <w:rsid w:val="00BD315B"/>
    <w:rsid w:val="00BF7035"/>
    <w:rsid w:val="00C52B27"/>
    <w:rsid w:val="00C56233"/>
    <w:rsid w:val="00C717F2"/>
    <w:rsid w:val="00C77F21"/>
    <w:rsid w:val="00C80CF1"/>
    <w:rsid w:val="00C90AB0"/>
    <w:rsid w:val="00CA6FFC"/>
    <w:rsid w:val="00CB69F3"/>
    <w:rsid w:val="00CC5410"/>
    <w:rsid w:val="00CD2DCC"/>
    <w:rsid w:val="00CD623C"/>
    <w:rsid w:val="00CF3408"/>
    <w:rsid w:val="00D0515A"/>
    <w:rsid w:val="00D073A9"/>
    <w:rsid w:val="00D146DA"/>
    <w:rsid w:val="00D54122"/>
    <w:rsid w:val="00D6471A"/>
    <w:rsid w:val="00D656D8"/>
    <w:rsid w:val="00D71190"/>
    <w:rsid w:val="00D850FF"/>
    <w:rsid w:val="00D85E6E"/>
    <w:rsid w:val="00DA31FA"/>
    <w:rsid w:val="00DB4C2F"/>
    <w:rsid w:val="00DF6EDF"/>
    <w:rsid w:val="00E0460A"/>
    <w:rsid w:val="00E2450E"/>
    <w:rsid w:val="00E246B6"/>
    <w:rsid w:val="00E44D7F"/>
    <w:rsid w:val="00E604BD"/>
    <w:rsid w:val="00E67EFB"/>
    <w:rsid w:val="00E848FC"/>
    <w:rsid w:val="00E93B7E"/>
    <w:rsid w:val="00EA6CFB"/>
    <w:rsid w:val="00EB5A1F"/>
    <w:rsid w:val="00F035BD"/>
    <w:rsid w:val="00F24644"/>
    <w:rsid w:val="00F246D0"/>
    <w:rsid w:val="00F45124"/>
    <w:rsid w:val="00F52942"/>
    <w:rsid w:val="00FC247D"/>
    <w:rsid w:val="00FC2B93"/>
    <w:rsid w:val="00FC421B"/>
    <w:rsid w:val="00FD66A6"/>
    <w:rsid w:val="00FE1F49"/>
    <w:rsid w:val="00FE3C4D"/>
    <w:rsid w:val="00FE589D"/>
    <w:rsid w:val="00FF0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AC121"/>
  <w15:docId w15:val="{45B785A4-54C1-458C-820D-E10DF2275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1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71190"/>
    <w:pPr>
      <w:keepNext/>
      <w:widowControl w:val="0"/>
      <w:outlineLvl w:val="0"/>
    </w:pPr>
    <w:rPr>
      <w:color w:val="000000"/>
      <w:szCs w:val="20"/>
    </w:rPr>
  </w:style>
  <w:style w:type="paragraph" w:styleId="2">
    <w:name w:val="heading 2"/>
    <w:basedOn w:val="a"/>
    <w:next w:val="a"/>
    <w:link w:val="20"/>
    <w:unhideWhenUsed/>
    <w:qFormat/>
    <w:rsid w:val="00CB69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CB69F3"/>
    <w:pPr>
      <w:keepNext/>
      <w:widowControl w:val="0"/>
      <w:jc w:val="center"/>
      <w:outlineLvl w:val="2"/>
    </w:pPr>
    <w:rPr>
      <w:b/>
      <w:i/>
      <w:color w:val="000000"/>
      <w:spacing w:val="-9"/>
      <w:sz w:val="28"/>
      <w:szCs w:val="20"/>
    </w:rPr>
  </w:style>
  <w:style w:type="paragraph" w:styleId="4">
    <w:name w:val="heading 4"/>
    <w:basedOn w:val="a"/>
    <w:link w:val="40"/>
    <w:qFormat/>
    <w:rsid w:val="00CB69F3"/>
    <w:pPr>
      <w:keepNext/>
      <w:widowControl w:val="0"/>
      <w:adjustRightInd w:val="0"/>
      <w:spacing w:line="360" w:lineRule="auto"/>
      <w:ind w:firstLine="720"/>
      <w:jc w:val="center"/>
      <w:textAlignment w:val="baseline"/>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190"/>
    <w:rPr>
      <w:rFonts w:ascii="Times New Roman" w:eastAsia="Times New Roman" w:hAnsi="Times New Roman" w:cs="Times New Roman"/>
      <w:color w:val="000000"/>
      <w:sz w:val="24"/>
      <w:szCs w:val="20"/>
      <w:lang w:eastAsia="ru-RU"/>
    </w:rPr>
  </w:style>
  <w:style w:type="character" w:customStyle="1" w:styleId="20">
    <w:name w:val="Заголовок 2 Знак"/>
    <w:basedOn w:val="a0"/>
    <w:link w:val="2"/>
    <w:rsid w:val="00CB69F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CB69F3"/>
    <w:rPr>
      <w:rFonts w:ascii="Times New Roman" w:eastAsia="Times New Roman" w:hAnsi="Times New Roman" w:cs="Times New Roman"/>
      <w:b/>
      <w:i/>
      <w:color w:val="000000"/>
      <w:spacing w:val="-9"/>
      <w:sz w:val="28"/>
      <w:szCs w:val="20"/>
      <w:lang w:eastAsia="ru-RU"/>
    </w:rPr>
  </w:style>
  <w:style w:type="character" w:customStyle="1" w:styleId="40">
    <w:name w:val="Заголовок 4 Знак"/>
    <w:basedOn w:val="a0"/>
    <w:link w:val="4"/>
    <w:rsid w:val="00CB69F3"/>
    <w:rPr>
      <w:rFonts w:ascii="Times New Roman" w:eastAsia="Times New Roman" w:hAnsi="Times New Roman" w:cs="Times New Roman"/>
      <w:b/>
      <w:bCs/>
      <w:sz w:val="24"/>
      <w:szCs w:val="24"/>
      <w:lang w:eastAsia="ru-RU"/>
    </w:rPr>
  </w:style>
  <w:style w:type="paragraph" w:customStyle="1" w:styleId="51">
    <w:name w:val="Знак5 Знак Знак Знак Знак Знак Знак Знак Знак1 Знак"/>
    <w:basedOn w:val="a"/>
    <w:rsid w:val="00D71190"/>
    <w:pPr>
      <w:spacing w:after="160" w:line="240" w:lineRule="exact"/>
    </w:pPr>
    <w:rPr>
      <w:rFonts w:ascii="Verdana" w:hAnsi="Verdana"/>
      <w:sz w:val="20"/>
      <w:szCs w:val="20"/>
      <w:lang w:val="en-US" w:eastAsia="en-US"/>
    </w:rPr>
  </w:style>
  <w:style w:type="paragraph" w:styleId="a3">
    <w:name w:val="Body Text"/>
    <w:aliases w:val="bt,Òàáë òåêñò"/>
    <w:basedOn w:val="a"/>
    <w:link w:val="11"/>
    <w:rsid w:val="00D71190"/>
    <w:pPr>
      <w:spacing w:after="120"/>
    </w:pPr>
  </w:style>
  <w:style w:type="character" w:customStyle="1" w:styleId="11">
    <w:name w:val="Основной текст Знак1"/>
    <w:aliases w:val="bt Знак,Òàáë òåêñò Знак"/>
    <w:link w:val="a3"/>
    <w:rsid w:val="00D71190"/>
    <w:rPr>
      <w:rFonts w:ascii="Times New Roman" w:eastAsia="Times New Roman" w:hAnsi="Times New Roman" w:cs="Times New Roman"/>
      <w:sz w:val="24"/>
      <w:szCs w:val="24"/>
      <w:lang w:eastAsia="ru-RU"/>
    </w:rPr>
  </w:style>
  <w:style w:type="character" w:customStyle="1" w:styleId="a4">
    <w:name w:val="Основной текст Знак"/>
    <w:aliases w:val="bt Знак1,Òàáë òåêñò Знак1"/>
    <w:basedOn w:val="a0"/>
    <w:uiPriority w:val="99"/>
    <w:semiHidden/>
    <w:rsid w:val="00D71190"/>
    <w:rPr>
      <w:rFonts w:ascii="Times New Roman" w:eastAsia="Times New Roman" w:hAnsi="Times New Roman" w:cs="Times New Roman"/>
      <w:sz w:val="24"/>
      <w:szCs w:val="24"/>
      <w:lang w:eastAsia="ru-RU"/>
    </w:rPr>
  </w:style>
  <w:style w:type="paragraph" w:customStyle="1" w:styleId="ConsPlusNormal">
    <w:name w:val="ConsPlusNormal"/>
    <w:uiPriority w:val="99"/>
    <w:rsid w:val="00D7119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7119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1">
    <w:name w:val="Body Text 3"/>
    <w:basedOn w:val="a"/>
    <w:link w:val="32"/>
    <w:uiPriority w:val="99"/>
    <w:unhideWhenUsed/>
    <w:rsid w:val="00CB69F3"/>
    <w:pPr>
      <w:spacing w:after="120"/>
    </w:pPr>
    <w:rPr>
      <w:sz w:val="16"/>
      <w:szCs w:val="16"/>
    </w:rPr>
  </w:style>
  <w:style w:type="character" w:customStyle="1" w:styleId="32">
    <w:name w:val="Основной текст 3 Знак"/>
    <w:basedOn w:val="a0"/>
    <w:link w:val="31"/>
    <w:uiPriority w:val="99"/>
    <w:rsid w:val="00CB69F3"/>
    <w:rPr>
      <w:rFonts w:ascii="Times New Roman" w:eastAsia="Times New Roman" w:hAnsi="Times New Roman" w:cs="Times New Roman"/>
      <w:sz w:val="16"/>
      <w:szCs w:val="16"/>
      <w:lang w:eastAsia="ru-RU"/>
    </w:rPr>
  </w:style>
  <w:style w:type="paragraph" w:customStyle="1" w:styleId="510">
    <w:name w:val="Знак5 Знак Знак Знак Знак Знак Знак Знак Знак1 Знак"/>
    <w:basedOn w:val="a"/>
    <w:rsid w:val="00CB69F3"/>
    <w:pPr>
      <w:spacing w:after="160" w:line="240" w:lineRule="exact"/>
    </w:pPr>
    <w:rPr>
      <w:rFonts w:ascii="Verdana" w:hAnsi="Verdana"/>
      <w:sz w:val="20"/>
      <w:szCs w:val="20"/>
      <w:lang w:val="en-US" w:eastAsia="en-US"/>
    </w:rPr>
  </w:style>
  <w:style w:type="table" w:styleId="a5">
    <w:name w:val="Table Grid"/>
    <w:basedOn w:val="a1"/>
    <w:rsid w:val="00CB69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CB69F3"/>
    <w:pPr>
      <w:tabs>
        <w:tab w:val="center" w:pos="4677"/>
        <w:tab w:val="right" w:pos="9355"/>
      </w:tabs>
    </w:pPr>
  </w:style>
  <w:style w:type="character" w:customStyle="1" w:styleId="a7">
    <w:name w:val="Нижний колонтитул Знак"/>
    <w:basedOn w:val="a0"/>
    <w:link w:val="a6"/>
    <w:uiPriority w:val="99"/>
    <w:rsid w:val="00CB69F3"/>
    <w:rPr>
      <w:rFonts w:ascii="Times New Roman" w:eastAsia="Times New Roman" w:hAnsi="Times New Roman" w:cs="Times New Roman"/>
      <w:sz w:val="24"/>
      <w:szCs w:val="24"/>
      <w:lang w:eastAsia="ru-RU"/>
    </w:rPr>
  </w:style>
  <w:style w:type="character" w:styleId="a8">
    <w:name w:val="page number"/>
    <w:basedOn w:val="a0"/>
    <w:rsid w:val="00CB69F3"/>
  </w:style>
  <w:style w:type="paragraph" w:styleId="a9">
    <w:name w:val="footnote text"/>
    <w:basedOn w:val="a"/>
    <w:link w:val="aa"/>
    <w:uiPriority w:val="99"/>
    <w:semiHidden/>
    <w:rsid w:val="00CB69F3"/>
    <w:rPr>
      <w:sz w:val="20"/>
      <w:szCs w:val="20"/>
    </w:rPr>
  </w:style>
  <w:style w:type="character" w:customStyle="1" w:styleId="aa">
    <w:name w:val="Текст сноски Знак"/>
    <w:basedOn w:val="a0"/>
    <w:link w:val="a9"/>
    <w:uiPriority w:val="99"/>
    <w:semiHidden/>
    <w:rsid w:val="00CB69F3"/>
    <w:rPr>
      <w:rFonts w:ascii="Times New Roman" w:eastAsia="Times New Roman" w:hAnsi="Times New Roman" w:cs="Times New Roman"/>
      <w:sz w:val="20"/>
      <w:szCs w:val="20"/>
      <w:lang w:eastAsia="ru-RU"/>
    </w:rPr>
  </w:style>
  <w:style w:type="character" w:styleId="ab">
    <w:name w:val="footnote reference"/>
    <w:semiHidden/>
    <w:rsid w:val="00CB69F3"/>
    <w:rPr>
      <w:vertAlign w:val="superscript"/>
    </w:rPr>
  </w:style>
  <w:style w:type="paragraph" w:styleId="21">
    <w:name w:val="Body Text 2"/>
    <w:basedOn w:val="a"/>
    <w:link w:val="22"/>
    <w:uiPriority w:val="99"/>
    <w:rsid w:val="00CB69F3"/>
    <w:pPr>
      <w:spacing w:after="120" w:line="480" w:lineRule="auto"/>
    </w:pPr>
    <w:rPr>
      <w:lang w:val="x-none" w:eastAsia="x-none"/>
    </w:rPr>
  </w:style>
  <w:style w:type="character" w:customStyle="1" w:styleId="22">
    <w:name w:val="Основной текст 2 Знак"/>
    <w:basedOn w:val="a0"/>
    <w:link w:val="21"/>
    <w:uiPriority w:val="99"/>
    <w:rsid w:val="00CB69F3"/>
    <w:rPr>
      <w:rFonts w:ascii="Times New Roman" w:eastAsia="Times New Roman" w:hAnsi="Times New Roman" w:cs="Times New Roman"/>
      <w:sz w:val="24"/>
      <w:szCs w:val="24"/>
      <w:lang w:val="x-none" w:eastAsia="x-none"/>
    </w:rPr>
  </w:style>
  <w:style w:type="paragraph" w:styleId="33">
    <w:name w:val="Body Text Indent 3"/>
    <w:aliases w:val=" Знак Знак Знак, Знак,Знак Знак Знак,Знак"/>
    <w:basedOn w:val="a"/>
    <w:link w:val="34"/>
    <w:uiPriority w:val="99"/>
    <w:rsid w:val="00CB69F3"/>
    <w:pPr>
      <w:spacing w:after="120"/>
      <w:ind w:left="283"/>
    </w:pPr>
    <w:rPr>
      <w:sz w:val="16"/>
      <w:szCs w:val="16"/>
    </w:rPr>
  </w:style>
  <w:style w:type="character" w:customStyle="1" w:styleId="34">
    <w:name w:val="Основной текст с отступом 3 Знак"/>
    <w:aliases w:val=" Знак Знак Знак Знак, Знак Знак,Знак Знак Знак Знак1,Знак Знак"/>
    <w:basedOn w:val="a0"/>
    <w:link w:val="33"/>
    <w:uiPriority w:val="99"/>
    <w:rsid w:val="00CB69F3"/>
    <w:rPr>
      <w:rFonts w:ascii="Times New Roman" w:eastAsia="Times New Roman" w:hAnsi="Times New Roman" w:cs="Times New Roman"/>
      <w:sz w:val="16"/>
      <w:szCs w:val="16"/>
      <w:lang w:eastAsia="ru-RU"/>
    </w:rPr>
  </w:style>
  <w:style w:type="paragraph" w:styleId="ac">
    <w:name w:val="Body Text Indent"/>
    <w:aliases w:val="Основной текст 1"/>
    <w:basedOn w:val="a"/>
    <w:link w:val="ad"/>
    <w:rsid w:val="00CB69F3"/>
    <w:pPr>
      <w:spacing w:after="120"/>
      <w:ind w:left="283"/>
    </w:pPr>
  </w:style>
  <w:style w:type="character" w:customStyle="1" w:styleId="ad">
    <w:name w:val="Основной текст с отступом Знак"/>
    <w:aliases w:val="Основной текст 1 Знак"/>
    <w:basedOn w:val="a0"/>
    <w:link w:val="ac"/>
    <w:rsid w:val="00CB69F3"/>
    <w:rPr>
      <w:rFonts w:ascii="Times New Roman" w:eastAsia="Times New Roman" w:hAnsi="Times New Roman" w:cs="Times New Roman"/>
      <w:sz w:val="24"/>
      <w:szCs w:val="24"/>
      <w:lang w:eastAsia="ru-RU"/>
    </w:rPr>
  </w:style>
  <w:style w:type="paragraph" w:styleId="23">
    <w:name w:val="Body Text Indent 2"/>
    <w:basedOn w:val="a"/>
    <w:link w:val="24"/>
    <w:uiPriority w:val="99"/>
    <w:rsid w:val="00CB69F3"/>
    <w:pPr>
      <w:spacing w:after="120" w:line="480" w:lineRule="auto"/>
      <w:ind w:left="283"/>
    </w:pPr>
    <w:rPr>
      <w:lang w:val="x-none" w:eastAsia="x-none"/>
    </w:rPr>
  </w:style>
  <w:style w:type="character" w:customStyle="1" w:styleId="24">
    <w:name w:val="Основной текст с отступом 2 Знак"/>
    <w:basedOn w:val="a0"/>
    <w:link w:val="23"/>
    <w:uiPriority w:val="99"/>
    <w:rsid w:val="00CB69F3"/>
    <w:rPr>
      <w:rFonts w:ascii="Times New Roman" w:eastAsia="Times New Roman" w:hAnsi="Times New Roman" w:cs="Times New Roman"/>
      <w:sz w:val="24"/>
      <w:szCs w:val="24"/>
      <w:lang w:val="x-none" w:eastAsia="x-none"/>
    </w:rPr>
  </w:style>
  <w:style w:type="paragraph" w:styleId="ae">
    <w:name w:val="List Bullet"/>
    <w:aliases w:val="UL,Маркированный список 1,Маркированный список1,Маркированный список Знак Знак Знак Знак Знак Знак Знак Знак Знак Знак Знак Знак Знак Знак Знак Знак,List Bullet 1"/>
    <w:basedOn w:val="af"/>
    <w:autoRedefine/>
    <w:uiPriority w:val="99"/>
    <w:rsid w:val="00CB69F3"/>
    <w:pPr>
      <w:ind w:left="0" w:firstLine="720"/>
      <w:jc w:val="both"/>
    </w:pPr>
    <w:rPr>
      <w:spacing w:val="-5"/>
      <w:sz w:val="28"/>
      <w:szCs w:val="28"/>
    </w:rPr>
  </w:style>
  <w:style w:type="paragraph" w:styleId="af">
    <w:name w:val="List"/>
    <w:basedOn w:val="a"/>
    <w:uiPriority w:val="99"/>
    <w:rsid w:val="00CB69F3"/>
    <w:pPr>
      <w:ind w:left="283" w:hanging="283"/>
    </w:pPr>
  </w:style>
  <w:style w:type="paragraph" w:styleId="af0">
    <w:name w:val="Normal (Web)"/>
    <w:basedOn w:val="a"/>
    <w:uiPriority w:val="99"/>
    <w:rsid w:val="00CB69F3"/>
    <w:pPr>
      <w:spacing w:before="40" w:after="40"/>
    </w:pPr>
    <w:rPr>
      <w:rFonts w:ascii="Arial" w:hAnsi="Arial" w:cs="Arial"/>
      <w:color w:val="332E2D"/>
      <w:spacing w:val="2"/>
    </w:rPr>
  </w:style>
  <w:style w:type="paragraph" w:styleId="25">
    <w:name w:val="List 2"/>
    <w:basedOn w:val="a"/>
    <w:uiPriority w:val="99"/>
    <w:rsid w:val="00CB69F3"/>
    <w:pPr>
      <w:ind w:left="566" w:hanging="283"/>
    </w:pPr>
  </w:style>
  <w:style w:type="paragraph" w:customStyle="1" w:styleId="af1">
    <w:name w:val="Нормальный.представление"/>
    <w:uiPriority w:val="99"/>
    <w:rsid w:val="00CB69F3"/>
    <w:pPr>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21"/>
    <w:basedOn w:val="a"/>
    <w:uiPriority w:val="99"/>
    <w:rsid w:val="00CB69F3"/>
    <w:pPr>
      <w:widowControl w:val="0"/>
      <w:jc w:val="both"/>
    </w:pPr>
    <w:rPr>
      <w:sz w:val="28"/>
      <w:szCs w:val="20"/>
    </w:rPr>
  </w:style>
  <w:style w:type="paragraph" w:customStyle="1" w:styleId="BodyText21">
    <w:name w:val="Body Text 21"/>
    <w:basedOn w:val="a"/>
    <w:uiPriority w:val="99"/>
    <w:rsid w:val="00CB69F3"/>
    <w:pPr>
      <w:widowControl w:val="0"/>
      <w:jc w:val="center"/>
    </w:pPr>
    <w:rPr>
      <w:szCs w:val="20"/>
    </w:rPr>
  </w:style>
  <w:style w:type="paragraph" w:customStyle="1" w:styleId="211">
    <w:name w:val="Основной текст с отступом 21"/>
    <w:basedOn w:val="a"/>
    <w:uiPriority w:val="99"/>
    <w:rsid w:val="00CB69F3"/>
    <w:pPr>
      <w:widowControl w:val="0"/>
      <w:ind w:left="360"/>
    </w:pPr>
    <w:rPr>
      <w:b/>
      <w:sz w:val="28"/>
      <w:szCs w:val="20"/>
    </w:rPr>
  </w:style>
  <w:style w:type="paragraph" w:customStyle="1" w:styleId="NoaiaaoiueHTML">
    <w:name w:val="Noaiaa?oiue HTML"/>
    <w:basedOn w:val="a"/>
    <w:uiPriority w:val="99"/>
    <w:rsid w:val="00CB6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paragraph" w:customStyle="1" w:styleId="310">
    <w:name w:val="Основной текст с отступом 31"/>
    <w:basedOn w:val="a"/>
    <w:uiPriority w:val="99"/>
    <w:rsid w:val="00CB69F3"/>
    <w:pPr>
      <w:widowControl w:val="0"/>
      <w:ind w:firstLine="720"/>
      <w:jc w:val="both"/>
    </w:pPr>
    <w:rPr>
      <w:rFonts w:ascii="Arial" w:hAnsi="Arial"/>
      <w:szCs w:val="20"/>
    </w:rPr>
  </w:style>
  <w:style w:type="paragraph" w:customStyle="1" w:styleId="xl24">
    <w:name w:val="xl24"/>
    <w:basedOn w:val="a"/>
    <w:uiPriority w:val="99"/>
    <w:rsid w:val="00CB69F3"/>
    <w:pPr>
      <w:widowControl w:val="0"/>
      <w:pBdr>
        <w:top w:val="single" w:sz="6" w:space="0" w:color="auto"/>
        <w:left w:val="single" w:sz="6" w:space="0" w:color="auto"/>
        <w:right w:val="single" w:sz="6" w:space="0" w:color="auto"/>
      </w:pBdr>
      <w:spacing w:before="100" w:after="100"/>
    </w:pPr>
    <w:rPr>
      <w:sz w:val="16"/>
      <w:szCs w:val="20"/>
    </w:rPr>
  </w:style>
  <w:style w:type="paragraph" w:customStyle="1" w:styleId="xl25">
    <w:name w:val="xl25"/>
    <w:basedOn w:val="a"/>
    <w:uiPriority w:val="99"/>
    <w:rsid w:val="00CB69F3"/>
    <w:pPr>
      <w:widowControl w:val="0"/>
      <w:pBdr>
        <w:top w:val="single" w:sz="6" w:space="0" w:color="auto"/>
        <w:right w:val="single" w:sz="6" w:space="0" w:color="auto"/>
      </w:pBdr>
      <w:spacing w:before="100" w:after="100"/>
    </w:pPr>
    <w:rPr>
      <w:sz w:val="16"/>
      <w:szCs w:val="20"/>
    </w:rPr>
  </w:style>
  <w:style w:type="paragraph" w:customStyle="1" w:styleId="xl26">
    <w:name w:val="xl26"/>
    <w:basedOn w:val="a"/>
    <w:uiPriority w:val="99"/>
    <w:rsid w:val="00CB69F3"/>
    <w:pPr>
      <w:widowControl w:val="0"/>
      <w:pBdr>
        <w:top w:val="single" w:sz="6" w:space="0" w:color="auto"/>
        <w:right w:val="single" w:sz="6" w:space="0" w:color="auto"/>
      </w:pBdr>
      <w:spacing w:before="100" w:after="100"/>
    </w:pPr>
    <w:rPr>
      <w:sz w:val="16"/>
      <w:szCs w:val="20"/>
    </w:rPr>
  </w:style>
  <w:style w:type="paragraph" w:customStyle="1" w:styleId="xl27">
    <w:name w:val="xl27"/>
    <w:basedOn w:val="a"/>
    <w:uiPriority w:val="99"/>
    <w:rsid w:val="00CB69F3"/>
    <w:pPr>
      <w:widowControl w:val="0"/>
      <w:pBdr>
        <w:left w:val="single" w:sz="6" w:space="0" w:color="auto"/>
        <w:right w:val="single" w:sz="6" w:space="0" w:color="auto"/>
      </w:pBdr>
      <w:spacing w:before="100" w:after="100"/>
    </w:pPr>
    <w:rPr>
      <w:sz w:val="16"/>
      <w:szCs w:val="20"/>
    </w:rPr>
  </w:style>
  <w:style w:type="paragraph" w:customStyle="1" w:styleId="xl28">
    <w:name w:val="xl28"/>
    <w:basedOn w:val="a"/>
    <w:uiPriority w:val="99"/>
    <w:rsid w:val="00CB69F3"/>
    <w:pPr>
      <w:widowControl w:val="0"/>
      <w:pBdr>
        <w:right w:val="single" w:sz="6" w:space="0" w:color="auto"/>
      </w:pBdr>
      <w:spacing w:before="100" w:after="100"/>
    </w:pPr>
    <w:rPr>
      <w:sz w:val="16"/>
      <w:szCs w:val="20"/>
    </w:rPr>
  </w:style>
  <w:style w:type="paragraph" w:customStyle="1" w:styleId="xl29">
    <w:name w:val="xl29"/>
    <w:basedOn w:val="a"/>
    <w:uiPriority w:val="99"/>
    <w:rsid w:val="00CB69F3"/>
    <w:pPr>
      <w:widowControl w:val="0"/>
      <w:pBdr>
        <w:right w:val="single" w:sz="6" w:space="0" w:color="auto"/>
      </w:pBdr>
      <w:spacing w:before="100" w:after="100"/>
    </w:pPr>
    <w:rPr>
      <w:sz w:val="16"/>
      <w:szCs w:val="20"/>
    </w:rPr>
  </w:style>
  <w:style w:type="paragraph" w:customStyle="1" w:styleId="xl30">
    <w:name w:val="xl30"/>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color w:val="000000"/>
      <w:szCs w:val="20"/>
    </w:rPr>
  </w:style>
  <w:style w:type="paragraph" w:customStyle="1" w:styleId="xl31">
    <w:name w:val="xl31"/>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szCs w:val="20"/>
    </w:rPr>
  </w:style>
  <w:style w:type="paragraph" w:customStyle="1" w:styleId="xl32">
    <w:name w:val="xl32"/>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color w:val="000000"/>
      <w:szCs w:val="20"/>
    </w:rPr>
  </w:style>
  <w:style w:type="paragraph" w:customStyle="1" w:styleId="xl33">
    <w:name w:val="xl33"/>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color w:val="000000"/>
      <w:szCs w:val="20"/>
    </w:rPr>
  </w:style>
  <w:style w:type="paragraph" w:customStyle="1" w:styleId="xl34">
    <w:name w:val="xl34"/>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szCs w:val="20"/>
    </w:rPr>
  </w:style>
  <w:style w:type="paragraph" w:customStyle="1" w:styleId="xl35">
    <w:name w:val="xl35"/>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szCs w:val="20"/>
    </w:rPr>
  </w:style>
  <w:style w:type="paragraph" w:customStyle="1" w:styleId="xl36">
    <w:name w:val="xl36"/>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szCs w:val="20"/>
    </w:rPr>
  </w:style>
  <w:style w:type="paragraph" w:customStyle="1" w:styleId="xl37">
    <w:name w:val="xl37"/>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szCs w:val="20"/>
    </w:rPr>
  </w:style>
  <w:style w:type="paragraph" w:customStyle="1" w:styleId="xl38">
    <w:name w:val="xl38"/>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szCs w:val="20"/>
    </w:rPr>
  </w:style>
  <w:style w:type="paragraph" w:customStyle="1" w:styleId="xl39">
    <w:name w:val="xl39"/>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color w:val="000000"/>
      <w:szCs w:val="20"/>
    </w:rPr>
  </w:style>
  <w:style w:type="paragraph" w:customStyle="1" w:styleId="xl40">
    <w:name w:val="xl40"/>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i/>
      <w:szCs w:val="20"/>
    </w:rPr>
  </w:style>
  <w:style w:type="paragraph" w:customStyle="1" w:styleId="xl41">
    <w:name w:val="xl41"/>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i/>
      <w:color w:val="000000"/>
      <w:szCs w:val="20"/>
    </w:rPr>
  </w:style>
  <w:style w:type="paragraph" w:customStyle="1" w:styleId="xl42">
    <w:name w:val="xl42"/>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color w:val="000000"/>
      <w:szCs w:val="20"/>
    </w:rPr>
  </w:style>
  <w:style w:type="paragraph" w:customStyle="1" w:styleId="BodyText23">
    <w:name w:val="Body Text 23"/>
    <w:basedOn w:val="a"/>
    <w:uiPriority w:val="99"/>
    <w:rsid w:val="00CB69F3"/>
    <w:pPr>
      <w:widowControl w:val="0"/>
      <w:ind w:firstLine="708"/>
    </w:pPr>
    <w:rPr>
      <w:sz w:val="28"/>
      <w:szCs w:val="20"/>
    </w:rPr>
  </w:style>
  <w:style w:type="paragraph" w:customStyle="1" w:styleId="BodyTextIndent21">
    <w:name w:val="Body Text Indent 21"/>
    <w:basedOn w:val="a"/>
    <w:uiPriority w:val="99"/>
    <w:rsid w:val="00CB69F3"/>
    <w:pPr>
      <w:widowControl w:val="0"/>
      <w:ind w:firstLine="708"/>
      <w:jc w:val="both"/>
    </w:pPr>
    <w:rPr>
      <w:sz w:val="28"/>
      <w:szCs w:val="20"/>
    </w:rPr>
  </w:style>
  <w:style w:type="paragraph" w:customStyle="1" w:styleId="BodyText22">
    <w:name w:val="Body Text 22"/>
    <w:basedOn w:val="a"/>
    <w:uiPriority w:val="99"/>
    <w:rsid w:val="00CB69F3"/>
    <w:pPr>
      <w:widowControl w:val="0"/>
      <w:ind w:right="120"/>
      <w:jc w:val="both"/>
    </w:pPr>
    <w:rPr>
      <w:szCs w:val="20"/>
    </w:rPr>
  </w:style>
  <w:style w:type="paragraph" w:styleId="af2">
    <w:name w:val="header"/>
    <w:basedOn w:val="a"/>
    <w:link w:val="af3"/>
    <w:uiPriority w:val="99"/>
    <w:rsid w:val="00CB69F3"/>
    <w:pPr>
      <w:widowControl w:val="0"/>
      <w:tabs>
        <w:tab w:val="center" w:pos="4153"/>
        <w:tab w:val="right" w:pos="8306"/>
      </w:tabs>
    </w:pPr>
    <w:rPr>
      <w:sz w:val="20"/>
      <w:szCs w:val="20"/>
    </w:rPr>
  </w:style>
  <w:style w:type="character" w:customStyle="1" w:styleId="af3">
    <w:name w:val="Верхний колонтитул Знак"/>
    <w:basedOn w:val="a0"/>
    <w:link w:val="af2"/>
    <w:uiPriority w:val="99"/>
    <w:rsid w:val="00CB69F3"/>
    <w:rPr>
      <w:rFonts w:ascii="Times New Roman" w:eastAsia="Times New Roman" w:hAnsi="Times New Roman" w:cs="Times New Roman"/>
      <w:sz w:val="20"/>
      <w:szCs w:val="20"/>
      <w:lang w:eastAsia="ru-RU"/>
    </w:rPr>
  </w:style>
  <w:style w:type="paragraph" w:customStyle="1" w:styleId="xl43">
    <w:name w:val="xl43"/>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szCs w:val="20"/>
    </w:rPr>
  </w:style>
  <w:style w:type="paragraph" w:customStyle="1" w:styleId="xl44">
    <w:name w:val="xl44"/>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i/>
      <w:szCs w:val="20"/>
    </w:rPr>
  </w:style>
  <w:style w:type="paragraph" w:customStyle="1" w:styleId="xl45">
    <w:name w:val="xl45"/>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pPr>
    <w:rPr>
      <w:i/>
      <w:szCs w:val="20"/>
    </w:rPr>
  </w:style>
  <w:style w:type="paragraph" w:customStyle="1" w:styleId="xl46">
    <w:name w:val="xl46"/>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szCs w:val="20"/>
    </w:rPr>
  </w:style>
  <w:style w:type="paragraph" w:customStyle="1" w:styleId="xl47">
    <w:name w:val="xl47"/>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szCs w:val="20"/>
    </w:rPr>
  </w:style>
  <w:style w:type="paragraph" w:customStyle="1" w:styleId="xl48">
    <w:name w:val="xl48"/>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szCs w:val="20"/>
    </w:rPr>
  </w:style>
  <w:style w:type="paragraph" w:customStyle="1" w:styleId="xl49">
    <w:name w:val="xl49"/>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szCs w:val="20"/>
    </w:rPr>
  </w:style>
  <w:style w:type="paragraph" w:customStyle="1" w:styleId="xl50">
    <w:name w:val="xl50"/>
    <w:basedOn w:val="a"/>
    <w:uiPriority w:val="99"/>
    <w:rsid w:val="00CB69F3"/>
    <w:pPr>
      <w:widowControl w:val="0"/>
      <w:pBdr>
        <w:top w:val="single" w:sz="6" w:space="0" w:color="auto"/>
        <w:left w:val="single" w:sz="6" w:space="0" w:color="auto"/>
        <w:bottom w:val="single" w:sz="6" w:space="0" w:color="auto"/>
        <w:right w:val="single" w:sz="6" w:space="0" w:color="auto"/>
      </w:pBdr>
      <w:spacing w:before="100" w:after="100"/>
      <w:jc w:val="center"/>
    </w:pPr>
    <w:rPr>
      <w:szCs w:val="20"/>
    </w:rPr>
  </w:style>
  <w:style w:type="paragraph" w:styleId="HTML">
    <w:name w:val="HTML Preformatted"/>
    <w:basedOn w:val="a"/>
    <w:link w:val="HTML0"/>
    <w:rsid w:val="00CB6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0">
    <w:name w:val="Стандартный HTML Знак"/>
    <w:basedOn w:val="a0"/>
    <w:link w:val="HTML"/>
    <w:rsid w:val="00CB69F3"/>
    <w:rPr>
      <w:rFonts w:ascii="Times New Roman" w:eastAsia="Times New Roman" w:hAnsi="Times New Roman" w:cs="Times New Roman"/>
      <w:sz w:val="20"/>
      <w:szCs w:val="20"/>
      <w:lang w:eastAsia="ru-RU"/>
    </w:rPr>
  </w:style>
  <w:style w:type="paragraph" w:customStyle="1" w:styleId="12">
    <w:name w:val="Нижний колонтитул1"/>
    <w:basedOn w:val="a"/>
    <w:uiPriority w:val="99"/>
    <w:rsid w:val="00CB69F3"/>
    <w:pPr>
      <w:widowControl w:val="0"/>
      <w:tabs>
        <w:tab w:val="center" w:pos="4153"/>
        <w:tab w:val="right" w:pos="8306"/>
      </w:tabs>
    </w:pPr>
    <w:rPr>
      <w:sz w:val="20"/>
      <w:szCs w:val="20"/>
    </w:rPr>
  </w:style>
  <w:style w:type="paragraph" w:styleId="af4">
    <w:name w:val="Title"/>
    <w:basedOn w:val="a"/>
    <w:link w:val="af5"/>
    <w:qFormat/>
    <w:rsid w:val="00CB69F3"/>
    <w:pPr>
      <w:tabs>
        <w:tab w:val="left" w:pos="709"/>
      </w:tabs>
      <w:jc w:val="center"/>
    </w:pPr>
    <w:rPr>
      <w:b/>
      <w:sz w:val="28"/>
      <w:szCs w:val="20"/>
    </w:rPr>
  </w:style>
  <w:style w:type="character" w:customStyle="1" w:styleId="af5">
    <w:name w:val="Заголовок Знак"/>
    <w:basedOn w:val="a0"/>
    <w:link w:val="af4"/>
    <w:rsid w:val="00CB69F3"/>
    <w:rPr>
      <w:rFonts w:ascii="Times New Roman" w:eastAsia="Times New Roman" w:hAnsi="Times New Roman" w:cs="Times New Roman"/>
      <w:b/>
      <w:sz w:val="28"/>
      <w:szCs w:val="20"/>
      <w:lang w:eastAsia="ru-RU"/>
    </w:rPr>
  </w:style>
  <w:style w:type="paragraph" w:styleId="af6">
    <w:name w:val="Balloon Text"/>
    <w:basedOn w:val="a"/>
    <w:link w:val="af7"/>
    <w:uiPriority w:val="99"/>
    <w:semiHidden/>
    <w:rsid w:val="00CB69F3"/>
    <w:rPr>
      <w:rFonts w:ascii="Tahoma" w:hAnsi="Tahoma" w:cs="Tahoma"/>
      <w:sz w:val="16"/>
      <w:szCs w:val="16"/>
    </w:rPr>
  </w:style>
  <w:style w:type="character" w:customStyle="1" w:styleId="af7">
    <w:name w:val="Текст выноски Знак"/>
    <w:basedOn w:val="a0"/>
    <w:link w:val="af6"/>
    <w:uiPriority w:val="99"/>
    <w:semiHidden/>
    <w:rsid w:val="00CB69F3"/>
    <w:rPr>
      <w:rFonts w:ascii="Tahoma" w:eastAsia="Times New Roman" w:hAnsi="Tahoma" w:cs="Tahoma"/>
      <w:sz w:val="16"/>
      <w:szCs w:val="16"/>
      <w:lang w:eastAsia="ru-RU"/>
    </w:rPr>
  </w:style>
  <w:style w:type="paragraph" w:customStyle="1" w:styleId="af8">
    <w:name w:val="Мой стиль"/>
    <w:basedOn w:val="a"/>
    <w:uiPriority w:val="99"/>
    <w:rsid w:val="00CB69F3"/>
    <w:pPr>
      <w:widowControl w:val="0"/>
      <w:adjustRightInd w:val="0"/>
      <w:spacing w:after="120" w:line="288" w:lineRule="auto"/>
      <w:ind w:left="2268"/>
      <w:jc w:val="both"/>
      <w:textAlignment w:val="baseline"/>
    </w:pPr>
    <w:rPr>
      <w:rFonts w:ascii="Georgia" w:hAnsi="Georgia"/>
      <w:sz w:val="22"/>
      <w:szCs w:val="20"/>
    </w:rPr>
  </w:style>
  <w:style w:type="character" w:styleId="af9">
    <w:name w:val="Hyperlink"/>
    <w:uiPriority w:val="99"/>
    <w:rsid w:val="00CB69F3"/>
    <w:rPr>
      <w:color w:val="0000FF"/>
      <w:u w:val="single"/>
    </w:rPr>
  </w:style>
  <w:style w:type="paragraph" w:styleId="13">
    <w:name w:val="toc 1"/>
    <w:basedOn w:val="a"/>
    <w:next w:val="a"/>
    <w:autoRedefine/>
    <w:uiPriority w:val="99"/>
    <w:semiHidden/>
    <w:rsid w:val="00CB69F3"/>
  </w:style>
  <w:style w:type="paragraph" w:styleId="26">
    <w:name w:val="toc 2"/>
    <w:basedOn w:val="a"/>
    <w:next w:val="a"/>
    <w:autoRedefine/>
    <w:uiPriority w:val="99"/>
    <w:semiHidden/>
    <w:rsid w:val="00CB69F3"/>
    <w:pPr>
      <w:ind w:left="240"/>
    </w:pPr>
  </w:style>
  <w:style w:type="paragraph" w:customStyle="1" w:styleId="5">
    <w:name w:val="Знак5 Знак Знак Знак Знак Знак"/>
    <w:basedOn w:val="a"/>
    <w:uiPriority w:val="99"/>
    <w:rsid w:val="00CB69F3"/>
    <w:pPr>
      <w:widowControl w:val="0"/>
      <w:adjustRightInd w:val="0"/>
      <w:spacing w:after="160" w:line="240" w:lineRule="exact"/>
      <w:jc w:val="both"/>
      <w:textAlignment w:val="baseline"/>
    </w:pPr>
    <w:rPr>
      <w:rFonts w:ascii="Verdana" w:hAnsi="Verdana" w:cs="Verdana"/>
      <w:sz w:val="20"/>
      <w:szCs w:val="20"/>
      <w:lang w:val="en-US" w:eastAsia="en-US"/>
    </w:rPr>
  </w:style>
  <w:style w:type="paragraph" w:customStyle="1" w:styleId="50">
    <w:name w:val="Знак5 Знак Знак Знак Знак Знак Знак Знак Знак"/>
    <w:basedOn w:val="a"/>
    <w:rsid w:val="00CB69F3"/>
    <w:pPr>
      <w:spacing w:after="160" w:line="240" w:lineRule="exact"/>
    </w:pPr>
    <w:rPr>
      <w:rFonts w:ascii="Verdana" w:hAnsi="Verdana"/>
      <w:sz w:val="20"/>
      <w:szCs w:val="20"/>
      <w:lang w:val="en-US" w:eastAsia="en-US"/>
    </w:rPr>
  </w:style>
  <w:style w:type="paragraph" w:styleId="afa">
    <w:name w:val="No Spacing"/>
    <w:link w:val="afb"/>
    <w:uiPriority w:val="1"/>
    <w:qFormat/>
    <w:rsid w:val="00CB69F3"/>
    <w:pPr>
      <w:widowControl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52">
    <w:name w:val="Знак5 Знак Знак Знак Знак Знак Знак Знак Знак Знак"/>
    <w:basedOn w:val="a"/>
    <w:rsid w:val="00CB69F3"/>
    <w:pPr>
      <w:spacing w:after="160" w:line="240" w:lineRule="exact"/>
    </w:pPr>
    <w:rPr>
      <w:rFonts w:ascii="Verdana" w:hAnsi="Verdana"/>
      <w:sz w:val="20"/>
      <w:szCs w:val="20"/>
      <w:lang w:val="en-US" w:eastAsia="en-US"/>
    </w:rPr>
  </w:style>
  <w:style w:type="paragraph" w:customStyle="1" w:styleId="53">
    <w:name w:val="Знак5 Знак Знак Знак Знак Знак Знак"/>
    <w:basedOn w:val="a"/>
    <w:rsid w:val="00CB69F3"/>
    <w:pPr>
      <w:widowControl w:val="0"/>
      <w:adjustRightInd w:val="0"/>
      <w:spacing w:after="160" w:line="240" w:lineRule="exact"/>
      <w:jc w:val="both"/>
      <w:textAlignment w:val="baseline"/>
    </w:pPr>
    <w:rPr>
      <w:rFonts w:ascii="Verdana" w:hAnsi="Verdana" w:cs="Verdana"/>
      <w:sz w:val="20"/>
      <w:szCs w:val="20"/>
      <w:lang w:val="en-US" w:eastAsia="en-US"/>
    </w:rPr>
  </w:style>
  <w:style w:type="paragraph" w:customStyle="1" w:styleId="14">
    <w:name w:val="Обычный + 14 пт"/>
    <w:basedOn w:val="a"/>
    <w:uiPriority w:val="99"/>
    <w:rsid w:val="00CB69F3"/>
    <w:rPr>
      <w:sz w:val="28"/>
      <w:szCs w:val="28"/>
    </w:rPr>
  </w:style>
  <w:style w:type="character" w:customStyle="1" w:styleId="afc">
    <w:name w:val="Знак Знак Знак Знак"/>
    <w:aliases w:val=" Знак Знак Знак1"/>
    <w:rsid w:val="00CB69F3"/>
    <w:rPr>
      <w:sz w:val="16"/>
      <w:szCs w:val="16"/>
      <w:lang w:val="ru-RU" w:eastAsia="ru-RU" w:bidi="ar-SA"/>
    </w:rPr>
  </w:style>
  <w:style w:type="paragraph" w:styleId="afd">
    <w:name w:val="Plain Text"/>
    <w:basedOn w:val="a"/>
    <w:link w:val="afe"/>
    <w:uiPriority w:val="99"/>
    <w:rsid w:val="00CB69F3"/>
    <w:rPr>
      <w:rFonts w:ascii="Courier New" w:hAnsi="Courier New" w:cs="Courier New"/>
      <w:sz w:val="20"/>
      <w:szCs w:val="20"/>
    </w:rPr>
  </w:style>
  <w:style w:type="character" w:customStyle="1" w:styleId="afe">
    <w:name w:val="Текст Знак"/>
    <w:basedOn w:val="a0"/>
    <w:link w:val="afd"/>
    <w:uiPriority w:val="99"/>
    <w:rsid w:val="00CB69F3"/>
    <w:rPr>
      <w:rFonts w:ascii="Courier New" w:eastAsia="Times New Roman" w:hAnsi="Courier New" w:cs="Courier New"/>
      <w:sz w:val="20"/>
      <w:szCs w:val="20"/>
      <w:lang w:eastAsia="ru-RU"/>
    </w:rPr>
  </w:style>
  <w:style w:type="paragraph" w:customStyle="1" w:styleId="15">
    <w:name w:val="Стиль1"/>
    <w:basedOn w:val="26"/>
    <w:uiPriority w:val="99"/>
    <w:rsid w:val="00CB69F3"/>
    <w:pPr>
      <w:tabs>
        <w:tab w:val="right" w:leader="dot" w:pos="9571"/>
      </w:tabs>
      <w:spacing w:line="360" w:lineRule="auto"/>
    </w:pPr>
    <w:rPr>
      <w:bCs/>
      <w:noProof/>
      <w:sz w:val="26"/>
      <w:szCs w:val="26"/>
    </w:rPr>
  </w:style>
  <w:style w:type="character" w:styleId="aff">
    <w:name w:val="line number"/>
    <w:basedOn w:val="a0"/>
    <w:rsid w:val="00CB69F3"/>
  </w:style>
  <w:style w:type="paragraph" w:customStyle="1" w:styleId="54">
    <w:name w:val="Знак5 Знак Знак Знак Знак Знак Знак"/>
    <w:basedOn w:val="a"/>
    <w:rsid w:val="00CB69F3"/>
    <w:pPr>
      <w:spacing w:after="160" w:line="240" w:lineRule="exact"/>
    </w:pPr>
    <w:rPr>
      <w:rFonts w:ascii="Verdana" w:hAnsi="Verdana"/>
      <w:sz w:val="20"/>
      <w:szCs w:val="20"/>
      <w:lang w:val="en-US" w:eastAsia="en-US"/>
    </w:rPr>
  </w:style>
  <w:style w:type="paragraph" w:customStyle="1" w:styleId="aff0">
    <w:name w:val="Основной"/>
    <w:basedOn w:val="a"/>
    <w:uiPriority w:val="99"/>
    <w:rsid w:val="00CB69F3"/>
    <w:pPr>
      <w:spacing w:before="120"/>
      <w:ind w:firstLine="720"/>
      <w:jc w:val="both"/>
    </w:pPr>
    <w:rPr>
      <w:sz w:val="28"/>
      <w:szCs w:val="20"/>
    </w:rPr>
  </w:style>
  <w:style w:type="character" w:styleId="aff1">
    <w:name w:val="Emphasis"/>
    <w:qFormat/>
    <w:rsid w:val="00CB69F3"/>
    <w:rPr>
      <w:i/>
      <w:iCs/>
    </w:rPr>
  </w:style>
  <w:style w:type="paragraph" w:customStyle="1" w:styleId="511">
    <w:name w:val="Знак5 Знак Знак Знак Знак Знак Знак Знак Знак1 Знак Знак"/>
    <w:basedOn w:val="a"/>
    <w:rsid w:val="00CB69F3"/>
    <w:pPr>
      <w:spacing w:after="160" w:line="240" w:lineRule="exact"/>
    </w:pPr>
    <w:rPr>
      <w:rFonts w:ascii="Verdana" w:hAnsi="Verdana"/>
      <w:sz w:val="20"/>
      <w:szCs w:val="20"/>
      <w:lang w:val="en-US" w:eastAsia="en-US"/>
    </w:rPr>
  </w:style>
  <w:style w:type="paragraph" w:styleId="aff2">
    <w:name w:val="Body Text First Indent"/>
    <w:basedOn w:val="a3"/>
    <w:link w:val="aff3"/>
    <w:uiPriority w:val="99"/>
    <w:unhideWhenUsed/>
    <w:rsid w:val="00CB69F3"/>
    <w:pPr>
      <w:ind w:firstLine="210"/>
    </w:pPr>
  </w:style>
  <w:style w:type="character" w:customStyle="1" w:styleId="aff3">
    <w:name w:val="Красная строка Знак"/>
    <w:basedOn w:val="11"/>
    <w:link w:val="aff2"/>
    <w:uiPriority w:val="99"/>
    <w:rsid w:val="00CB69F3"/>
    <w:rPr>
      <w:rFonts w:ascii="Times New Roman" w:eastAsia="Times New Roman" w:hAnsi="Times New Roman" w:cs="Times New Roman"/>
      <w:sz w:val="24"/>
      <w:szCs w:val="24"/>
      <w:lang w:eastAsia="ru-RU"/>
    </w:rPr>
  </w:style>
  <w:style w:type="character" w:customStyle="1" w:styleId="bt">
    <w:name w:val="bt Знак Знак"/>
    <w:rsid w:val="00CB69F3"/>
    <w:rPr>
      <w:sz w:val="24"/>
      <w:szCs w:val="24"/>
      <w:lang w:val="ru-RU" w:eastAsia="ru-RU" w:bidi="ar-SA"/>
    </w:rPr>
  </w:style>
  <w:style w:type="character" w:customStyle="1" w:styleId="35">
    <w:name w:val="Знак Знак3"/>
    <w:locked/>
    <w:rsid w:val="00CB69F3"/>
    <w:rPr>
      <w:sz w:val="16"/>
      <w:szCs w:val="16"/>
      <w:lang w:val="ru-RU" w:eastAsia="ru-RU" w:bidi="ar-SA"/>
    </w:rPr>
  </w:style>
  <w:style w:type="paragraph" w:customStyle="1" w:styleId="16">
    <w:name w:val="Обычный1"/>
    <w:basedOn w:val="a"/>
    <w:uiPriority w:val="99"/>
    <w:rsid w:val="00CB69F3"/>
    <w:pPr>
      <w:spacing w:before="100" w:beforeAutospacing="1" w:after="100" w:afterAutospacing="1"/>
      <w:ind w:left="480" w:right="240"/>
      <w:jc w:val="both"/>
    </w:pPr>
    <w:rPr>
      <w:rFonts w:ascii="Verdana" w:hAnsi="Verdana"/>
      <w:color w:val="000000"/>
      <w:sz w:val="16"/>
      <w:szCs w:val="16"/>
    </w:rPr>
  </w:style>
  <w:style w:type="paragraph" w:customStyle="1" w:styleId="320">
    <w:name w:val="Основной текст 32"/>
    <w:basedOn w:val="a"/>
    <w:uiPriority w:val="99"/>
    <w:rsid w:val="00CB69F3"/>
    <w:rPr>
      <w:rFonts w:eastAsia="Calibri"/>
      <w:sz w:val="28"/>
    </w:rPr>
  </w:style>
  <w:style w:type="paragraph" w:styleId="aff4">
    <w:name w:val="List Paragraph"/>
    <w:basedOn w:val="a"/>
    <w:link w:val="aff5"/>
    <w:uiPriority w:val="34"/>
    <w:qFormat/>
    <w:rsid w:val="00CB69F3"/>
    <w:pPr>
      <w:spacing w:after="200" w:line="276" w:lineRule="auto"/>
      <w:ind w:left="720"/>
      <w:contextualSpacing/>
    </w:pPr>
    <w:rPr>
      <w:rFonts w:ascii="Calibri" w:hAnsi="Calibri"/>
      <w:sz w:val="22"/>
      <w:szCs w:val="22"/>
    </w:rPr>
  </w:style>
  <w:style w:type="character" w:styleId="aff6">
    <w:name w:val="Strong"/>
    <w:uiPriority w:val="22"/>
    <w:qFormat/>
    <w:rsid w:val="00CB69F3"/>
    <w:rPr>
      <w:b/>
      <w:bCs/>
    </w:rPr>
  </w:style>
  <w:style w:type="paragraph" w:customStyle="1" w:styleId="17">
    <w:name w:val="Без интервала1"/>
    <w:uiPriority w:val="99"/>
    <w:rsid w:val="00CB69F3"/>
    <w:pPr>
      <w:widowControl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passport-text-paragraph">
    <w:name w:val="passport-text-paragraph"/>
    <w:basedOn w:val="a"/>
    <w:uiPriority w:val="99"/>
    <w:rsid w:val="00CB69F3"/>
    <w:pPr>
      <w:spacing w:before="100" w:beforeAutospacing="1" w:after="100" w:afterAutospacing="1"/>
    </w:pPr>
  </w:style>
  <w:style w:type="paragraph" w:customStyle="1" w:styleId="18">
    <w:name w:val="Абзац списка1"/>
    <w:basedOn w:val="a"/>
    <w:uiPriority w:val="99"/>
    <w:rsid w:val="00CB69F3"/>
    <w:pPr>
      <w:ind w:left="720"/>
    </w:pPr>
    <w:rPr>
      <w:rFonts w:eastAsia="Calibri"/>
      <w:sz w:val="20"/>
      <w:szCs w:val="20"/>
    </w:rPr>
  </w:style>
  <w:style w:type="paragraph" w:customStyle="1" w:styleId="Default">
    <w:name w:val="Default"/>
    <w:uiPriority w:val="99"/>
    <w:rsid w:val="00CB69F3"/>
    <w:pPr>
      <w:autoSpaceDE w:val="0"/>
      <w:autoSpaceDN w:val="0"/>
      <w:adjustRightInd w:val="0"/>
      <w:spacing w:after="0" w:line="240" w:lineRule="auto"/>
    </w:pPr>
    <w:rPr>
      <w:rFonts w:ascii="Century Gothic" w:eastAsia="Times New Roman" w:hAnsi="Century Gothic" w:cs="Century Gothic"/>
      <w:color w:val="000000"/>
      <w:sz w:val="24"/>
      <w:szCs w:val="24"/>
      <w:lang w:eastAsia="ru-RU"/>
    </w:rPr>
  </w:style>
  <w:style w:type="paragraph" w:customStyle="1" w:styleId="xl70">
    <w:name w:val="xl70"/>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rPr>
  </w:style>
  <w:style w:type="paragraph" w:customStyle="1" w:styleId="xl71">
    <w:name w:val="xl71"/>
    <w:basedOn w:val="a"/>
    <w:uiPriority w:val="99"/>
    <w:rsid w:val="00387217"/>
    <w:pPr>
      <w:spacing w:before="100" w:beforeAutospacing="1" w:after="100" w:afterAutospacing="1"/>
      <w:textAlignment w:val="center"/>
    </w:pPr>
    <w:rPr>
      <w:sz w:val="18"/>
      <w:szCs w:val="18"/>
    </w:rPr>
  </w:style>
  <w:style w:type="paragraph" w:customStyle="1" w:styleId="xl72">
    <w:name w:val="xl72"/>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73">
    <w:name w:val="xl73"/>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7">
    <w:name w:val="xl77"/>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8">
    <w:name w:val="xl78"/>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79">
    <w:name w:val="xl79"/>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
    <w:uiPriority w:val="99"/>
    <w:rsid w:val="00387217"/>
    <w:pPr>
      <w:spacing w:before="100" w:beforeAutospacing="1" w:after="100" w:afterAutospacing="1"/>
      <w:jc w:val="center"/>
      <w:textAlignment w:val="center"/>
    </w:pPr>
    <w:rPr>
      <w:sz w:val="18"/>
      <w:szCs w:val="18"/>
    </w:rPr>
  </w:style>
  <w:style w:type="paragraph" w:customStyle="1" w:styleId="xl81">
    <w:name w:val="xl81"/>
    <w:basedOn w:val="a"/>
    <w:uiPriority w:val="99"/>
    <w:rsid w:val="00387217"/>
    <w:pPr>
      <w:spacing w:before="100" w:beforeAutospacing="1" w:after="100" w:afterAutospacing="1"/>
      <w:jc w:val="right"/>
      <w:textAlignment w:val="center"/>
    </w:pPr>
    <w:rPr>
      <w:sz w:val="18"/>
      <w:szCs w:val="18"/>
    </w:rPr>
  </w:style>
  <w:style w:type="paragraph" w:customStyle="1" w:styleId="xl82">
    <w:name w:val="xl82"/>
    <w:basedOn w:val="a"/>
    <w:uiPriority w:val="99"/>
    <w:rsid w:val="00387217"/>
    <w:pPr>
      <w:spacing w:before="100" w:beforeAutospacing="1" w:after="100" w:afterAutospacing="1"/>
      <w:jc w:val="center"/>
      <w:textAlignment w:val="center"/>
    </w:pPr>
    <w:rPr>
      <w:sz w:val="18"/>
      <w:szCs w:val="18"/>
    </w:rPr>
  </w:style>
  <w:style w:type="paragraph" w:customStyle="1" w:styleId="xl83">
    <w:name w:val="xl83"/>
    <w:basedOn w:val="a"/>
    <w:uiPriority w:val="99"/>
    <w:rsid w:val="00387217"/>
    <w:pPr>
      <w:spacing w:before="100" w:beforeAutospacing="1" w:after="100" w:afterAutospacing="1"/>
      <w:textAlignment w:val="center"/>
    </w:pPr>
    <w:rPr>
      <w:b/>
      <w:bCs/>
    </w:rPr>
  </w:style>
  <w:style w:type="paragraph" w:customStyle="1" w:styleId="xl84">
    <w:name w:val="xl84"/>
    <w:basedOn w:val="a"/>
    <w:uiPriority w:val="99"/>
    <w:rsid w:val="00387217"/>
    <w:pPr>
      <w:pBdr>
        <w:bottom w:val="single" w:sz="4" w:space="0" w:color="auto"/>
      </w:pBdr>
      <w:spacing w:before="100" w:beforeAutospacing="1" w:after="100" w:afterAutospacing="1"/>
      <w:jc w:val="center"/>
      <w:textAlignment w:val="center"/>
    </w:pPr>
    <w:rPr>
      <w:sz w:val="18"/>
      <w:szCs w:val="18"/>
    </w:rPr>
  </w:style>
  <w:style w:type="paragraph" w:customStyle="1" w:styleId="xl85">
    <w:name w:val="xl85"/>
    <w:basedOn w:val="a"/>
    <w:uiPriority w:val="99"/>
    <w:rsid w:val="00387217"/>
    <w:pPr>
      <w:pBdr>
        <w:bottom w:val="single" w:sz="4" w:space="0" w:color="auto"/>
      </w:pBdr>
      <w:spacing w:before="100" w:beforeAutospacing="1" w:after="100" w:afterAutospacing="1"/>
      <w:textAlignment w:val="center"/>
    </w:pPr>
    <w:rPr>
      <w:sz w:val="18"/>
      <w:szCs w:val="18"/>
    </w:rPr>
  </w:style>
  <w:style w:type="paragraph" w:customStyle="1" w:styleId="xl86">
    <w:name w:val="xl86"/>
    <w:basedOn w:val="a"/>
    <w:uiPriority w:val="99"/>
    <w:rsid w:val="0038721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uiPriority w:val="99"/>
    <w:rsid w:val="0038721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uiPriority w:val="99"/>
    <w:rsid w:val="0038721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uiPriority w:val="99"/>
    <w:rsid w:val="00387217"/>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91">
    <w:name w:val="xl91"/>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92">
    <w:name w:val="xl92"/>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96">
    <w:name w:val="xl96"/>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0">
    <w:name w:val="xl100"/>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1">
    <w:name w:val="xl101"/>
    <w:basedOn w:val="a"/>
    <w:uiPriority w:val="99"/>
    <w:rsid w:val="00387217"/>
    <w:pPr>
      <w:pBdr>
        <w:top w:val="single" w:sz="4" w:space="0" w:color="auto"/>
        <w:left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102">
    <w:name w:val="xl102"/>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03">
    <w:name w:val="xl103"/>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104">
    <w:name w:val="xl104"/>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105">
    <w:name w:val="xl10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
    <w:uiPriority w:val="99"/>
    <w:rsid w:val="00387217"/>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7">
    <w:name w:val="xl107"/>
    <w:basedOn w:val="a"/>
    <w:uiPriority w:val="99"/>
    <w:rsid w:val="00387217"/>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8">
    <w:name w:val="xl108"/>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09">
    <w:name w:val="xl109"/>
    <w:basedOn w:val="a"/>
    <w:uiPriority w:val="99"/>
    <w:rsid w:val="00387217"/>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8"/>
      <w:szCs w:val="18"/>
    </w:rPr>
  </w:style>
  <w:style w:type="paragraph" w:customStyle="1" w:styleId="xl110">
    <w:name w:val="xl110"/>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112">
    <w:name w:val="xl112"/>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3">
    <w:name w:val="xl113"/>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4">
    <w:name w:val="xl114"/>
    <w:basedOn w:val="a"/>
    <w:uiPriority w:val="99"/>
    <w:rsid w:val="00387217"/>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115">
    <w:name w:val="xl11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16">
    <w:name w:val="xl116"/>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17">
    <w:name w:val="xl117"/>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9">
    <w:name w:val="xl119"/>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uiPriority w:val="99"/>
    <w:rsid w:val="00387217"/>
    <w:pPr>
      <w:spacing w:before="100" w:beforeAutospacing="1" w:after="100" w:afterAutospacing="1"/>
      <w:jc w:val="center"/>
      <w:textAlignment w:val="center"/>
    </w:pPr>
    <w:rPr>
      <w:sz w:val="18"/>
      <w:szCs w:val="18"/>
    </w:rPr>
  </w:style>
  <w:style w:type="paragraph" w:customStyle="1" w:styleId="xl123">
    <w:name w:val="xl123"/>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6">
    <w:name w:val="xl126"/>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8">
    <w:name w:val="xl128"/>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9">
    <w:name w:val="xl129"/>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30">
    <w:name w:val="xl130"/>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31">
    <w:name w:val="xl131"/>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132">
    <w:name w:val="xl132"/>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33">
    <w:name w:val="xl133"/>
    <w:basedOn w:val="a"/>
    <w:uiPriority w:val="99"/>
    <w:rsid w:val="00387217"/>
    <w:pPr>
      <w:spacing w:before="100" w:beforeAutospacing="1" w:after="100" w:afterAutospacing="1"/>
      <w:textAlignment w:val="center"/>
    </w:pPr>
    <w:rPr>
      <w:sz w:val="18"/>
      <w:szCs w:val="18"/>
    </w:rPr>
  </w:style>
  <w:style w:type="paragraph" w:customStyle="1" w:styleId="xl134">
    <w:name w:val="xl134"/>
    <w:basedOn w:val="a"/>
    <w:uiPriority w:val="99"/>
    <w:rsid w:val="00387217"/>
    <w:pPr>
      <w:spacing w:before="100" w:beforeAutospacing="1" w:after="100" w:afterAutospacing="1"/>
      <w:textAlignment w:val="center"/>
    </w:pPr>
    <w:rPr>
      <w:sz w:val="20"/>
      <w:szCs w:val="20"/>
    </w:rPr>
  </w:style>
  <w:style w:type="paragraph" w:customStyle="1" w:styleId="xl135">
    <w:name w:val="xl13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36">
    <w:name w:val="xl136"/>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uiPriority w:val="99"/>
    <w:rsid w:val="0038721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uiPriority w:val="99"/>
    <w:rsid w:val="0038721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uiPriority w:val="99"/>
    <w:rsid w:val="0038721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uiPriority w:val="99"/>
    <w:rsid w:val="00387217"/>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uiPriority w:val="99"/>
    <w:rsid w:val="00387217"/>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uiPriority w:val="99"/>
    <w:rsid w:val="00387217"/>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uiPriority w:val="99"/>
    <w:rsid w:val="00387217"/>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uiPriority w:val="99"/>
    <w:rsid w:val="00387217"/>
    <w:pPr>
      <w:pBdr>
        <w:left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46">
    <w:name w:val="xl146"/>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47">
    <w:name w:val="xl147"/>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8">
    <w:name w:val="xl148"/>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8"/>
      <w:szCs w:val="18"/>
    </w:rPr>
  </w:style>
  <w:style w:type="paragraph" w:customStyle="1" w:styleId="xl149">
    <w:name w:val="xl149"/>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8"/>
      <w:szCs w:val="18"/>
    </w:rPr>
  </w:style>
  <w:style w:type="paragraph" w:customStyle="1" w:styleId="xl151">
    <w:name w:val="xl151"/>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8"/>
      <w:szCs w:val="18"/>
    </w:rPr>
  </w:style>
  <w:style w:type="paragraph" w:customStyle="1" w:styleId="xl152">
    <w:name w:val="xl152"/>
    <w:basedOn w:val="a"/>
    <w:uiPriority w:val="99"/>
    <w:rsid w:val="00387217"/>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3">
    <w:name w:val="xl153"/>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55">
    <w:name w:val="xl15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56">
    <w:name w:val="xl156"/>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8">
    <w:name w:val="xl158"/>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9">
    <w:name w:val="xl159"/>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0">
    <w:name w:val="xl160"/>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61">
    <w:name w:val="xl161"/>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62">
    <w:name w:val="xl162"/>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63">
    <w:name w:val="xl163"/>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8"/>
      <w:szCs w:val="18"/>
    </w:rPr>
  </w:style>
  <w:style w:type="paragraph" w:customStyle="1" w:styleId="xl164">
    <w:name w:val="xl164"/>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65">
    <w:name w:val="xl165"/>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66">
    <w:name w:val="xl166"/>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68">
    <w:name w:val="xl168"/>
    <w:basedOn w:val="a"/>
    <w:uiPriority w:val="99"/>
    <w:rsid w:val="00387217"/>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uiPriority w:val="99"/>
    <w:rsid w:val="00387217"/>
    <w:pPr>
      <w:spacing w:before="100" w:beforeAutospacing="1" w:after="100" w:afterAutospacing="1"/>
      <w:textAlignment w:val="center"/>
    </w:pPr>
    <w:rPr>
      <w:sz w:val="18"/>
      <w:szCs w:val="18"/>
    </w:rPr>
  </w:style>
  <w:style w:type="paragraph" w:customStyle="1" w:styleId="xl170">
    <w:name w:val="xl170"/>
    <w:basedOn w:val="a"/>
    <w:uiPriority w:val="99"/>
    <w:rsid w:val="00387217"/>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71">
    <w:name w:val="xl171"/>
    <w:basedOn w:val="a"/>
    <w:uiPriority w:val="99"/>
    <w:rsid w:val="0038721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uiPriority w:val="99"/>
    <w:rsid w:val="00387217"/>
    <w:pPr>
      <w:spacing w:before="100" w:beforeAutospacing="1" w:after="100" w:afterAutospacing="1"/>
      <w:jc w:val="center"/>
      <w:textAlignment w:val="center"/>
    </w:pPr>
    <w:rPr>
      <w:b/>
      <w:bCs/>
    </w:rPr>
  </w:style>
  <w:style w:type="paragraph" w:customStyle="1" w:styleId="xl173">
    <w:name w:val="xl173"/>
    <w:basedOn w:val="a"/>
    <w:uiPriority w:val="99"/>
    <w:rsid w:val="003872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
    <w:uiPriority w:val="99"/>
    <w:rsid w:val="00387217"/>
    <w:pPr>
      <w:pBdr>
        <w:top w:val="single" w:sz="4" w:space="0" w:color="auto"/>
        <w:bottom w:val="single" w:sz="4" w:space="0" w:color="auto"/>
      </w:pBdr>
      <w:spacing w:before="100" w:beforeAutospacing="1" w:after="100" w:afterAutospacing="1"/>
      <w:jc w:val="center"/>
      <w:textAlignment w:val="center"/>
    </w:pPr>
  </w:style>
  <w:style w:type="paragraph" w:customStyle="1" w:styleId="xl175">
    <w:name w:val="xl175"/>
    <w:basedOn w:val="a"/>
    <w:uiPriority w:val="99"/>
    <w:rsid w:val="00387217"/>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512">
    <w:name w:val="Знак5 Знак Знак Знак Знак Знак Знак Знак Знак1 Знак"/>
    <w:basedOn w:val="a"/>
    <w:uiPriority w:val="99"/>
    <w:rsid w:val="00DA31FA"/>
    <w:pPr>
      <w:spacing w:after="160" w:line="240" w:lineRule="exact"/>
    </w:pPr>
    <w:rPr>
      <w:rFonts w:ascii="Verdana" w:hAnsi="Verdana"/>
      <w:sz w:val="20"/>
      <w:szCs w:val="20"/>
      <w:lang w:val="en-US" w:eastAsia="en-US"/>
    </w:rPr>
  </w:style>
  <w:style w:type="paragraph" w:customStyle="1" w:styleId="220">
    <w:name w:val="Основной текст 22"/>
    <w:basedOn w:val="a"/>
    <w:uiPriority w:val="99"/>
    <w:rsid w:val="00DA31FA"/>
    <w:pPr>
      <w:widowControl w:val="0"/>
      <w:jc w:val="both"/>
    </w:pPr>
    <w:rPr>
      <w:sz w:val="28"/>
      <w:szCs w:val="20"/>
    </w:rPr>
  </w:style>
  <w:style w:type="paragraph" w:customStyle="1" w:styleId="221">
    <w:name w:val="Основной текст с отступом 22"/>
    <w:basedOn w:val="a"/>
    <w:uiPriority w:val="99"/>
    <w:rsid w:val="00DA31FA"/>
    <w:pPr>
      <w:widowControl w:val="0"/>
      <w:ind w:left="360"/>
    </w:pPr>
    <w:rPr>
      <w:b/>
      <w:sz w:val="28"/>
      <w:szCs w:val="20"/>
    </w:rPr>
  </w:style>
  <w:style w:type="paragraph" w:customStyle="1" w:styleId="321">
    <w:name w:val="Основной текст с отступом 32"/>
    <w:basedOn w:val="a"/>
    <w:uiPriority w:val="99"/>
    <w:rsid w:val="00DA31FA"/>
    <w:pPr>
      <w:widowControl w:val="0"/>
      <w:ind w:firstLine="720"/>
      <w:jc w:val="both"/>
    </w:pPr>
    <w:rPr>
      <w:rFonts w:ascii="Arial" w:hAnsi="Arial"/>
      <w:szCs w:val="20"/>
    </w:rPr>
  </w:style>
  <w:style w:type="paragraph" w:customStyle="1" w:styleId="55">
    <w:name w:val="Знак5 Знак Знак Знак Знак Знак Знак Знак Знак"/>
    <w:basedOn w:val="a"/>
    <w:uiPriority w:val="99"/>
    <w:rsid w:val="00DA31FA"/>
    <w:pPr>
      <w:spacing w:after="160" w:line="240" w:lineRule="exact"/>
    </w:pPr>
    <w:rPr>
      <w:rFonts w:ascii="Verdana" w:hAnsi="Verdana"/>
      <w:sz w:val="20"/>
      <w:szCs w:val="20"/>
      <w:lang w:val="en-US" w:eastAsia="en-US"/>
    </w:rPr>
  </w:style>
  <w:style w:type="paragraph" w:customStyle="1" w:styleId="56">
    <w:name w:val="Знак5 Знак Знак Знак Знак Знак Знак Знак Знак Знак"/>
    <w:basedOn w:val="a"/>
    <w:uiPriority w:val="99"/>
    <w:rsid w:val="00DA31FA"/>
    <w:pPr>
      <w:spacing w:after="160" w:line="240" w:lineRule="exact"/>
    </w:pPr>
    <w:rPr>
      <w:rFonts w:ascii="Verdana" w:hAnsi="Verdana"/>
      <w:sz w:val="20"/>
      <w:szCs w:val="20"/>
      <w:lang w:val="en-US" w:eastAsia="en-US"/>
    </w:rPr>
  </w:style>
  <w:style w:type="paragraph" w:customStyle="1" w:styleId="57">
    <w:name w:val="Знак5 Знак Знак Знак Знак Знак Знак"/>
    <w:basedOn w:val="a"/>
    <w:uiPriority w:val="99"/>
    <w:rsid w:val="00DA31FA"/>
    <w:pPr>
      <w:spacing w:after="160" w:line="240" w:lineRule="exact"/>
    </w:pPr>
    <w:rPr>
      <w:rFonts w:ascii="Verdana" w:hAnsi="Verdana"/>
      <w:sz w:val="20"/>
      <w:szCs w:val="20"/>
      <w:lang w:val="en-US" w:eastAsia="en-US"/>
    </w:rPr>
  </w:style>
  <w:style w:type="paragraph" w:customStyle="1" w:styleId="513">
    <w:name w:val="Знак5 Знак Знак Знак Знак Знак Знак Знак Знак1 Знак Знак"/>
    <w:basedOn w:val="a"/>
    <w:uiPriority w:val="99"/>
    <w:rsid w:val="00DA31FA"/>
    <w:pPr>
      <w:spacing w:after="160" w:line="240" w:lineRule="exact"/>
    </w:pPr>
    <w:rPr>
      <w:rFonts w:ascii="Verdana" w:hAnsi="Verdana"/>
      <w:sz w:val="20"/>
      <w:szCs w:val="20"/>
      <w:lang w:val="en-US" w:eastAsia="en-US"/>
    </w:rPr>
  </w:style>
  <w:style w:type="character" w:customStyle="1" w:styleId="36">
    <w:name w:val="Знак Знак3"/>
    <w:locked/>
    <w:rsid w:val="00DA31FA"/>
    <w:rPr>
      <w:sz w:val="16"/>
      <w:szCs w:val="16"/>
      <w:lang w:val="ru-RU" w:eastAsia="ru-RU" w:bidi="ar-SA"/>
    </w:rPr>
  </w:style>
  <w:style w:type="paragraph" w:customStyle="1" w:styleId="27">
    <w:name w:val="Без интервала2"/>
    <w:uiPriority w:val="99"/>
    <w:rsid w:val="00DA31FA"/>
    <w:pPr>
      <w:widowControl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28">
    <w:name w:val="Абзац списка2"/>
    <w:basedOn w:val="a"/>
    <w:uiPriority w:val="99"/>
    <w:rsid w:val="00DA31FA"/>
    <w:pPr>
      <w:ind w:left="720"/>
    </w:pPr>
    <w:rPr>
      <w:rFonts w:eastAsia="Calibri"/>
      <w:sz w:val="20"/>
      <w:szCs w:val="20"/>
    </w:rPr>
  </w:style>
  <w:style w:type="paragraph" w:customStyle="1" w:styleId="xl65">
    <w:name w:val="xl65"/>
    <w:basedOn w:val="a"/>
    <w:uiPriority w:val="99"/>
    <w:rsid w:val="00DA3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a"/>
    <w:uiPriority w:val="99"/>
    <w:rsid w:val="00DA3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7">
    <w:name w:val="xl67"/>
    <w:basedOn w:val="a"/>
    <w:uiPriority w:val="99"/>
    <w:rsid w:val="00DA3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68">
    <w:name w:val="xl68"/>
    <w:basedOn w:val="a"/>
    <w:uiPriority w:val="99"/>
    <w:rsid w:val="00DA3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uiPriority w:val="99"/>
    <w:rsid w:val="00DA3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aff7">
    <w:name w:val="Знак Знак Знак Знак Знак Знак Знак Знак Знак Знак"/>
    <w:basedOn w:val="a"/>
    <w:rsid w:val="00927391"/>
    <w:pPr>
      <w:spacing w:after="160" w:line="240" w:lineRule="exact"/>
    </w:pPr>
    <w:rPr>
      <w:rFonts w:ascii="Verdana" w:hAnsi="Verdana"/>
      <w:sz w:val="20"/>
      <w:szCs w:val="20"/>
      <w:lang w:val="en-US" w:eastAsia="en-US"/>
    </w:rPr>
  </w:style>
  <w:style w:type="numbering" w:customStyle="1" w:styleId="19">
    <w:name w:val="Нет списка1"/>
    <w:next w:val="a2"/>
    <w:uiPriority w:val="99"/>
    <w:semiHidden/>
    <w:unhideWhenUsed/>
    <w:rsid w:val="00D54122"/>
  </w:style>
  <w:style w:type="character" w:customStyle="1" w:styleId="afb">
    <w:name w:val="Без интервала Знак"/>
    <w:link w:val="afa"/>
    <w:uiPriority w:val="1"/>
    <w:locked/>
    <w:rsid w:val="00D54122"/>
    <w:rPr>
      <w:rFonts w:ascii="Times New Roman" w:eastAsia="Times New Roman" w:hAnsi="Times New Roman" w:cs="Times New Roman"/>
      <w:sz w:val="24"/>
      <w:szCs w:val="24"/>
      <w:lang w:eastAsia="ru-RU"/>
    </w:rPr>
  </w:style>
  <w:style w:type="paragraph" w:customStyle="1" w:styleId="230">
    <w:name w:val="Основной текст 23"/>
    <w:basedOn w:val="a"/>
    <w:uiPriority w:val="99"/>
    <w:rsid w:val="00D54122"/>
    <w:pPr>
      <w:widowControl w:val="0"/>
      <w:jc w:val="both"/>
    </w:pPr>
    <w:rPr>
      <w:sz w:val="28"/>
      <w:szCs w:val="20"/>
    </w:rPr>
  </w:style>
  <w:style w:type="paragraph" w:customStyle="1" w:styleId="ConsPlusCell">
    <w:name w:val="ConsPlusCell"/>
    <w:uiPriority w:val="99"/>
    <w:rsid w:val="00D5412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8">
    <w:name w:val="annotation reference"/>
    <w:basedOn w:val="a0"/>
    <w:uiPriority w:val="99"/>
    <w:semiHidden/>
    <w:unhideWhenUsed/>
    <w:rsid w:val="00D54122"/>
    <w:rPr>
      <w:sz w:val="16"/>
      <w:szCs w:val="16"/>
    </w:rPr>
  </w:style>
  <w:style w:type="paragraph" w:styleId="aff9">
    <w:name w:val="annotation text"/>
    <w:basedOn w:val="a"/>
    <w:link w:val="affa"/>
    <w:uiPriority w:val="99"/>
    <w:semiHidden/>
    <w:unhideWhenUsed/>
    <w:rsid w:val="00D54122"/>
    <w:rPr>
      <w:sz w:val="20"/>
      <w:szCs w:val="20"/>
    </w:rPr>
  </w:style>
  <w:style w:type="character" w:customStyle="1" w:styleId="affa">
    <w:name w:val="Текст примечания Знак"/>
    <w:basedOn w:val="a0"/>
    <w:link w:val="aff9"/>
    <w:uiPriority w:val="99"/>
    <w:semiHidden/>
    <w:rsid w:val="00D54122"/>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D54122"/>
  </w:style>
  <w:style w:type="paragraph" w:customStyle="1" w:styleId="212">
    <w:name w:val="Заголовок 21"/>
    <w:basedOn w:val="a"/>
    <w:next w:val="a"/>
    <w:semiHidden/>
    <w:unhideWhenUsed/>
    <w:qFormat/>
    <w:rsid w:val="00D54122"/>
    <w:pPr>
      <w:keepNext/>
      <w:keepLines/>
      <w:spacing w:before="200"/>
      <w:outlineLvl w:val="1"/>
    </w:pPr>
    <w:rPr>
      <w:rFonts w:ascii="Cambria" w:hAnsi="Cambria"/>
      <w:b/>
      <w:bCs/>
      <w:color w:val="4F81BD"/>
      <w:sz w:val="26"/>
      <w:szCs w:val="26"/>
    </w:rPr>
  </w:style>
  <w:style w:type="numbering" w:customStyle="1" w:styleId="110">
    <w:name w:val="Нет списка11"/>
    <w:next w:val="a2"/>
    <w:uiPriority w:val="99"/>
    <w:semiHidden/>
    <w:unhideWhenUsed/>
    <w:rsid w:val="00D54122"/>
  </w:style>
  <w:style w:type="character" w:customStyle="1" w:styleId="1a">
    <w:name w:val="Просмотренная гиперссылка1"/>
    <w:basedOn w:val="a0"/>
    <w:uiPriority w:val="99"/>
    <w:semiHidden/>
    <w:unhideWhenUsed/>
    <w:rsid w:val="00D54122"/>
    <w:rPr>
      <w:color w:val="800080"/>
      <w:u w:val="single"/>
    </w:rPr>
  </w:style>
  <w:style w:type="paragraph" w:customStyle="1" w:styleId="msonormal0">
    <w:name w:val="msonormal"/>
    <w:basedOn w:val="a"/>
    <w:uiPriority w:val="99"/>
    <w:rsid w:val="00D54122"/>
    <w:pPr>
      <w:spacing w:before="40" w:after="40"/>
    </w:pPr>
    <w:rPr>
      <w:rFonts w:ascii="Arial" w:hAnsi="Arial" w:cs="Arial"/>
      <w:color w:val="332E2D"/>
      <w:spacing w:val="2"/>
    </w:rPr>
  </w:style>
  <w:style w:type="character" w:customStyle="1" w:styleId="1b">
    <w:name w:val="Основной текст с отступом Знак1"/>
    <w:aliases w:val="Основной текст 1 Знак1"/>
    <w:basedOn w:val="a0"/>
    <w:semiHidden/>
    <w:rsid w:val="00D54122"/>
    <w:rPr>
      <w:rFonts w:ascii="Times New Roman" w:hAnsi="Times New Roman"/>
      <w:sz w:val="28"/>
    </w:rPr>
  </w:style>
  <w:style w:type="character" w:customStyle="1" w:styleId="311">
    <w:name w:val="Основной текст с отступом 3 Знак1"/>
    <w:aliases w:val="Знак Знак Знак Знак2,Знак Знак1"/>
    <w:basedOn w:val="a0"/>
    <w:uiPriority w:val="99"/>
    <w:semiHidden/>
    <w:rsid w:val="00D54122"/>
    <w:rPr>
      <w:rFonts w:ascii="Times New Roman" w:eastAsia="Times New Roman" w:hAnsi="Times New Roman" w:cs="Times New Roman"/>
      <w:sz w:val="16"/>
      <w:szCs w:val="16"/>
      <w:lang w:eastAsia="ru-RU"/>
    </w:rPr>
  </w:style>
  <w:style w:type="paragraph" w:styleId="affb">
    <w:name w:val="annotation subject"/>
    <w:basedOn w:val="aff9"/>
    <w:next w:val="aff9"/>
    <w:link w:val="affc"/>
    <w:uiPriority w:val="99"/>
    <w:semiHidden/>
    <w:unhideWhenUsed/>
    <w:rsid w:val="00D54122"/>
    <w:rPr>
      <w:b/>
      <w:bCs/>
    </w:rPr>
  </w:style>
  <w:style w:type="character" w:customStyle="1" w:styleId="affc">
    <w:name w:val="Тема примечания Знак"/>
    <w:basedOn w:val="affa"/>
    <w:link w:val="affb"/>
    <w:uiPriority w:val="99"/>
    <w:semiHidden/>
    <w:rsid w:val="00D54122"/>
    <w:rPr>
      <w:rFonts w:ascii="Times New Roman" w:eastAsia="Times New Roman" w:hAnsi="Times New Roman" w:cs="Times New Roman"/>
      <w:b/>
      <w:bCs/>
      <w:sz w:val="20"/>
      <w:szCs w:val="20"/>
      <w:lang w:eastAsia="ru-RU"/>
    </w:rPr>
  </w:style>
  <w:style w:type="paragraph" w:customStyle="1" w:styleId="5120">
    <w:name w:val="Знак5 Знак Знак Знак Знак Знак Знак Знак Знак1 Знак2"/>
    <w:basedOn w:val="a"/>
    <w:uiPriority w:val="99"/>
    <w:rsid w:val="00D54122"/>
    <w:pPr>
      <w:spacing w:after="160" w:line="240" w:lineRule="exact"/>
    </w:pPr>
    <w:rPr>
      <w:rFonts w:ascii="Verdana" w:hAnsi="Verdana"/>
      <w:sz w:val="20"/>
      <w:szCs w:val="20"/>
      <w:lang w:val="en-US" w:eastAsia="en-US"/>
    </w:rPr>
  </w:style>
  <w:style w:type="paragraph" w:customStyle="1" w:styleId="520">
    <w:name w:val="Знак5 Знак Знак Знак Знак Знак Знак2"/>
    <w:basedOn w:val="a"/>
    <w:uiPriority w:val="99"/>
    <w:rsid w:val="00D54122"/>
    <w:pPr>
      <w:spacing w:after="160" w:line="240" w:lineRule="exact"/>
    </w:pPr>
    <w:rPr>
      <w:rFonts w:ascii="Verdana" w:hAnsi="Verdana"/>
      <w:sz w:val="20"/>
      <w:szCs w:val="20"/>
      <w:lang w:val="en-US" w:eastAsia="en-US"/>
    </w:rPr>
  </w:style>
  <w:style w:type="paragraph" w:customStyle="1" w:styleId="5110">
    <w:name w:val="Знак5 Знак Знак Знак Знак Знак Знак Знак Знак1 Знак1"/>
    <w:basedOn w:val="a"/>
    <w:uiPriority w:val="99"/>
    <w:rsid w:val="00D54122"/>
    <w:pPr>
      <w:spacing w:after="160" w:line="240" w:lineRule="exact"/>
    </w:pPr>
    <w:rPr>
      <w:rFonts w:ascii="Verdana" w:hAnsi="Verdana"/>
      <w:sz w:val="20"/>
      <w:szCs w:val="20"/>
      <w:lang w:val="en-US" w:eastAsia="en-US"/>
    </w:rPr>
  </w:style>
  <w:style w:type="paragraph" w:customStyle="1" w:styleId="514">
    <w:name w:val="Знак5 Знак Знак Знак Знак Знак Знак Знак Знак1"/>
    <w:basedOn w:val="a"/>
    <w:uiPriority w:val="99"/>
    <w:rsid w:val="00D54122"/>
    <w:pPr>
      <w:spacing w:after="160" w:line="240" w:lineRule="exact"/>
    </w:pPr>
    <w:rPr>
      <w:rFonts w:ascii="Verdana" w:hAnsi="Verdana"/>
      <w:sz w:val="20"/>
      <w:szCs w:val="20"/>
      <w:lang w:val="en-US" w:eastAsia="en-US"/>
    </w:rPr>
  </w:style>
  <w:style w:type="paragraph" w:customStyle="1" w:styleId="515">
    <w:name w:val="Знак5 Знак Знак Знак Знак Знак Знак Знак Знак Знак1"/>
    <w:basedOn w:val="a"/>
    <w:uiPriority w:val="99"/>
    <w:rsid w:val="00D54122"/>
    <w:pPr>
      <w:spacing w:after="160" w:line="240" w:lineRule="exact"/>
    </w:pPr>
    <w:rPr>
      <w:rFonts w:ascii="Verdana" w:hAnsi="Verdana"/>
      <w:sz w:val="20"/>
      <w:szCs w:val="20"/>
      <w:lang w:val="en-US" w:eastAsia="en-US"/>
    </w:rPr>
  </w:style>
  <w:style w:type="paragraph" w:customStyle="1" w:styleId="516">
    <w:name w:val="Знак5 Знак Знак Знак Знак Знак Знак1"/>
    <w:basedOn w:val="a"/>
    <w:uiPriority w:val="99"/>
    <w:rsid w:val="00D54122"/>
    <w:pPr>
      <w:spacing w:after="160" w:line="240" w:lineRule="exact"/>
    </w:pPr>
    <w:rPr>
      <w:rFonts w:ascii="Verdana" w:hAnsi="Verdana"/>
      <w:sz w:val="20"/>
      <w:szCs w:val="20"/>
      <w:lang w:val="en-US" w:eastAsia="en-US"/>
    </w:rPr>
  </w:style>
  <w:style w:type="paragraph" w:customStyle="1" w:styleId="5111">
    <w:name w:val="Знак5 Знак Знак Знак Знак Знак Знак Знак Знак1 Знак Знак1"/>
    <w:basedOn w:val="a"/>
    <w:uiPriority w:val="99"/>
    <w:rsid w:val="00D54122"/>
    <w:pPr>
      <w:spacing w:after="160" w:line="240" w:lineRule="exact"/>
    </w:pPr>
    <w:rPr>
      <w:rFonts w:ascii="Verdana" w:hAnsi="Verdana"/>
      <w:sz w:val="20"/>
      <w:szCs w:val="20"/>
      <w:lang w:val="en-US" w:eastAsia="en-US"/>
    </w:rPr>
  </w:style>
  <w:style w:type="paragraph" w:customStyle="1" w:styleId="affd">
    <w:name w:val="Прижатый влево"/>
    <w:basedOn w:val="a"/>
    <w:next w:val="a"/>
    <w:uiPriority w:val="99"/>
    <w:rsid w:val="00D54122"/>
    <w:pPr>
      <w:autoSpaceDE w:val="0"/>
      <w:autoSpaceDN w:val="0"/>
      <w:adjustRightInd w:val="0"/>
    </w:pPr>
    <w:rPr>
      <w:rFonts w:ascii="Arial" w:eastAsia="Calibri" w:hAnsi="Arial" w:cs="Arial"/>
      <w:lang w:eastAsia="en-US"/>
    </w:rPr>
  </w:style>
  <w:style w:type="character" w:customStyle="1" w:styleId="312">
    <w:name w:val="Знак Знак31"/>
    <w:locked/>
    <w:rsid w:val="00D54122"/>
    <w:rPr>
      <w:sz w:val="16"/>
      <w:szCs w:val="16"/>
      <w:lang w:val="ru-RU" w:eastAsia="ru-RU" w:bidi="ar-SA"/>
    </w:rPr>
  </w:style>
  <w:style w:type="character" w:customStyle="1" w:styleId="213">
    <w:name w:val="Заголовок 2 Знак1"/>
    <w:basedOn w:val="a0"/>
    <w:uiPriority w:val="9"/>
    <w:semiHidden/>
    <w:rsid w:val="00D54122"/>
    <w:rPr>
      <w:rFonts w:asciiTheme="majorHAnsi" w:eastAsiaTheme="majorEastAsia" w:hAnsiTheme="majorHAnsi" w:cstheme="majorBidi"/>
      <w:color w:val="365F91" w:themeColor="accent1" w:themeShade="BF"/>
      <w:sz w:val="26"/>
      <w:szCs w:val="26"/>
    </w:rPr>
  </w:style>
  <w:style w:type="character" w:styleId="affe">
    <w:name w:val="FollowedHyperlink"/>
    <w:basedOn w:val="a0"/>
    <w:uiPriority w:val="99"/>
    <w:semiHidden/>
    <w:unhideWhenUsed/>
    <w:rsid w:val="00D54122"/>
    <w:rPr>
      <w:color w:val="800080" w:themeColor="followedHyperlink"/>
      <w:u w:val="single"/>
    </w:rPr>
  </w:style>
  <w:style w:type="character" w:customStyle="1" w:styleId="aff5">
    <w:name w:val="Абзац списка Знак"/>
    <w:link w:val="aff4"/>
    <w:uiPriority w:val="34"/>
    <w:rsid w:val="00D54122"/>
    <w:rPr>
      <w:rFonts w:ascii="Calibri" w:eastAsia="Times New Roman" w:hAnsi="Calibri" w:cs="Times New Roman"/>
      <w:lang w:eastAsia="ru-RU"/>
    </w:rPr>
  </w:style>
  <w:style w:type="character" w:customStyle="1" w:styleId="w">
    <w:name w:val="w"/>
    <w:basedOn w:val="a0"/>
    <w:rsid w:val="00D54122"/>
  </w:style>
  <w:style w:type="paragraph" w:styleId="afff">
    <w:name w:val="endnote text"/>
    <w:basedOn w:val="a"/>
    <w:link w:val="afff0"/>
    <w:uiPriority w:val="99"/>
    <w:semiHidden/>
    <w:unhideWhenUsed/>
    <w:rsid w:val="00D54122"/>
    <w:rPr>
      <w:sz w:val="20"/>
      <w:szCs w:val="20"/>
    </w:rPr>
  </w:style>
  <w:style w:type="character" w:customStyle="1" w:styleId="afff0">
    <w:name w:val="Текст концевой сноски Знак"/>
    <w:basedOn w:val="a0"/>
    <w:link w:val="afff"/>
    <w:uiPriority w:val="99"/>
    <w:semiHidden/>
    <w:rsid w:val="00D54122"/>
    <w:rPr>
      <w:rFonts w:ascii="Times New Roman" w:eastAsia="Times New Roman" w:hAnsi="Times New Roman" w:cs="Times New Roman"/>
      <w:sz w:val="20"/>
      <w:szCs w:val="20"/>
      <w:lang w:eastAsia="ru-RU"/>
    </w:rPr>
  </w:style>
  <w:style w:type="character" w:styleId="afff1">
    <w:name w:val="endnote reference"/>
    <w:basedOn w:val="a0"/>
    <w:uiPriority w:val="99"/>
    <w:semiHidden/>
    <w:unhideWhenUsed/>
    <w:rsid w:val="00D541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773">
      <w:bodyDiv w:val="1"/>
      <w:marLeft w:val="0"/>
      <w:marRight w:val="0"/>
      <w:marTop w:val="0"/>
      <w:marBottom w:val="0"/>
      <w:divBdr>
        <w:top w:val="none" w:sz="0" w:space="0" w:color="auto"/>
        <w:left w:val="none" w:sz="0" w:space="0" w:color="auto"/>
        <w:bottom w:val="none" w:sz="0" w:space="0" w:color="auto"/>
        <w:right w:val="none" w:sz="0" w:space="0" w:color="auto"/>
      </w:divBdr>
    </w:div>
    <w:div w:id="168065017">
      <w:bodyDiv w:val="1"/>
      <w:marLeft w:val="0"/>
      <w:marRight w:val="0"/>
      <w:marTop w:val="0"/>
      <w:marBottom w:val="0"/>
      <w:divBdr>
        <w:top w:val="none" w:sz="0" w:space="0" w:color="auto"/>
        <w:left w:val="none" w:sz="0" w:space="0" w:color="auto"/>
        <w:bottom w:val="none" w:sz="0" w:space="0" w:color="auto"/>
        <w:right w:val="none" w:sz="0" w:space="0" w:color="auto"/>
      </w:divBdr>
    </w:div>
    <w:div w:id="196940677">
      <w:bodyDiv w:val="1"/>
      <w:marLeft w:val="0"/>
      <w:marRight w:val="0"/>
      <w:marTop w:val="0"/>
      <w:marBottom w:val="0"/>
      <w:divBdr>
        <w:top w:val="none" w:sz="0" w:space="0" w:color="auto"/>
        <w:left w:val="none" w:sz="0" w:space="0" w:color="auto"/>
        <w:bottom w:val="none" w:sz="0" w:space="0" w:color="auto"/>
        <w:right w:val="none" w:sz="0" w:space="0" w:color="auto"/>
      </w:divBdr>
    </w:div>
    <w:div w:id="1188257935">
      <w:bodyDiv w:val="1"/>
      <w:marLeft w:val="0"/>
      <w:marRight w:val="0"/>
      <w:marTop w:val="0"/>
      <w:marBottom w:val="0"/>
      <w:divBdr>
        <w:top w:val="none" w:sz="0" w:space="0" w:color="auto"/>
        <w:left w:val="none" w:sz="0" w:space="0" w:color="auto"/>
        <w:bottom w:val="none" w:sz="0" w:space="0" w:color="auto"/>
        <w:right w:val="none" w:sz="0" w:space="0" w:color="auto"/>
      </w:divBdr>
    </w:div>
    <w:div w:id="1245650126">
      <w:bodyDiv w:val="1"/>
      <w:marLeft w:val="0"/>
      <w:marRight w:val="0"/>
      <w:marTop w:val="0"/>
      <w:marBottom w:val="0"/>
      <w:divBdr>
        <w:top w:val="none" w:sz="0" w:space="0" w:color="auto"/>
        <w:left w:val="none" w:sz="0" w:space="0" w:color="auto"/>
        <w:bottom w:val="none" w:sz="0" w:space="0" w:color="auto"/>
        <w:right w:val="none" w:sz="0" w:space="0" w:color="auto"/>
      </w:divBdr>
    </w:div>
    <w:div w:id="1262033136">
      <w:bodyDiv w:val="1"/>
      <w:marLeft w:val="0"/>
      <w:marRight w:val="0"/>
      <w:marTop w:val="0"/>
      <w:marBottom w:val="0"/>
      <w:divBdr>
        <w:top w:val="none" w:sz="0" w:space="0" w:color="auto"/>
        <w:left w:val="none" w:sz="0" w:space="0" w:color="auto"/>
        <w:bottom w:val="none" w:sz="0" w:space="0" w:color="auto"/>
        <w:right w:val="none" w:sz="0" w:space="0" w:color="auto"/>
      </w:divBdr>
    </w:div>
    <w:div w:id="212095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garantF1://45100646.1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29032427.10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9032429.1000"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garantF1://29032893.100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3A4B-037E-44E5-97CF-1F9F76E28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28918</Words>
  <Characters>164839</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Бергер Ольга Сергеевна</dc:creator>
  <cp:lastModifiedBy>Бакика Оксана Борисовна</cp:lastModifiedBy>
  <cp:revision>15</cp:revision>
  <cp:lastPrinted>2018-11-01T11:53:00Z</cp:lastPrinted>
  <dcterms:created xsi:type="dcterms:W3CDTF">2018-11-02T09:16:00Z</dcterms:created>
  <dcterms:modified xsi:type="dcterms:W3CDTF">2018-12-24T06:54:00Z</dcterms:modified>
</cp:coreProperties>
</file>